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786B13" w:rsidRDefault="00636BBB">
      <w:pPr>
        <w:widowControl w:val="0"/>
        <w:pBdr>
          <w:top w:val="nil"/>
          <w:left w:val="nil"/>
          <w:bottom w:val="nil"/>
          <w:right w:val="nil"/>
          <w:between w:val="nil"/>
        </w:pBdr>
        <w:spacing w:line="240" w:lineRule="auto"/>
        <w:jc w:val="center"/>
        <w:rPr>
          <w:color w:val="000000"/>
        </w:rPr>
      </w:pPr>
      <w:r>
        <w:rPr>
          <w:noProof/>
          <w:color w:val="000000"/>
        </w:rPr>
        <w:drawing>
          <wp:inline distT="19050" distB="19050" distL="19050" distR="19050" wp14:anchorId="31E6E356" wp14:editId="07777777">
            <wp:extent cx="5943600" cy="381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38100"/>
                    </a:xfrm>
                    <a:prstGeom prst="rect">
                      <a:avLst/>
                    </a:prstGeom>
                    <a:ln/>
                  </pic:spPr>
                </pic:pic>
              </a:graphicData>
            </a:graphic>
          </wp:inline>
        </w:drawing>
      </w:r>
    </w:p>
    <w:p w14:paraId="0A37501D" w14:textId="77777777" w:rsidR="00786B13" w:rsidRDefault="00786B13">
      <w:pPr>
        <w:widowControl w:val="0"/>
        <w:pBdr>
          <w:top w:val="nil"/>
          <w:left w:val="nil"/>
          <w:bottom w:val="nil"/>
          <w:right w:val="nil"/>
          <w:between w:val="nil"/>
        </w:pBdr>
        <w:spacing w:before="200" w:line="240" w:lineRule="auto"/>
        <w:ind w:left="770" w:right="708"/>
        <w:jc w:val="center"/>
        <w:rPr>
          <w:rFonts w:ascii="Open Sans" w:eastAsia="Open Sans" w:hAnsi="Open Sans" w:cs="Open Sans"/>
          <w:b/>
          <w:color w:val="3F3F3F"/>
          <w:sz w:val="36"/>
          <w:szCs w:val="36"/>
        </w:rPr>
      </w:pPr>
    </w:p>
    <w:p w14:paraId="5DAB6C7B" w14:textId="77777777" w:rsidR="00786B13" w:rsidRDefault="00786B13">
      <w:pPr>
        <w:widowControl w:val="0"/>
        <w:pBdr>
          <w:top w:val="nil"/>
          <w:left w:val="nil"/>
          <w:bottom w:val="nil"/>
          <w:right w:val="nil"/>
          <w:between w:val="nil"/>
        </w:pBdr>
        <w:spacing w:before="200" w:line="240" w:lineRule="auto"/>
        <w:ind w:left="770" w:right="708"/>
        <w:jc w:val="center"/>
        <w:rPr>
          <w:rFonts w:ascii="Open Sans" w:eastAsia="Open Sans" w:hAnsi="Open Sans" w:cs="Open Sans"/>
          <w:b/>
          <w:color w:val="3F3F3F"/>
          <w:sz w:val="36"/>
          <w:szCs w:val="36"/>
        </w:rPr>
      </w:pPr>
    </w:p>
    <w:p w14:paraId="02EB378F" w14:textId="77777777" w:rsidR="00786B13" w:rsidRDefault="00786B13">
      <w:pPr>
        <w:widowControl w:val="0"/>
        <w:pBdr>
          <w:top w:val="nil"/>
          <w:left w:val="nil"/>
          <w:bottom w:val="nil"/>
          <w:right w:val="nil"/>
          <w:between w:val="nil"/>
        </w:pBdr>
        <w:spacing w:before="200" w:line="240" w:lineRule="auto"/>
        <w:ind w:right="708"/>
        <w:rPr>
          <w:rFonts w:ascii="Open Sans" w:eastAsia="Open Sans" w:hAnsi="Open Sans" w:cs="Open Sans"/>
          <w:b/>
          <w:color w:val="3F3F3F"/>
          <w:sz w:val="36"/>
          <w:szCs w:val="36"/>
        </w:rPr>
      </w:pPr>
    </w:p>
    <w:p w14:paraId="6A05A809" w14:textId="77777777" w:rsidR="00786B13" w:rsidRDefault="00786B13">
      <w:pPr>
        <w:widowControl w:val="0"/>
        <w:pBdr>
          <w:top w:val="nil"/>
          <w:left w:val="nil"/>
          <w:bottom w:val="nil"/>
          <w:right w:val="nil"/>
          <w:between w:val="nil"/>
        </w:pBdr>
        <w:spacing w:before="200" w:line="240" w:lineRule="auto"/>
        <w:ind w:right="708"/>
        <w:rPr>
          <w:rFonts w:ascii="Open Sans" w:eastAsia="Open Sans" w:hAnsi="Open Sans" w:cs="Open Sans"/>
          <w:b/>
          <w:color w:val="3F3F3F"/>
          <w:sz w:val="36"/>
          <w:szCs w:val="36"/>
        </w:rPr>
      </w:pPr>
    </w:p>
    <w:p w14:paraId="5A39BBE3" w14:textId="77777777" w:rsidR="00786B13" w:rsidRDefault="00786B13">
      <w:pPr>
        <w:widowControl w:val="0"/>
        <w:pBdr>
          <w:top w:val="nil"/>
          <w:left w:val="nil"/>
          <w:bottom w:val="nil"/>
          <w:right w:val="nil"/>
          <w:between w:val="nil"/>
        </w:pBdr>
        <w:spacing w:before="200" w:line="240" w:lineRule="auto"/>
        <w:ind w:left="770" w:right="708"/>
        <w:jc w:val="center"/>
        <w:rPr>
          <w:rFonts w:ascii="Open Sans" w:eastAsia="Open Sans" w:hAnsi="Open Sans" w:cs="Open Sans"/>
          <w:b/>
          <w:color w:val="3F3F3F"/>
          <w:sz w:val="36"/>
          <w:szCs w:val="36"/>
        </w:rPr>
      </w:pPr>
    </w:p>
    <w:p w14:paraId="41C8F396" w14:textId="77777777" w:rsidR="00786B13" w:rsidRDefault="00786B13">
      <w:pPr>
        <w:widowControl w:val="0"/>
        <w:pBdr>
          <w:top w:val="nil"/>
          <w:left w:val="nil"/>
          <w:bottom w:val="nil"/>
          <w:right w:val="nil"/>
          <w:between w:val="nil"/>
        </w:pBdr>
        <w:spacing w:before="200" w:line="240" w:lineRule="auto"/>
        <w:ind w:right="708"/>
        <w:rPr>
          <w:rFonts w:ascii="Open Sans" w:eastAsia="Open Sans" w:hAnsi="Open Sans" w:cs="Open Sans"/>
          <w:b/>
          <w:color w:val="3F3F3F"/>
          <w:sz w:val="36"/>
          <w:szCs w:val="36"/>
        </w:rPr>
      </w:pPr>
    </w:p>
    <w:p w14:paraId="63FF0CDE" w14:textId="77777777" w:rsidR="00786B13" w:rsidRDefault="00636BBB">
      <w:pPr>
        <w:widowControl w:val="0"/>
        <w:pBdr>
          <w:top w:val="nil"/>
          <w:left w:val="nil"/>
          <w:bottom w:val="nil"/>
          <w:right w:val="nil"/>
          <w:between w:val="nil"/>
        </w:pBdr>
        <w:spacing w:before="200" w:after="200" w:line="240" w:lineRule="auto"/>
        <w:ind w:left="770" w:right="708"/>
        <w:jc w:val="center"/>
        <w:rPr>
          <w:rFonts w:ascii="Open Sans" w:eastAsia="Open Sans" w:hAnsi="Open Sans" w:cs="Open Sans"/>
          <w:b/>
          <w:color w:val="3F3F3F"/>
          <w:sz w:val="36"/>
          <w:szCs w:val="36"/>
        </w:rPr>
      </w:pPr>
      <w:r>
        <w:rPr>
          <w:rFonts w:ascii="Open Sans" w:eastAsia="Open Sans" w:hAnsi="Open Sans" w:cs="Open Sans"/>
          <w:b/>
          <w:color w:val="3F3F3F"/>
          <w:sz w:val="36"/>
          <w:szCs w:val="36"/>
        </w:rPr>
        <w:t>Machine Learning</w:t>
      </w:r>
    </w:p>
    <w:p w14:paraId="4896F712" w14:textId="77777777" w:rsidR="00786B13" w:rsidRDefault="00636BBB">
      <w:pPr>
        <w:widowControl w:val="0"/>
        <w:pBdr>
          <w:top w:val="nil"/>
          <w:left w:val="nil"/>
          <w:bottom w:val="nil"/>
          <w:right w:val="nil"/>
          <w:between w:val="nil"/>
        </w:pBdr>
        <w:spacing w:line="240" w:lineRule="auto"/>
        <w:ind w:left="770" w:right="708"/>
        <w:jc w:val="center"/>
        <w:rPr>
          <w:rFonts w:ascii="Open Sans" w:eastAsia="Open Sans" w:hAnsi="Open Sans" w:cs="Open Sans"/>
          <w:color w:val="3F3F3F"/>
          <w:sz w:val="28"/>
          <w:szCs w:val="28"/>
        </w:rPr>
      </w:pPr>
      <w:r>
        <w:rPr>
          <w:rFonts w:ascii="Open Sans" w:eastAsia="Open Sans" w:hAnsi="Open Sans" w:cs="Open Sans"/>
          <w:color w:val="3F3F3F"/>
          <w:sz w:val="28"/>
          <w:szCs w:val="28"/>
        </w:rPr>
        <w:t>Course-End Project Problem Statement</w:t>
      </w:r>
    </w:p>
    <w:p w14:paraId="72A3D3EC" w14:textId="77777777" w:rsidR="00786B13" w:rsidRDefault="00636BBB">
      <w:pPr>
        <w:widowControl w:val="0"/>
        <w:pBdr>
          <w:top w:val="nil"/>
          <w:left w:val="nil"/>
          <w:bottom w:val="nil"/>
          <w:right w:val="nil"/>
          <w:between w:val="nil"/>
        </w:pBdr>
        <w:spacing w:before="1766" w:line="240" w:lineRule="auto"/>
        <w:ind w:left="2127"/>
        <w:rPr>
          <w:rFonts w:ascii="Open Sans" w:eastAsia="Open Sans" w:hAnsi="Open Sans" w:cs="Open Sans"/>
          <w:color w:val="3F3F3F"/>
          <w:sz w:val="28"/>
          <w:szCs w:val="28"/>
        </w:rPr>
      </w:pPr>
      <w:r>
        <w:rPr>
          <w:rFonts w:ascii="Open Sans" w:eastAsia="Open Sans" w:hAnsi="Open Sans" w:cs="Open Sans"/>
          <w:noProof/>
          <w:color w:val="3F3F3F"/>
          <w:sz w:val="28"/>
          <w:szCs w:val="28"/>
        </w:rPr>
        <w:drawing>
          <wp:inline distT="19050" distB="19050" distL="19050" distR="19050" wp14:anchorId="5B62D4BF" wp14:editId="07777777">
            <wp:extent cx="3124200" cy="11049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124200" cy="1104900"/>
                    </a:xfrm>
                    <a:prstGeom prst="rect">
                      <a:avLst/>
                    </a:prstGeom>
                    <a:ln/>
                  </pic:spPr>
                </pic:pic>
              </a:graphicData>
            </a:graphic>
          </wp:inline>
        </w:drawing>
      </w:r>
    </w:p>
    <w:p w14:paraId="0D0B940D" w14:textId="77777777" w:rsidR="00786B13" w:rsidRDefault="00786B13">
      <w:pPr>
        <w:widowControl w:val="0"/>
        <w:pBdr>
          <w:top w:val="nil"/>
          <w:left w:val="nil"/>
          <w:bottom w:val="nil"/>
          <w:right w:val="nil"/>
          <w:between w:val="nil"/>
        </w:pBdr>
        <w:spacing w:line="240" w:lineRule="auto"/>
        <w:jc w:val="center"/>
        <w:rPr>
          <w:rFonts w:ascii="Open Sans" w:eastAsia="Open Sans" w:hAnsi="Open Sans" w:cs="Open Sans"/>
          <w:b/>
          <w:color w:val="3F3F3F"/>
          <w:sz w:val="36"/>
          <w:szCs w:val="36"/>
        </w:rPr>
      </w:pPr>
    </w:p>
    <w:p w14:paraId="0E27B00A" w14:textId="77777777" w:rsidR="00786B13" w:rsidRDefault="00786B13">
      <w:pPr>
        <w:rPr>
          <w:rFonts w:ascii="Open Sans" w:eastAsia="Open Sans" w:hAnsi="Open Sans" w:cs="Open Sans"/>
          <w:b/>
          <w:color w:val="3F3F3F"/>
          <w:sz w:val="36"/>
          <w:szCs w:val="36"/>
          <w:u w:val="single"/>
        </w:rPr>
      </w:pPr>
    </w:p>
    <w:p w14:paraId="60061E4C" w14:textId="77777777" w:rsidR="00786B13" w:rsidRDefault="00786B13">
      <w:pPr>
        <w:rPr>
          <w:rFonts w:ascii="Open Sans" w:eastAsia="Open Sans" w:hAnsi="Open Sans" w:cs="Open Sans"/>
          <w:b/>
          <w:color w:val="3F3F3F"/>
          <w:sz w:val="36"/>
          <w:szCs w:val="36"/>
          <w:u w:val="single"/>
        </w:rPr>
      </w:pPr>
    </w:p>
    <w:p w14:paraId="44EAFD9C" w14:textId="77777777" w:rsidR="00786B13" w:rsidRDefault="00786B13">
      <w:pPr>
        <w:rPr>
          <w:rFonts w:ascii="Open Sans" w:eastAsia="Open Sans" w:hAnsi="Open Sans" w:cs="Open Sans"/>
          <w:b/>
          <w:color w:val="3F3F3F"/>
          <w:sz w:val="36"/>
          <w:szCs w:val="36"/>
          <w:u w:val="single"/>
        </w:rPr>
      </w:pPr>
    </w:p>
    <w:p w14:paraId="4B94D5A5" w14:textId="77777777" w:rsidR="00786B13" w:rsidRDefault="00786B13">
      <w:pPr>
        <w:rPr>
          <w:rFonts w:ascii="Open Sans" w:eastAsia="Open Sans" w:hAnsi="Open Sans" w:cs="Open Sans"/>
          <w:b/>
          <w:color w:val="3F3F3F"/>
          <w:sz w:val="36"/>
          <w:szCs w:val="36"/>
          <w:u w:val="single"/>
        </w:rPr>
      </w:pPr>
    </w:p>
    <w:p w14:paraId="3ABBD63C" w14:textId="6339D3AA" w:rsidR="3BFF9511" w:rsidRDefault="3BFF9511" w:rsidP="3BFF9511">
      <w:pPr>
        <w:rPr>
          <w:rFonts w:ascii="Open Sans" w:eastAsia="Open Sans" w:hAnsi="Open Sans" w:cs="Open Sans"/>
          <w:b/>
          <w:bCs/>
          <w:color w:val="3F3F3F"/>
          <w:sz w:val="36"/>
          <w:szCs w:val="36"/>
          <w:u w:val="single"/>
        </w:rPr>
      </w:pPr>
    </w:p>
    <w:p w14:paraId="137ED3C6" w14:textId="51229EFB" w:rsidR="3BFF9511" w:rsidRDefault="3BFF9511" w:rsidP="3BFF9511">
      <w:pPr>
        <w:rPr>
          <w:rFonts w:ascii="Open Sans" w:eastAsia="Open Sans" w:hAnsi="Open Sans" w:cs="Open Sans"/>
          <w:b/>
          <w:bCs/>
          <w:color w:val="3F3F3F"/>
          <w:sz w:val="36"/>
          <w:szCs w:val="36"/>
          <w:u w:val="single"/>
        </w:rPr>
      </w:pPr>
    </w:p>
    <w:p w14:paraId="639F8508" w14:textId="77777777" w:rsidR="00786B13" w:rsidRDefault="00636BBB" w:rsidP="3BFF9511">
      <w:pPr>
        <w:jc w:val="center"/>
      </w:pPr>
      <w:r>
        <w:rPr>
          <w:rFonts w:ascii="Open Sans" w:eastAsia="Open Sans" w:hAnsi="Open Sans" w:cs="Open Sans"/>
          <w:noProof/>
          <w:color w:val="3F3F3F"/>
          <w:sz w:val="28"/>
          <w:szCs w:val="28"/>
        </w:rPr>
        <w:drawing>
          <wp:inline distT="19050" distB="19050" distL="19050" distR="19050" wp14:anchorId="1E5B68E1" wp14:editId="07777777">
            <wp:extent cx="5943600" cy="38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38100"/>
                    </a:xfrm>
                    <a:prstGeom prst="rect">
                      <a:avLst/>
                    </a:prstGeom>
                    <a:ln/>
                  </pic:spPr>
                </pic:pic>
              </a:graphicData>
            </a:graphic>
          </wp:inline>
        </w:drawing>
      </w:r>
      <w:r>
        <w:br w:type="page"/>
      </w:r>
    </w:p>
    <w:p w14:paraId="42E00240" w14:textId="3D3CDD7C" w:rsidR="00786B13" w:rsidRDefault="3BFF9511" w:rsidP="3BFF9511">
      <w:pPr>
        <w:jc w:val="center"/>
        <w:rPr>
          <w:rFonts w:ascii="Open Sans" w:eastAsia="Open Sans" w:hAnsi="Open Sans" w:cs="Open Sans"/>
          <w:b/>
          <w:bCs/>
          <w:color w:val="404040"/>
          <w:sz w:val="36"/>
          <w:szCs w:val="36"/>
          <w:u w:val="single"/>
        </w:rPr>
      </w:pPr>
      <w:r w:rsidRPr="71CACBCA">
        <w:rPr>
          <w:rFonts w:ascii="Open Sans" w:eastAsia="Open Sans" w:hAnsi="Open Sans" w:cs="Open Sans"/>
          <w:b/>
          <w:bCs/>
          <w:color w:val="3F3F3F"/>
          <w:sz w:val="36"/>
          <w:szCs w:val="36"/>
          <w:u w:val="single"/>
        </w:rPr>
        <w:lastRenderedPageBreak/>
        <w:t>Creating Cohorts of Songs</w:t>
      </w:r>
    </w:p>
    <w:p w14:paraId="45FB0818" w14:textId="77777777" w:rsidR="00786B13" w:rsidRDefault="00786B13">
      <w:pPr>
        <w:jc w:val="center"/>
        <w:rPr>
          <w:rFonts w:ascii="Open Sans" w:eastAsia="Open Sans" w:hAnsi="Open Sans" w:cs="Open Sans"/>
          <w:b/>
          <w:color w:val="404040"/>
          <w:sz w:val="32"/>
          <w:szCs w:val="32"/>
          <w:u w:val="single"/>
        </w:rPr>
      </w:pPr>
    </w:p>
    <w:p w14:paraId="6C14D6C1" w14:textId="71BAF845" w:rsidR="00786B13" w:rsidRDefault="3BFF9511" w:rsidP="3BFF9511">
      <w:pPr>
        <w:pBdr>
          <w:top w:val="nil"/>
          <w:left w:val="nil"/>
          <w:bottom w:val="nil"/>
          <w:right w:val="nil"/>
          <w:between w:val="nil"/>
        </w:pBdr>
        <w:spacing w:line="240" w:lineRule="auto"/>
        <w:rPr>
          <w:rFonts w:ascii="Open Sans" w:eastAsia="Open Sans" w:hAnsi="Open Sans" w:cs="Open Sans"/>
          <w:color w:val="404040" w:themeColor="text1" w:themeTint="BF"/>
          <w:sz w:val="24"/>
          <w:szCs w:val="24"/>
          <w:u w:val="single"/>
        </w:rPr>
      </w:pPr>
      <w:r w:rsidRPr="3BFF9511">
        <w:rPr>
          <w:rFonts w:ascii="Open Sans" w:eastAsia="Open Sans" w:hAnsi="Open Sans" w:cs="Open Sans"/>
          <w:b/>
          <w:bCs/>
          <w:color w:val="404040" w:themeColor="text1" w:themeTint="BF"/>
          <w:sz w:val="24"/>
          <w:szCs w:val="24"/>
          <w:u w:val="single"/>
        </w:rPr>
        <w:t>Problem Scenario:</w:t>
      </w:r>
    </w:p>
    <w:p w14:paraId="7C9673EE" w14:textId="24F7FAE2" w:rsidR="00786B13" w:rsidRDefault="3BFF9511" w:rsidP="3BFF9511">
      <w:pPr>
        <w:pBdr>
          <w:top w:val="nil"/>
          <w:left w:val="nil"/>
          <w:bottom w:val="nil"/>
          <w:right w:val="nil"/>
          <w:between w:val="nil"/>
        </w:pBdr>
        <w:spacing w:line="240" w:lineRule="auto"/>
        <w:rPr>
          <w:rFonts w:ascii="Open Sans" w:eastAsia="Open Sans" w:hAnsi="Open Sans" w:cs="Open Sans"/>
          <w:color w:val="404040"/>
          <w:sz w:val="24"/>
          <w:szCs w:val="24"/>
        </w:rPr>
      </w:pPr>
      <w:r w:rsidRPr="3BFF9511">
        <w:rPr>
          <w:rFonts w:ascii="Open Sans" w:eastAsia="Open Sans" w:hAnsi="Open Sans" w:cs="Open Sans"/>
          <w:color w:val="404040" w:themeColor="text1" w:themeTint="BF"/>
          <w:sz w:val="24"/>
          <w:szCs w:val="24"/>
        </w:rPr>
        <w:t>The customer always looks forward to specialized treatment, whether shopping on an e-commerce website or watching Netflix. The customer desires content that aligns with their preferences. To maintain customer engagement, companies must consistently provide the most relevant information.</w:t>
      </w:r>
    </w:p>
    <w:p w14:paraId="049F31CB" w14:textId="77777777" w:rsidR="00786B13" w:rsidRDefault="00786B13">
      <w:pPr>
        <w:pBdr>
          <w:top w:val="nil"/>
          <w:left w:val="nil"/>
          <w:bottom w:val="nil"/>
          <w:right w:val="nil"/>
          <w:between w:val="nil"/>
        </w:pBdr>
        <w:spacing w:line="240" w:lineRule="auto"/>
        <w:rPr>
          <w:rFonts w:ascii="Open Sans" w:eastAsia="Open Sans" w:hAnsi="Open Sans" w:cs="Open Sans"/>
          <w:color w:val="404040"/>
          <w:sz w:val="24"/>
          <w:szCs w:val="24"/>
        </w:rPr>
      </w:pPr>
    </w:p>
    <w:p w14:paraId="076725D7" w14:textId="74F6089D" w:rsidR="00786B13" w:rsidRDefault="3BFF9511" w:rsidP="3BFF9511">
      <w:pPr>
        <w:pBdr>
          <w:top w:val="nil"/>
          <w:left w:val="nil"/>
          <w:bottom w:val="nil"/>
          <w:right w:val="nil"/>
          <w:between w:val="nil"/>
        </w:pBdr>
        <w:spacing w:line="240" w:lineRule="auto"/>
        <w:rPr>
          <w:rFonts w:ascii="Open Sans" w:eastAsia="Open Sans" w:hAnsi="Open Sans" w:cs="Open Sans"/>
          <w:color w:val="404040"/>
          <w:sz w:val="24"/>
          <w:szCs w:val="24"/>
        </w:rPr>
      </w:pPr>
      <w:r w:rsidRPr="3BFF9511">
        <w:rPr>
          <w:rFonts w:ascii="Open Sans" w:eastAsia="Open Sans" w:hAnsi="Open Sans" w:cs="Open Sans"/>
          <w:color w:val="404040" w:themeColor="text1" w:themeTint="BF"/>
          <w:sz w:val="24"/>
          <w:szCs w:val="24"/>
        </w:rPr>
        <w:t>Starting with Spotify, a Swedish audio streaming and media service provider, boasts over 456 million active monthly users, including more than 195 million paid subscribers as of September 2022. The company aims to create cohorts of different songs to enhance song recommendations. These cohorts will be based on various relevant features, ensuring that each group contains similar types of songs.</w:t>
      </w:r>
    </w:p>
    <w:p w14:paraId="53128261" w14:textId="77777777" w:rsidR="00786B13" w:rsidRDefault="00786B13">
      <w:pPr>
        <w:pBdr>
          <w:top w:val="nil"/>
          <w:left w:val="nil"/>
          <w:bottom w:val="nil"/>
          <w:right w:val="nil"/>
          <w:between w:val="nil"/>
        </w:pBdr>
        <w:spacing w:line="240" w:lineRule="auto"/>
        <w:rPr>
          <w:rFonts w:ascii="Open Sans" w:eastAsia="Open Sans" w:hAnsi="Open Sans" w:cs="Open Sans"/>
          <w:color w:val="404040"/>
          <w:sz w:val="24"/>
          <w:szCs w:val="24"/>
        </w:rPr>
      </w:pPr>
    </w:p>
    <w:p w14:paraId="2B3793AB" w14:textId="0AACCF2F" w:rsidR="00786B13" w:rsidRDefault="3BFF9511" w:rsidP="3BFF9511">
      <w:pPr>
        <w:pBdr>
          <w:top w:val="nil"/>
          <w:left w:val="nil"/>
          <w:bottom w:val="nil"/>
          <w:right w:val="nil"/>
          <w:between w:val="nil"/>
        </w:pBdr>
        <w:spacing w:line="240" w:lineRule="auto"/>
        <w:rPr>
          <w:rFonts w:ascii="Open Sans" w:eastAsia="Open Sans" w:hAnsi="Open Sans" w:cs="Open Sans"/>
          <w:color w:val="404040"/>
          <w:sz w:val="24"/>
          <w:szCs w:val="24"/>
          <w:u w:val="single"/>
        </w:rPr>
      </w:pPr>
      <w:r w:rsidRPr="3BFF9511">
        <w:rPr>
          <w:rFonts w:ascii="Open Sans" w:eastAsia="Open Sans" w:hAnsi="Open Sans" w:cs="Open Sans"/>
          <w:b/>
          <w:bCs/>
          <w:color w:val="404040" w:themeColor="text1" w:themeTint="BF"/>
          <w:sz w:val="24"/>
          <w:szCs w:val="24"/>
          <w:u w:val="single"/>
        </w:rPr>
        <w:t>Problem Objective:</w:t>
      </w:r>
    </w:p>
    <w:p w14:paraId="7ABB791E" w14:textId="1F413EAA" w:rsidR="3BFF9511" w:rsidRDefault="3BFF9511" w:rsidP="3BFF9511">
      <w:pPr>
        <w:pBdr>
          <w:top w:val="nil"/>
          <w:left w:val="nil"/>
          <w:bottom w:val="nil"/>
          <w:right w:val="nil"/>
          <w:between w:val="nil"/>
        </w:pBdr>
        <w:spacing w:line="240" w:lineRule="auto"/>
        <w:rPr>
          <w:rFonts w:ascii="Open Sans" w:eastAsia="Open Sans" w:hAnsi="Open Sans" w:cs="Open Sans"/>
          <w:color w:val="404040" w:themeColor="text1" w:themeTint="BF"/>
          <w:sz w:val="24"/>
          <w:szCs w:val="24"/>
        </w:rPr>
      </w:pPr>
      <w:r w:rsidRPr="3BFF9511">
        <w:rPr>
          <w:rFonts w:ascii="Open Sans" w:eastAsia="Open Sans" w:hAnsi="Open Sans" w:cs="Open Sans"/>
          <w:color w:val="404040" w:themeColor="text1" w:themeTint="BF"/>
          <w:sz w:val="24"/>
          <w:szCs w:val="24"/>
        </w:rPr>
        <w:t xml:space="preserve">As a data scientist, </w:t>
      </w:r>
      <w:r w:rsidRPr="3BFF9511">
        <w:rPr>
          <w:rFonts w:ascii="Open Sans" w:eastAsia="Open Sans" w:hAnsi="Open Sans" w:cs="Open Sans"/>
          <w:color w:val="404040" w:themeColor="text1" w:themeTint="BF"/>
          <w:sz w:val="24"/>
          <w:szCs w:val="24"/>
          <w:highlight w:val="white"/>
        </w:rPr>
        <w:t xml:space="preserve">you should perform exploratory data analysis and cluster analysis to create cohorts of songs. The goal is to </w:t>
      </w:r>
      <w:r w:rsidR="00542686">
        <w:rPr>
          <w:rFonts w:ascii="Open Sans" w:eastAsia="Open Sans" w:hAnsi="Open Sans" w:cs="Open Sans"/>
          <w:color w:val="404040" w:themeColor="text1" w:themeTint="BF"/>
          <w:sz w:val="24"/>
          <w:szCs w:val="24"/>
          <w:highlight w:val="white"/>
        </w:rPr>
        <w:t xml:space="preserve">better </w:t>
      </w:r>
      <w:r w:rsidRPr="3BFF9511">
        <w:rPr>
          <w:rFonts w:ascii="Open Sans" w:eastAsia="Open Sans" w:hAnsi="Open Sans" w:cs="Open Sans"/>
          <w:color w:val="404040" w:themeColor="text1" w:themeTint="BF"/>
          <w:sz w:val="24"/>
          <w:szCs w:val="24"/>
          <w:highlight w:val="white"/>
        </w:rPr>
        <w:t>understand the various factors that create a cohort of songs.</w:t>
      </w:r>
    </w:p>
    <w:p w14:paraId="62486C05" w14:textId="77777777" w:rsidR="00786B13" w:rsidRDefault="00786B13">
      <w:pPr>
        <w:rPr>
          <w:rFonts w:ascii="Open Sans" w:eastAsia="Open Sans" w:hAnsi="Open Sans" w:cs="Open Sans"/>
          <w:color w:val="404040"/>
          <w:highlight w:val="white"/>
        </w:rPr>
      </w:pPr>
    </w:p>
    <w:p w14:paraId="2220502D" w14:textId="0F6139A5" w:rsidR="00786B13" w:rsidRDefault="3BFF9511" w:rsidP="3BFF9511">
      <w:pPr>
        <w:rPr>
          <w:rFonts w:ascii="Open Sans" w:eastAsia="Open Sans" w:hAnsi="Open Sans" w:cs="Open Sans"/>
          <w:b/>
          <w:bCs/>
          <w:color w:val="404040"/>
          <w:sz w:val="24"/>
          <w:szCs w:val="24"/>
          <w:u w:val="single"/>
        </w:rPr>
      </w:pPr>
      <w:r w:rsidRPr="3BFF9511">
        <w:rPr>
          <w:rFonts w:ascii="Open Sans" w:eastAsia="Open Sans" w:hAnsi="Open Sans" w:cs="Open Sans"/>
          <w:b/>
          <w:bCs/>
          <w:color w:val="404040" w:themeColor="text1" w:themeTint="BF"/>
          <w:sz w:val="24"/>
          <w:szCs w:val="24"/>
          <w:u w:val="single"/>
        </w:rPr>
        <w:t>Data Description:</w:t>
      </w:r>
    </w:p>
    <w:p w14:paraId="0D5FB0FA" w14:textId="77777777" w:rsidR="00786B13" w:rsidRDefault="00636BBB">
      <w:pPr>
        <w:rPr>
          <w:rFonts w:ascii="Open Sans" w:eastAsia="Open Sans" w:hAnsi="Open Sans" w:cs="Open Sans"/>
          <w:color w:val="404040"/>
          <w:sz w:val="24"/>
          <w:szCs w:val="24"/>
          <w:highlight w:val="white"/>
        </w:rPr>
      </w:pPr>
      <w:r>
        <w:rPr>
          <w:rFonts w:ascii="Open Sans" w:eastAsia="Open Sans" w:hAnsi="Open Sans" w:cs="Open Sans"/>
          <w:color w:val="404040"/>
          <w:sz w:val="24"/>
          <w:szCs w:val="24"/>
          <w:highlight w:val="white"/>
        </w:rPr>
        <w:t>The dataset comprises information from Spotify's API regarding all albums by the Rolling Stones available on Spotify. It's crucial to highlight that each song possesses a unique ID.</w:t>
      </w:r>
    </w:p>
    <w:p w14:paraId="4101652C" w14:textId="77777777" w:rsidR="00786B13" w:rsidRDefault="00786B13">
      <w:pPr>
        <w:rPr>
          <w:rFonts w:ascii="Open Sans" w:eastAsia="Open Sans" w:hAnsi="Open Sans" w:cs="Open Sans"/>
          <w:color w:val="404040"/>
          <w:sz w:val="24"/>
          <w:szCs w:val="24"/>
          <w:highlight w:val="white"/>
        </w:rPr>
      </w:pPr>
    </w:p>
    <w:p w14:paraId="4B99056E" w14:textId="77777777" w:rsidR="00786B13" w:rsidRDefault="00786B13">
      <w:pPr>
        <w:rPr>
          <w:rFonts w:ascii="Open Sans" w:eastAsia="Open Sans" w:hAnsi="Open Sans" w:cs="Open Sans"/>
          <w:color w:val="404040"/>
          <w:sz w:val="24"/>
          <w:szCs w:val="24"/>
          <w:highlight w:val="white"/>
        </w:rPr>
      </w:pPr>
    </w:p>
    <w:tbl>
      <w:tblPr>
        <w:tblStyle w:val="a"/>
        <w:tblW w:w="9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9"/>
        <w:gridCol w:w="4689"/>
      </w:tblGrid>
      <w:tr w:rsidR="00786B13" w14:paraId="729F5C8B" w14:textId="77777777" w:rsidTr="3BFF9511">
        <w:tc>
          <w:tcPr>
            <w:tcW w:w="4689" w:type="dxa"/>
          </w:tcPr>
          <w:p w14:paraId="282D8D74" w14:textId="77777777" w:rsidR="00786B13" w:rsidRDefault="00636BBB">
            <w:pPr>
              <w:rPr>
                <w:rFonts w:ascii="Open Sans" w:eastAsia="Open Sans" w:hAnsi="Open Sans" w:cs="Open Sans"/>
                <w:b/>
                <w:color w:val="404040"/>
                <w:sz w:val="24"/>
                <w:szCs w:val="24"/>
                <w:highlight w:val="white"/>
              </w:rPr>
            </w:pPr>
            <w:r>
              <w:rPr>
                <w:rFonts w:ascii="Open Sans" w:eastAsia="Open Sans" w:hAnsi="Open Sans" w:cs="Open Sans"/>
                <w:b/>
                <w:color w:val="404040"/>
                <w:sz w:val="24"/>
                <w:szCs w:val="24"/>
                <w:highlight w:val="white"/>
              </w:rPr>
              <w:t xml:space="preserve">Variable </w:t>
            </w:r>
          </w:p>
        </w:tc>
        <w:tc>
          <w:tcPr>
            <w:tcW w:w="4689" w:type="dxa"/>
          </w:tcPr>
          <w:p w14:paraId="31FF54C8" w14:textId="77777777" w:rsidR="00786B13" w:rsidRDefault="00636BBB">
            <w:pPr>
              <w:rPr>
                <w:rFonts w:ascii="Open Sans" w:eastAsia="Open Sans" w:hAnsi="Open Sans" w:cs="Open Sans"/>
                <w:b/>
                <w:color w:val="404040"/>
                <w:sz w:val="24"/>
                <w:szCs w:val="24"/>
                <w:highlight w:val="white"/>
              </w:rPr>
            </w:pPr>
            <w:r>
              <w:rPr>
                <w:rFonts w:ascii="Open Sans" w:eastAsia="Open Sans" w:hAnsi="Open Sans" w:cs="Open Sans"/>
                <w:b/>
                <w:color w:val="404040"/>
                <w:sz w:val="24"/>
                <w:szCs w:val="24"/>
                <w:highlight w:val="white"/>
              </w:rPr>
              <w:t>Description</w:t>
            </w:r>
          </w:p>
        </w:tc>
      </w:tr>
      <w:tr w:rsidR="00786B13" w14:paraId="355CDAEB" w14:textId="77777777" w:rsidTr="3BFF9511">
        <w:trPr>
          <w:trHeight w:val="315"/>
        </w:trPr>
        <w:tc>
          <w:tcPr>
            <w:tcW w:w="4689" w:type="dxa"/>
          </w:tcPr>
          <w:p w14:paraId="259CD38F" w14:textId="77777777" w:rsidR="00786B13" w:rsidRDefault="00636BBB">
            <w:pPr>
              <w:rPr>
                <w:rFonts w:ascii="Open Sans" w:eastAsia="Open Sans" w:hAnsi="Open Sans" w:cs="Open Sans"/>
                <w:color w:val="404040"/>
                <w:sz w:val="24"/>
                <w:szCs w:val="24"/>
              </w:rPr>
            </w:pPr>
            <w:r>
              <w:rPr>
                <w:rFonts w:ascii="Open Sans" w:eastAsia="Open Sans" w:hAnsi="Open Sans" w:cs="Open Sans"/>
                <w:color w:val="404040"/>
                <w:sz w:val="24"/>
                <w:szCs w:val="24"/>
              </w:rPr>
              <w:t>name</w:t>
            </w:r>
          </w:p>
        </w:tc>
        <w:tc>
          <w:tcPr>
            <w:tcW w:w="4689" w:type="dxa"/>
          </w:tcPr>
          <w:p w14:paraId="51CA1405" w14:textId="77777777" w:rsidR="00786B13" w:rsidRDefault="00636BBB">
            <w:pPr>
              <w:rPr>
                <w:rFonts w:ascii="Open Sans" w:eastAsia="Open Sans" w:hAnsi="Open Sans" w:cs="Open Sans"/>
                <w:color w:val="404040"/>
                <w:sz w:val="24"/>
                <w:szCs w:val="24"/>
              </w:rPr>
            </w:pPr>
            <w:r>
              <w:rPr>
                <w:rFonts w:ascii="Open Sans" w:eastAsia="Open Sans" w:hAnsi="Open Sans" w:cs="Open Sans"/>
                <w:color w:val="404040"/>
                <w:sz w:val="24"/>
                <w:szCs w:val="24"/>
              </w:rPr>
              <w:t>It is the name of the song.</w:t>
            </w:r>
          </w:p>
        </w:tc>
      </w:tr>
      <w:tr w:rsidR="00786B13" w14:paraId="2C559EC9" w14:textId="77777777" w:rsidTr="3BFF9511">
        <w:trPr>
          <w:trHeight w:val="315"/>
        </w:trPr>
        <w:tc>
          <w:tcPr>
            <w:tcW w:w="4689" w:type="dxa"/>
          </w:tcPr>
          <w:p w14:paraId="304C9179" w14:textId="77777777" w:rsidR="00786B13" w:rsidRDefault="00636BBB">
            <w:pPr>
              <w:rPr>
                <w:rFonts w:ascii="Open Sans" w:eastAsia="Open Sans" w:hAnsi="Open Sans" w:cs="Open Sans"/>
                <w:color w:val="404040"/>
                <w:sz w:val="24"/>
                <w:szCs w:val="24"/>
              </w:rPr>
            </w:pPr>
            <w:r>
              <w:rPr>
                <w:rFonts w:ascii="Open Sans" w:eastAsia="Open Sans" w:hAnsi="Open Sans" w:cs="Open Sans"/>
                <w:color w:val="404040"/>
                <w:sz w:val="24"/>
                <w:szCs w:val="24"/>
              </w:rPr>
              <w:t>album</w:t>
            </w:r>
          </w:p>
        </w:tc>
        <w:tc>
          <w:tcPr>
            <w:tcW w:w="4689" w:type="dxa"/>
          </w:tcPr>
          <w:p w14:paraId="00CE036D" w14:textId="77777777" w:rsidR="00786B13" w:rsidRDefault="00636BBB">
            <w:pPr>
              <w:rPr>
                <w:rFonts w:ascii="Open Sans" w:eastAsia="Open Sans" w:hAnsi="Open Sans" w:cs="Open Sans"/>
                <w:color w:val="404040"/>
                <w:sz w:val="24"/>
                <w:szCs w:val="24"/>
              </w:rPr>
            </w:pPr>
            <w:r>
              <w:rPr>
                <w:rFonts w:ascii="Open Sans" w:eastAsia="Open Sans" w:hAnsi="Open Sans" w:cs="Open Sans"/>
                <w:color w:val="404040"/>
                <w:sz w:val="24"/>
                <w:szCs w:val="24"/>
              </w:rPr>
              <w:t>It is the name of the album.</w:t>
            </w:r>
          </w:p>
        </w:tc>
      </w:tr>
      <w:tr w:rsidR="00786B13" w14:paraId="26C2D6B9" w14:textId="77777777" w:rsidTr="3BFF9511">
        <w:trPr>
          <w:trHeight w:val="315"/>
        </w:trPr>
        <w:tc>
          <w:tcPr>
            <w:tcW w:w="4689" w:type="dxa"/>
          </w:tcPr>
          <w:p w14:paraId="5E68CA6A" w14:textId="77777777" w:rsidR="00786B13" w:rsidRDefault="00636BBB">
            <w:pPr>
              <w:rPr>
                <w:rFonts w:ascii="Open Sans" w:eastAsia="Open Sans" w:hAnsi="Open Sans" w:cs="Open Sans"/>
                <w:color w:val="404040"/>
                <w:sz w:val="24"/>
                <w:szCs w:val="24"/>
              </w:rPr>
            </w:pPr>
            <w:proofErr w:type="spellStart"/>
            <w:r>
              <w:rPr>
                <w:rFonts w:ascii="Open Sans" w:eastAsia="Open Sans" w:hAnsi="Open Sans" w:cs="Open Sans"/>
                <w:color w:val="404040"/>
                <w:sz w:val="24"/>
                <w:szCs w:val="24"/>
              </w:rPr>
              <w:t>release_date</w:t>
            </w:r>
            <w:proofErr w:type="spellEnd"/>
          </w:p>
        </w:tc>
        <w:tc>
          <w:tcPr>
            <w:tcW w:w="4689" w:type="dxa"/>
          </w:tcPr>
          <w:p w14:paraId="239872D5" w14:textId="77777777" w:rsidR="00786B13" w:rsidRDefault="00636BBB">
            <w:pPr>
              <w:rPr>
                <w:rFonts w:ascii="Open Sans" w:eastAsia="Open Sans" w:hAnsi="Open Sans" w:cs="Open Sans"/>
                <w:color w:val="404040"/>
                <w:sz w:val="24"/>
                <w:szCs w:val="24"/>
              </w:rPr>
            </w:pPr>
            <w:r>
              <w:rPr>
                <w:rFonts w:ascii="Open Sans" w:eastAsia="Open Sans" w:hAnsi="Open Sans" w:cs="Open Sans"/>
                <w:color w:val="404040"/>
                <w:sz w:val="24"/>
                <w:szCs w:val="24"/>
              </w:rPr>
              <w:t>It is the day, month, and year the album was released.</w:t>
            </w:r>
          </w:p>
        </w:tc>
      </w:tr>
      <w:tr w:rsidR="00786B13" w14:paraId="16372207" w14:textId="77777777" w:rsidTr="3BFF9511">
        <w:trPr>
          <w:trHeight w:val="315"/>
        </w:trPr>
        <w:tc>
          <w:tcPr>
            <w:tcW w:w="4689" w:type="dxa"/>
          </w:tcPr>
          <w:p w14:paraId="75A3BA90" w14:textId="77777777" w:rsidR="00786B13" w:rsidRDefault="00636BBB">
            <w:pPr>
              <w:rPr>
                <w:rFonts w:ascii="Open Sans" w:eastAsia="Open Sans" w:hAnsi="Open Sans" w:cs="Open Sans"/>
                <w:color w:val="404040"/>
                <w:sz w:val="24"/>
                <w:szCs w:val="24"/>
              </w:rPr>
            </w:pPr>
            <w:r>
              <w:rPr>
                <w:rFonts w:ascii="Open Sans" w:eastAsia="Open Sans" w:hAnsi="Open Sans" w:cs="Open Sans"/>
                <w:color w:val="404040"/>
                <w:sz w:val="24"/>
                <w:szCs w:val="24"/>
              </w:rPr>
              <w:t>track number</w:t>
            </w:r>
          </w:p>
        </w:tc>
        <w:tc>
          <w:tcPr>
            <w:tcW w:w="4689" w:type="dxa"/>
          </w:tcPr>
          <w:p w14:paraId="4D467960" w14:textId="6D3ABD29" w:rsidR="00786B13" w:rsidRDefault="00636BBB">
            <w:pPr>
              <w:rPr>
                <w:rFonts w:ascii="Open Sans" w:eastAsia="Open Sans" w:hAnsi="Open Sans" w:cs="Open Sans"/>
                <w:color w:val="404040"/>
                <w:sz w:val="24"/>
                <w:szCs w:val="24"/>
              </w:rPr>
            </w:pPr>
            <w:r>
              <w:rPr>
                <w:rFonts w:ascii="Open Sans" w:eastAsia="Open Sans" w:hAnsi="Open Sans" w:cs="Open Sans"/>
                <w:color w:val="404040"/>
                <w:sz w:val="24"/>
                <w:szCs w:val="24"/>
              </w:rPr>
              <w:t xml:space="preserve">It is the order </w:t>
            </w:r>
            <w:r w:rsidR="00542686">
              <w:rPr>
                <w:rFonts w:ascii="Open Sans" w:eastAsia="Open Sans" w:hAnsi="Open Sans" w:cs="Open Sans"/>
                <w:color w:val="404040"/>
                <w:sz w:val="24"/>
                <w:szCs w:val="24"/>
              </w:rPr>
              <w:t xml:space="preserve">in which </w:t>
            </w:r>
            <w:r>
              <w:rPr>
                <w:rFonts w:ascii="Open Sans" w:eastAsia="Open Sans" w:hAnsi="Open Sans" w:cs="Open Sans"/>
                <w:color w:val="404040"/>
                <w:sz w:val="24"/>
                <w:szCs w:val="24"/>
              </w:rPr>
              <w:t>the song appears on the album.</w:t>
            </w:r>
          </w:p>
        </w:tc>
      </w:tr>
      <w:tr w:rsidR="00786B13" w14:paraId="484EA863" w14:textId="77777777" w:rsidTr="3BFF9511">
        <w:trPr>
          <w:trHeight w:val="315"/>
        </w:trPr>
        <w:tc>
          <w:tcPr>
            <w:tcW w:w="4689" w:type="dxa"/>
          </w:tcPr>
          <w:p w14:paraId="0EAB715D" w14:textId="77777777" w:rsidR="00786B13" w:rsidRDefault="00636BBB">
            <w:pPr>
              <w:rPr>
                <w:rFonts w:ascii="Open Sans" w:eastAsia="Open Sans" w:hAnsi="Open Sans" w:cs="Open Sans"/>
                <w:color w:val="404040"/>
                <w:sz w:val="24"/>
                <w:szCs w:val="24"/>
              </w:rPr>
            </w:pPr>
            <w:r>
              <w:rPr>
                <w:rFonts w:ascii="Open Sans" w:eastAsia="Open Sans" w:hAnsi="Open Sans" w:cs="Open Sans"/>
                <w:color w:val="404040"/>
                <w:sz w:val="24"/>
                <w:szCs w:val="24"/>
              </w:rPr>
              <w:t>id</w:t>
            </w:r>
          </w:p>
        </w:tc>
        <w:tc>
          <w:tcPr>
            <w:tcW w:w="4689" w:type="dxa"/>
          </w:tcPr>
          <w:p w14:paraId="5D66ECE3" w14:textId="00D90EFA" w:rsidR="00786B13" w:rsidRDefault="00636BBB">
            <w:pPr>
              <w:rPr>
                <w:rFonts w:ascii="Open Sans" w:eastAsia="Open Sans" w:hAnsi="Open Sans" w:cs="Open Sans"/>
                <w:color w:val="404040"/>
                <w:sz w:val="24"/>
                <w:szCs w:val="24"/>
              </w:rPr>
            </w:pPr>
            <w:r>
              <w:rPr>
                <w:rFonts w:ascii="Open Sans" w:eastAsia="Open Sans" w:hAnsi="Open Sans" w:cs="Open Sans"/>
                <w:color w:val="404040"/>
                <w:sz w:val="24"/>
                <w:szCs w:val="24"/>
              </w:rPr>
              <w:t xml:space="preserve">It is the Spotify </w:t>
            </w:r>
            <w:r w:rsidR="00542686">
              <w:rPr>
                <w:rFonts w:ascii="Open Sans" w:eastAsia="Open Sans" w:hAnsi="Open Sans" w:cs="Open Sans"/>
                <w:color w:val="404040"/>
                <w:sz w:val="24"/>
                <w:szCs w:val="24"/>
              </w:rPr>
              <w:t>ID</w:t>
            </w:r>
            <w:r>
              <w:rPr>
                <w:rFonts w:ascii="Open Sans" w:eastAsia="Open Sans" w:hAnsi="Open Sans" w:cs="Open Sans"/>
                <w:color w:val="404040"/>
                <w:sz w:val="24"/>
                <w:szCs w:val="24"/>
              </w:rPr>
              <w:t xml:space="preserve"> for the song.</w:t>
            </w:r>
          </w:p>
        </w:tc>
      </w:tr>
      <w:tr w:rsidR="00786B13" w14:paraId="1E29C5BD" w14:textId="77777777" w:rsidTr="3BFF9511">
        <w:trPr>
          <w:trHeight w:val="315"/>
        </w:trPr>
        <w:tc>
          <w:tcPr>
            <w:tcW w:w="4689" w:type="dxa"/>
          </w:tcPr>
          <w:p w14:paraId="12D3DFB7" w14:textId="77777777" w:rsidR="00786B13" w:rsidRDefault="00636BBB">
            <w:pPr>
              <w:rPr>
                <w:rFonts w:ascii="Open Sans" w:eastAsia="Open Sans" w:hAnsi="Open Sans" w:cs="Open Sans"/>
                <w:color w:val="404040"/>
                <w:sz w:val="24"/>
                <w:szCs w:val="24"/>
              </w:rPr>
            </w:pPr>
            <w:proofErr w:type="spellStart"/>
            <w:r>
              <w:rPr>
                <w:rFonts w:ascii="Open Sans" w:eastAsia="Open Sans" w:hAnsi="Open Sans" w:cs="Open Sans"/>
                <w:color w:val="404040"/>
                <w:sz w:val="24"/>
                <w:szCs w:val="24"/>
              </w:rPr>
              <w:t>uri</w:t>
            </w:r>
            <w:proofErr w:type="spellEnd"/>
          </w:p>
        </w:tc>
        <w:tc>
          <w:tcPr>
            <w:tcW w:w="4689" w:type="dxa"/>
          </w:tcPr>
          <w:p w14:paraId="0E7584C3" w14:textId="77777777" w:rsidR="00786B13" w:rsidRDefault="00636BBB">
            <w:pPr>
              <w:rPr>
                <w:rFonts w:ascii="Open Sans" w:eastAsia="Open Sans" w:hAnsi="Open Sans" w:cs="Open Sans"/>
                <w:color w:val="404040"/>
                <w:sz w:val="24"/>
                <w:szCs w:val="24"/>
              </w:rPr>
            </w:pPr>
            <w:r>
              <w:rPr>
                <w:rFonts w:ascii="Open Sans" w:eastAsia="Open Sans" w:hAnsi="Open Sans" w:cs="Open Sans"/>
                <w:color w:val="404040"/>
                <w:sz w:val="24"/>
                <w:szCs w:val="24"/>
              </w:rPr>
              <w:t>It is the Spotify URI for the song.</w:t>
            </w:r>
          </w:p>
        </w:tc>
      </w:tr>
      <w:tr w:rsidR="00786B13" w14:paraId="35A13CBB" w14:textId="77777777" w:rsidTr="3BFF9511">
        <w:trPr>
          <w:trHeight w:val="315"/>
        </w:trPr>
        <w:tc>
          <w:tcPr>
            <w:tcW w:w="4689" w:type="dxa"/>
          </w:tcPr>
          <w:p w14:paraId="3F1DE94B" w14:textId="77777777" w:rsidR="00786B13" w:rsidRDefault="00636BBB">
            <w:pPr>
              <w:rPr>
                <w:rFonts w:ascii="Open Sans" w:eastAsia="Open Sans" w:hAnsi="Open Sans" w:cs="Open Sans"/>
                <w:color w:val="404040"/>
                <w:sz w:val="24"/>
                <w:szCs w:val="24"/>
              </w:rPr>
            </w:pPr>
            <w:proofErr w:type="spellStart"/>
            <w:r>
              <w:rPr>
                <w:rFonts w:ascii="Open Sans" w:eastAsia="Open Sans" w:hAnsi="Open Sans" w:cs="Open Sans"/>
                <w:color w:val="404040"/>
                <w:sz w:val="24"/>
                <w:szCs w:val="24"/>
              </w:rPr>
              <w:t>acousticness</w:t>
            </w:r>
            <w:proofErr w:type="spellEnd"/>
          </w:p>
        </w:tc>
        <w:tc>
          <w:tcPr>
            <w:tcW w:w="4689" w:type="dxa"/>
          </w:tcPr>
          <w:p w14:paraId="20AA8833" w14:textId="072017FA" w:rsidR="00786B13" w:rsidRDefault="00542686">
            <w:pPr>
              <w:rPr>
                <w:rFonts w:ascii="Open Sans" w:eastAsia="Open Sans" w:hAnsi="Open Sans" w:cs="Open Sans"/>
                <w:color w:val="404040"/>
                <w:sz w:val="24"/>
                <w:szCs w:val="24"/>
              </w:rPr>
            </w:pPr>
            <w:r w:rsidRPr="00542686">
              <w:rPr>
                <w:rFonts w:ascii="Open Sans" w:eastAsia="Open Sans" w:hAnsi="Open Sans" w:cs="Open Sans"/>
                <w:color w:val="404040"/>
                <w:sz w:val="24"/>
                <w:szCs w:val="24"/>
              </w:rPr>
              <w:t>A confidence measure from 0.0 to 1.0 indicates whether the track is acoustic. 1.0 represents high confidence that the track is acoustic.</w:t>
            </w:r>
          </w:p>
        </w:tc>
      </w:tr>
      <w:tr w:rsidR="00786B13" w14:paraId="6DF60458" w14:textId="77777777" w:rsidTr="3BFF9511">
        <w:trPr>
          <w:trHeight w:val="630"/>
        </w:trPr>
        <w:tc>
          <w:tcPr>
            <w:tcW w:w="4689" w:type="dxa"/>
          </w:tcPr>
          <w:p w14:paraId="6921C42E" w14:textId="77777777" w:rsidR="00786B13" w:rsidRDefault="00636BBB">
            <w:pPr>
              <w:rPr>
                <w:rFonts w:ascii="Open Sans" w:eastAsia="Open Sans" w:hAnsi="Open Sans" w:cs="Open Sans"/>
                <w:color w:val="404040"/>
                <w:sz w:val="24"/>
                <w:szCs w:val="24"/>
              </w:rPr>
            </w:pPr>
            <w:r>
              <w:rPr>
                <w:rFonts w:ascii="Open Sans" w:eastAsia="Open Sans" w:hAnsi="Open Sans" w:cs="Open Sans"/>
                <w:color w:val="404040"/>
                <w:sz w:val="24"/>
                <w:szCs w:val="24"/>
              </w:rPr>
              <w:lastRenderedPageBreak/>
              <w:t>danceability</w:t>
            </w:r>
          </w:p>
        </w:tc>
        <w:tc>
          <w:tcPr>
            <w:tcW w:w="4689" w:type="dxa"/>
          </w:tcPr>
          <w:p w14:paraId="310B0D36" w14:textId="77777777" w:rsidR="00786B13" w:rsidRDefault="00636BBB">
            <w:pPr>
              <w:rPr>
                <w:rFonts w:ascii="Open Sans" w:eastAsia="Open Sans" w:hAnsi="Open Sans" w:cs="Open Sans"/>
                <w:color w:val="404040"/>
                <w:sz w:val="24"/>
                <w:szCs w:val="24"/>
              </w:rPr>
            </w:pPr>
            <w:r>
              <w:rPr>
                <w:rFonts w:ascii="Open Sans" w:eastAsia="Open Sans" w:hAnsi="Open Sans" w:cs="Open Sans"/>
                <w:color w:val="404040"/>
                <w:sz w:val="24"/>
                <w:szCs w:val="24"/>
              </w:rPr>
              <w:t>It describes how suitable a track is for dancing based on a combination of musical elements, including tempo, rhythm stability, beat strength, and overall regularity. A value of 0.0 is the least danceable, and 1.0 is the most danceable.</w:t>
            </w:r>
          </w:p>
        </w:tc>
      </w:tr>
      <w:tr w:rsidR="00786B13" w14:paraId="256492A6" w14:textId="77777777" w:rsidTr="3BFF9511">
        <w:trPr>
          <w:trHeight w:val="945"/>
        </w:trPr>
        <w:tc>
          <w:tcPr>
            <w:tcW w:w="4689" w:type="dxa"/>
          </w:tcPr>
          <w:p w14:paraId="17F38B25" w14:textId="77777777" w:rsidR="00786B13" w:rsidRDefault="00636BBB">
            <w:pPr>
              <w:rPr>
                <w:rFonts w:ascii="Open Sans" w:eastAsia="Open Sans" w:hAnsi="Open Sans" w:cs="Open Sans"/>
                <w:color w:val="404040"/>
                <w:sz w:val="24"/>
                <w:szCs w:val="24"/>
              </w:rPr>
            </w:pPr>
            <w:r>
              <w:rPr>
                <w:rFonts w:ascii="Open Sans" w:eastAsia="Open Sans" w:hAnsi="Open Sans" w:cs="Open Sans"/>
                <w:color w:val="404040"/>
                <w:sz w:val="24"/>
                <w:szCs w:val="24"/>
              </w:rPr>
              <w:t>energy</w:t>
            </w:r>
          </w:p>
        </w:tc>
        <w:tc>
          <w:tcPr>
            <w:tcW w:w="4689" w:type="dxa"/>
          </w:tcPr>
          <w:p w14:paraId="4750A31A" w14:textId="77777777" w:rsidR="00786B13" w:rsidRDefault="00636BBB">
            <w:pPr>
              <w:rPr>
                <w:rFonts w:ascii="Open Sans" w:eastAsia="Open Sans" w:hAnsi="Open Sans" w:cs="Open Sans"/>
                <w:color w:val="404040"/>
                <w:sz w:val="24"/>
                <w:szCs w:val="24"/>
              </w:rPr>
            </w:pPr>
            <w:r>
              <w:rPr>
                <w:rFonts w:ascii="Open Sans" w:eastAsia="Open Sans" w:hAnsi="Open Sans" w:cs="Open Sans"/>
                <w:color w:val="404040"/>
                <w:sz w:val="24"/>
                <w:szCs w:val="24"/>
              </w:rPr>
              <w:t>It is a measure from 0.0 to 1.0 and represents a perceptual measure of intensity and activity. Typically, energetic tracks feel fast, loud, and noisy. For example, death metal has high energy, while a Bach prelude scores low on the scale. Perceptual features contributing to this attribute include dynamic range, perceived loudness, timbre, onset rate, and general entropy.</w:t>
            </w:r>
          </w:p>
        </w:tc>
      </w:tr>
      <w:tr w:rsidR="00786B13" w14:paraId="0E2A3DC4" w14:textId="77777777" w:rsidTr="3BFF9511">
        <w:trPr>
          <w:trHeight w:val="945"/>
        </w:trPr>
        <w:tc>
          <w:tcPr>
            <w:tcW w:w="4689" w:type="dxa"/>
          </w:tcPr>
          <w:p w14:paraId="42762A18" w14:textId="77777777" w:rsidR="00786B13" w:rsidRDefault="00636BBB">
            <w:pPr>
              <w:rPr>
                <w:rFonts w:ascii="Open Sans" w:eastAsia="Open Sans" w:hAnsi="Open Sans" w:cs="Open Sans"/>
                <w:color w:val="404040"/>
                <w:sz w:val="24"/>
                <w:szCs w:val="24"/>
              </w:rPr>
            </w:pPr>
            <w:proofErr w:type="spellStart"/>
            <w:r>
              <w:rPr>
                <w:rFonts w:ascii="Open Sans" w:eastAsia="Open Sans" w:hAnsi="Open Sans" w:cs="Open Sans"/>
                <w:color w:val="404040"/>
                <w:sz w:val="24"/>
                <w:szCs w:val="24"/>
              </w:rPr>
              <w:t>instrumentalness</w:t>
            </w:r>
            <w:proofErr w:type="spellEnd"/>
          </w:p>
        </w:tc>
        <w:tc>
          <w:tcPr>
            <w:tcW w:w="4689" w:type="dxa"/>
          </w:tcPr>
          <w:p w14:paraId="5994CB1A" w14:textId="69D66999" w:rsidR="00786B13" w:rsidRDefault="00542686">
            <w:pPr>
              <w:rPr>
                <w:rFonts w:ascii="Open Sans" w:eastAsia="Open Sans" w:hAnsi="Open Sans" w:cs="Open Sans"/>
                <w:color w:val="404040"/>
                <w:sz w:val="24"/>
                <w:szCs w:val="24"/>
              </w:rPr>
            </w:pPr>
            <w:r w:rsidRPr="00542686">
              <w:rPr>
                <w:rFonts w:ascii="Open Sans" w:eastAsia="Open Sans" w:hAnsi="Open Sans" w:cs="Open Sans"/>
                <w:color w:val="404040" w:themeColor="text1" w:themeTint="BF"/>
                <w:sz w:val="24"/>
                <w:szCs w:val="24"/>
              </w:rPr>
              <w:t xml:space="preserve">It predicts whether a track contains no vocals. "Ooh" and "aah" sounds are treated as instrumental in this context. Rap or spoken word tracks are clearly "vocal." The closer the </w:t>
            </w:r>
            <w:proofErr w:type="spellStart"/>
            <w:r w:rsidRPr="00542686">
              <w:rPr>
                <w:rFonts w:ascii="Open Sans" w:eastAsia="Open Sans" w:hAnsi="Open Sans" w:cs="Open Sans"/>
                <w:color w:val="404040" w:themeColor="text1" w:themeTint="BF"/>
                <w:sz w:val="24"/>
                <w:szCs w:val="24"/>
              </w:rPr>
              <w:t>instrumentalness</w:t>
            </w:r>
            <w:proofErr w:type="spellEnd"/>
            <w:r w:rsidRPr="00542686">
              <w:rPr>
                <w:rFonts w:ascii="Open Sans" w:eastAsia="Open Sans" w:hAnsi="Open Sans" w:cs="Open Sans"/>
                <w:color w:val="404040" w:themeColor="text1" w:themeTint="BF"/>
                <w:sz w:val="24"/>
                <w:szCs w:val="24"/>
              </w:rPr>
              <w:t xml:space="preserve"> value is to 1.0, the greater the likelihood that the track contains no vocal content. Values above 0.5 are intended to represent instrumental tracks, but confidence is higher as the value approaches 1.0.</w:t>
            </w:r>
          </w:p>
        </w:tc>
      </w:tr>
      <w:tr w:rsidR="00786B13" w14:paraId="19D2FC1F" w14:textId="77777777" w:rsidTr="3BFF9511">
        <w:trPr>
          <w:trHeight w:val="630"/>
        </w:trPr>
        <w:tc>
          <w:tcPr>
            <w:tcW w:w="4689" w:type="dxa"/>
          </w:tcPr>
          <w:p w14:paraId="70671780" w14:textId="77777777" w:rsidR="00786B13" w:rsidRDefault="00636BBB">
            <w:pPr>
              <w:rPr>
                <w:rFonts w:ascii="Open Sans" w:eastAsia="Open Sans" w:hAnsi="Open Sans" w:cs="Open Sans"/>
                <w:color w:val="404040"/>
                <w:sz w:val="24"/>
                <w:szCs w:val="24"/>
              </w:rPr>
            </w:pPr>
            <w:r>
              <w:rPr>
                <w:rFonts w:ascii="Open Sans" w:eastAsia="Open Sans" w:hAnsi="Open Sans" w:cs="Open Sans"/>
                <w:color w:val="404040"/>
                <w:sz w:val="24"/>
                <w:szCs w:val="24"/>
              </w:rPr>
              <w:t>liveness</w:t>
            </w:r>
          </w:p>
        </w:tc>
        <w:tc>
          <w:tcPr>
            <w:tcW w:w="4689" w:type="dxa"/>
          </w:tcPr>
          <w:p w14:paraId="3205979E" w14:textId="77777777" w:rsidR="00786B13" w:rsidRDefault="00636BBB">
            <w:pPr>
              <w:rPr>
                <w:rFonts w:ascii="Open Sans" w:eastAsia="Open Sans" w:hAnsi="Open Sans" w:cs="Open Sans"/>
                <w:color w:val="404040"/>
                <w:sz w:val="24"/>
                <w:szCs w:val="24"/>
              </w:rPr>
            </w:pPr>
            <w:r>
              <w:rPr>
                <w:rFonts w:ascii="Open Sans" w:eastAsia="Open Sans" w:hAnsi="Open Sans" w:cs="Open Sans"/>
                <w:color w:val="404040"/>
                <w:sz w:val="24"/>
                <w:szCs w:val="24"/>
              </w:rPr>
              <w:t>It detects the presence of an audience in the recording. Higher liveness values represent an increased probability that the track was performed live. A value above 0.8 provides a strong likelihood that the track is live.</w:t>
            </w:r>
          </w:p>
        </w:tc>
      </w:tr>
      <w:tr w:rsidR="00786B13" w14:paraId="4F92B278" w14:textId="77777777" w:rsidTr="3BFF9511">
        <w:trPr>
          <w:trHeight w:val="630"/>
        </w:trPr>
        <w:tc>
          <w:tcPr>
            <w:tcW w:w="4689" w:type="dxa"/>
          </w:tcPr>
          <w:p w14:paraId="563FD899" w14:textId="77777777" w:rsidR="00786B13" w:rsidRDefault="00636BBB">
            <w:pPr>
              <w:rPr>
                <w:rFonts w:ascii="Open Sans" w:eastAsia="Open Sans" w:hAnsi="Open Sans" w:cs="Open Sans"/>
                <w:color w:val="404040"/>
                <w:sz w:val="24"/>
                <w:szCs w:val="24"/>
              </w:rPr>
            </w:pPr>
            <w:r>
              <w:rPr>
                <w:rFonts w:ascii="Open Sans" w:eastAsia="Open Sans" w:hAnsi="Open Sans" w:cs="Open Sans"/>
                <w:color w:val="404040"/>
                <w:sz w:val="24"/>
                <w:szCs w:val="24"/>
              </w:rPr>
              <w:t>loudness</w:t>
            </w:r>
          </w:p>
        </w:tc>
        <w:tc>
          <w:tcPr>
            <w:tcW w:w="4689" w:type="dxa"/>
          </w:tcPr>
          <w:p w14:paraId="4F72F096" w14:textId="77777777" w:rsidR="00786B13" w:rsidRDefault="00636BBB">
            <w:pPr>
              <w:rPr>
                <w:rFonts w:ascii="Open Sans" w:eastAsia="Open Sans" w:hAnsi="Open Sans" w:cs="Open Sans"/>
                <w:color w:val="404040"/>
                <w:sz w:val="24"/>
                <w:szCs w:val="24"/>
              </w:rPr>
            </w:pPr>
            <w:r>
              <w:rPr>
                <w:rFonts w:ascii="Open Sans" w:eastAsia="Open Sans" w:hAnsi="Open Sans" w:cs="Open Sans"/>
                <w:color w:val="404040"/>
                <w:sz w:val="24"/>
                <w:szCs w:val="24"/>
              </w:rPr>
              <w:t xml:space="preserve">The overall loudness of a track in decibels (dB) and loudness values are averaged across the entire track and are useful for comparing the relative loudness of tracks. Loudness is the </w:t>
            </w:r>
            <w:r>
              <w:rPr>
                <w:rFonts w:ascii="Open Sans" w:eastAsia="Open Sans" w:hAnsi="Open Sans" w:cs="Open Sans"/>
                <w:color w:val="404040"/>
                <w:sz w:val="24"/>
                <w:szCs w:val="24"/>
              </w:rPr>
              <w:lastRenderedPageBreak/>
              <w:t xml:space="preserve">quality of a sound that is the primary psychological correlate of physical strength (amplitude). Values typically range between -60 and 0 </w:t>
            </w:r>
            <w:proofErr w:type="spellStart"/>
            <w:r>
              <w:rPr>
                <w:rFonts w:ascii="Open Sans" w:eastAsia="Open Sans" w:hAnsi="Open Sans" w:cs="Open Sans"/>
                <w:color w:val="404040"/>
                <w:sz w:val="24"/>
                <w:szCs w:val="24"/>
              </w:rPr>
              <w:t>dB.</w:t>
            </w:r>
            <w:proofErr w:type="spellEnd"/>
          </w:p>
        </w:tc>
      </w:tr>
      <w:tr w:rsidR="00786B13" w14:paraId="602C8B66" w14:textId="77777777" w:rsidTr="3BFF9511">
        <w:trPr>
          <w:trHeight w:val="1260"/>
        </w:trPr>
        <w:tc>
          <w:tcPr>
            <w:tcW w:w="4689" w:type="dxa"/>
          </w:tcPr>
          <w:p w14:paraId="0F6D1C43" w14:textId="77777777" w:rsidR="00786B13" w:rsidRDefault="00636BBB">
            <w:pPr>
              <w:rPr>
                <w:rFonts w:ascii="Open Sans" w:eastAsia="Open Sans" w:hAnsi="Open Sans" w:cs="Open Sans"/>
                <w:color w:val="404040"/>
                <w:sz w:val="24"/>
                <w:szCs w:val="24"/>
              </w:rPr>
            </w:pPr>
            <w:proofErr w:type="spellStart"/>
            <w:r>
              <w:rPr>
                <w:rFonts w:ascii="Open Sans" w:eastAsia="Open Sans" w:hAnsi="Open Sans" w:cs="Open Sans"/>
                <w:color w:val="404040"/>
                <w:sz w:val="24"/>
                <w:szCs w:val="24"/>
              </w:rPr>
              <w:lastRenderedPageBreak/>
              <w:t>speechiness</w:t>
            </w:r>
            <w:proofErr w:type="spellEnd"/>
          </w:p>
        </w:tc>
        <w:tc>
          <w:tcPr>
            <w:tcW w:w="4689" w:type="dxa"/>
          </w:tcPr>
          <w:p w14:paraId="2C3703CE" w14:textId="77777777" w:rsidR="00786B13" w:rsidRDefault="00636BBB">
            <w:pPr>
              <w:rPr>
                <w:rFonts w:ascii="Open Sans" w:eastAsia="Open Sans" w:hAnsi="Open Sans" w:cs="Open Sans"/>
                <w:color w:val="404040"/>
                <w:sz w:val="24"/>
                <w:szCs w:val="24"/>
              </w:rPr>
            </w:pPr>
            <w:r>
              <w:rPr>
                <w:rFonts w:ascii="Open Sans" w:eastAsia="Open Sans" w:hAnsi="Open Sans" w:cs="Open Sans"/>
                <w:color w:val="404040"/>
                <w:sz w:val="24"/>
                <w:szCs w:val="24"/>
              </w:rPr>
              <w:t>It detects the presence of spoken words in a track. The more exclusively speech-like the recording (e.g., talk show, audiobook,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tc>
      </w:tr>
      <w:tr w:rsidR="00786B13" w14:paraId="2D0ED448" w14:textId="77777777" w:rsidTr="3BFF9511">
        <w:trPr>
          <w:trHeight w:val="630"/>
        </w:trPr>
        <w:tc>
          <w:tcPr>
            <w:tcW w:w="4689" w:type="dxa"/>
          </w:tcPr>
          <w:p w14:paraId="26157C40" w14:textId="77777777" w:rsidR="00786B13" w:rsidRDefault="00636BBB">
            <w:pPr>
              <w:rPr>
                <w:rFonts w:ascii="Open Sans" w:eastAsia="Open Sans" w:hAnsi="Open Sans" w:cs="Open Sans"/>
                <w:color w:val="404040"/>
                <w:sz w:val="24"/>
                <w:szCs w:val="24"/>
              </w:rPr>
            </w:pPr>
            <w:r>
              <w:rPr>
                <w:rFonts w:ascii="Open Sans" w:eastAsia="Open Sans" w:hAnsi="Open Sans" w:cs="Open Sans"/>
                <w:color w:val="404040"/>
                <w:sz w:val="24"/>
                <w:szCs w:val="24"/>
              </w:rPr>
              <w:t>tempo</w:t>
            </w:r>
          </w:p>
        </w:tc>
        <w:tc>
          <w:tcPr>
            <w:tcW w:w="4689" w:type="dxa"/>
          </w:tcPr>
          <w:p w14:paraId="3BF8CD4A" w14:textId="4C6221D6" w:rsidR="00786B13" w:rsidRDefault="00391DDA">
            <w:pPr>
              <w:rPr>
                <w:rFonts w:ascii="Open Sans" w:eastAsia="Open Sans" w:hAnsi="Open Sans" w:cs="Open Sans"/>
                <w:color w:val="404040"/>
                <w:sz w:val="24"/>
                <w:szCs w:val="24"/>
              </w:rPr>
            </w:pPr>
            <w:r w:rsidRPr="00391DDA">
              <w:rPr>
                <w:rFonts w:ascii="Open Sans" w:eastAsia="Open Sans" w:hAnsi="Open Sans" w:cs="Open Sans"/>
                <w:color w:val="404040" w:themeColor="text1" w:themeTint="BF"/>
                <w:sz w:val="24"/>
                <w:szCs w:val="24"/>
              </w:rPr>
              <w:t>The overall estimated tempo of a track is measured in beats per minute (BPM). In musical terminology, the tempo is the speed or pace of a given piece and derives directly from the average beat duration.</w:t>
            </w:r>
          </w:p>
        </w:tc>
      </w:tr>
      <w:tr w:rsidR="00786B13" w14:paraId="755E9E73" w14:textId="77777777" w:rsidTr="3BFF9511">
        <w:trPr>
          <w:trHeight w:val="630"/>
        </w:trPr>
        <w:tc>
          <w:tcPr>
            <w:tcW w:w="4689" w:type="dxa"/>
          </w:tcPr>
          <w:p w14:paraId="4CCC4F03" w14:textId="77777777" w:rsidR="00786B13" w:rsidRDefault="00636BBB">
            <w:pPr>
              <w:rPr>
                <w:rFonts w:ascii="Open Sans" w:eastAsia="Open Sans" w:hAnsi="Open Sans" w:cs="Open Sans"/>
                <w:color w:val="404040"/>
                <w:sz w:val="24"/>
                <w:szCs w:val="24"/>
              </w:rPr>
            </w:pPr>
            <w:r>
              <w:rPr>
                <w:rFonts w:ascii="Open Sans" w:eastAsia="Open Sans" w:hAnsi="Open Sans" w:cs="Open Sans"/>
                <w:color w:val="404040"/>
                <w:sz w:val="24"/>
                <w:szCs w:val="24"/>
              </w:rPr>
              <w:t>valence</w:t>
            </w:r>
          </w:p>
        </w:tc>
        <w:tc>
          <w:tcPr>
            <w:tcW w:w="4689" w:type="dxa"/>
          </w:tcPr>
          <w:p w14:paraId="089C91D0" w14:textId="00C32757" w:rsidR="00786B13" w:rsidRDefault="00391DDA">
            <w:pPr>
              <w:rPr>
                <w:rFonts w:ascii="Open Sans" w:eastAsia="Open Sans" w:hAnsi="Open Sans" w:cs="Open Sans"/>
                <w:color w:val="404040"/>
                <w:sz w:val="24"/>
                <w:szCs w:val="24"/>
              </w:rPr>
            </w:pPr>
            <w:r w:rsidRPr="00391DDA">
              <w:rPr>
                <w:rFonts w:ascii="Open Sans" w:eastAsia="Open Sans" w:hAnsi="Open Sans" w:cs="Open Sans"/>
                <w:color w:val="404040" w:themeColor="text1" w:themeTint="BF"/>
                <w:sz w:val="24"/>
                <w:szCs w:val="24"/>
              </w:rPr>
              <w:t>A measure from 0.0 to 1.0 describes the musical positivity conveyed by a track. Tracks with high valence sound more positive (e.g., happy, cheerful, euphoric), while tracks with low valence sound more negative (e.g., sad, depressed, angry).</w:t>
            </w:r>
          </w:p>
        </w:tc>
      </w:tr>
      <w:tr w:rsidR="00786B13" w14:paraId="2A955F95" w14:textId="77777777" w:rsidTr="3BFF9511">
        <w:trPr>
          <w:trHeight w:val="315"/>
        </w:trPr>
        <w:tc>
          <w:tcPr>
            <w:tcW w:w="4689" w:type="dxa"/>
          </w:tcPr>
          <w:p w14:paraId="0F3E08BD" w14:textId="77777777" w:rsidR="00786B13" w:rsidRDefault="00636BBB">
            <w:pPr>
              <w:rPr>
                <w:rFonts w:ascii="Open Sans" w:eastAsia="Open Sans" w:hAnsi="Open Sans" w:cs="Open Sans"/>
                <w:color w:val="404040"/>
                <w:sz w:val="24"/>
                <w:szCs w:val="24"/>
              </w:rPr>
            </w:pPr>
            <w:r>
              <w:rPr>
                <w:rFonts w:ascii="Open Sans" w:eastAsia="Open Sans" w:hAnsi="Open Sans" w:cs="Open Sans"/>
                <w:color w:val="404040"/>
                <w:sz w:val="24"/>
                <w:szCs w:val="24"/>
              </w:rPr>
              <w:t>popularity</w:t>
            </w:r>
          </w:p>
        </w:tc>
        <w:tc>
          <w:tcPr>
            <w:tcW w:w="4689" w:type="dxa"/>
          </w:tcPr>
          <w:p w14:paraId="01A92572" w14:textId="4C1273DE" w:rsidR="00786B13" w:rsidRDefault="00391DDA">
            <w:pPr>
              <w:rPr>
                <w:rFonts w:ascii="Open Sans" w:eastAsia="Open Sans" w:hAnsi="Open Sans" w:cs="Open Sans"/>
                <w:color w:val="404040"/>
                <w:sz w:val="24"/>
                <w:szCs w:val="24"/>
              </w:rPr>
            </w:pPr>
            <w:r w:rsidRPr="00391DDA">
              <w:rPr>
                <w:rFonts w:ascii="Open Sans" w:eastAsia="Open Sans" w:hAnsi="Open Sans" w:cs="Open Sans"/>
                <w:color w:val="404040"/>
                <w:sz w:val="24"/>
                <w:szCs w:val="24"/>
              </w:rPr>
              <w:t>The popularity of the song ranges from 0 to 100.</w:t>
            </w:r>
          </w:p>
        </w:tc>
      </w:tr>
      <w:tr w:rsidR="00786B13" w14:paraId="7255AFBE" w14:textId="77777777" w:rsidTr="3BFF9511">
        <w:trPr>
          <w:trHeight w:val="315"/>
        </w:trPr>
        <w:tc>
          <w:tcPr>
            <w:tcW w:w="4689" w:type="dxa"/>
          </w:tcPr>
          <w:p w14:paraId="581A877F" w14:textId="77777777" w:rsidR="00786B13" w:rsidRDefault="00636BBB">
            <w:pPr>
              <w:rPr>
                <w:rFonts w:ascii="Open Sans" w:eastAsia="Open Sans" w:hAnsi="Open Sans" w:cs="Open Sans"/>
                <w:color w:val="404040"/>
                <w:sz w:val="24"/>
                <w:szCs w:val="24"/>
              </w:rPr>
            </w:pPr>
            <w:proofErr w:type="spellStart"/>
            <w:r>
              <w:rPr>
                <w:rFonts w:ascii="Open Sans" w:eastAsia="Open Sans" w:hAnsi="Open Sans" w:cs="Open Sans"/>
                <w:color w:val="404040"/>
                <w:sz w:val="24"/>
                <w:szCs w:val="24"/>
              </w:rPr>
              <w:t>duration_ms</w:t>
            </w:r>
            <w:proofErr w:type="spellEnd"/>
          </w:p>
        </w:tc>
        <w:tc>
          <w:tcPr>
            <w:tcW w:w="4689" w:type="dxa"/>
          </w:tcPr>
          <w:p w14:paraId="362B65EA" w14:textId="77777777" w:rsidR="00786B13" w:rsidRDefault="00636BBB">
            <w:pPr>
              <w:rPr>
                <w:rFonts w:ascii="Open Sans" w:eastAsia="Open Sans" w:hAnsi="Open Sans" w:cs="Open Sans"/>
                <w:color w:val="404040"/>
                <w:sz w:val="24"/>
                <w:szCs w:val="24"/>
              </w:rPr>
            </w:pPr>
            <w:r>
              <w:rPr>
                <w:rFonts w:ascii="Open Sans" w:eastAsia="Open Sans" w:hAnsi="Open Sans" w:cs="Open Sans"/>
                <w:color w:val="404040"/>
                <w:sz w:val="24"/>
                <w:szCs w:val="24"/>
              </w:rPr>
              <w:t>It is the duration of the track in milliseconds.</w:t>
            </w:r>
          </w:p>
        </w:tc>
      </w:tr>
    </w:tbl>
    <w:p w14:paraId="1299C43A" w14:textId="77777777" w:rsidR="00786B13" w:rsidRDefault="00786B13">
      <w:pPr>
        <w:rPr>
          <w:rFonts w:ascii="Open Sans" w:eastAsia="Open Sans" w:hAnsi="Open Sans" w:cs="Open Sans"/>
          <w:color w:val="404040"/>
          <w:sz w:val="24"/>
          <w:szCs w:val="24"/>
          <w:highlight w:val="white"/>
        </w:rPr>
      </w:pPr>
    </w:p>
    <w:p w14:paraId="419ED7EC" w14:textId="109D6165" w:rsidR="3BFF9511" w:rsidRDefault="3BFF9511" w:rsidP="3BFF9511">
      <w:pPr>
        <w:rPr>
          <w:rFonts w:ascii="Open Sans" w:eastAsia="Open Sans" w:hAnsi="Open Sans" w:cs="Open Sans"/>
          <w:b/>
          <w:bCs/>
          <w:color w:val="404040" w:themeColor="text1" w:themeTint="BF"/>
          <w:sz w:val="24"/>
          <w:szCs w:val="24"/>
          <w:highlight w:val="white"/>
        </w:rPr>
      </w:pPr>
    </w:p>
    <w:p w14:paraId="3A6BE372" w14:textId="77777777" w:rsidR="00786B13" w:rsidRDefault="3BFF9511" w:rsidP="3BFF9511">
      <w:pPr>
        <w:rPr>
          <w:rFonts w:ascii="Open Sans" w:eastAsia="Open Sans" w:hAnsi="Open Sans" w:cs="Open Sans"/>
          <w:b/>
          <w:bCs/>
          <w:color w:val="404040"/>
          <w:sz w:val="24"/>
          <w:szCs w:val="24"/>
          <w:highlight w:val="white"/>
          <w:u w:val="single"/>
        </w:rPr>
      </w:pPr>
      <w:r w:rsidRPr="3BFF9511">
        <w:rPr>
          <w:rFonts w:ascii="Open Sans" w:eastAsia="Open Sans" w:hAnsi="Open Sans" w:cs="Open Sans"/>
          <w:b/>
          <w:bCs/>
          <w:color w:val="404040" w:themeColor="text1" w:themeTint="BF"/>
          <w:sz w:val="24"/>
          <w:szCs w:val="24"/>
          <w:highlight w:val="white"/>
          <w:u w:val="single"/>
        </w:rPr>
        <w:t>Steps to Perform:</w:t>
      </w:r>
    </w:p>
    <w:p w14:paraId="4DDBEF00" w14:textId="77777777" w:rsidR="00786B13" w:rsidRDefault="00786B13">
      <w:pPr>
        <w:rPr>
          <w:rFonts w:ascii="Open Sans" w:eastAsia="Open Sans" w:hAnsi="Open Sans" w:cs="Open Sans"/>
          <w:color w:val="404040"/>
          <w:sz w:val="24"/>
          <w:szCs w:val="24"/>
          <w:highlight w:val="white"/>
        </w:rPr>
      </w:pPr>
    </w:p>
    <w:p w14:paraId="4950BA9C" w14:textId="5A38FC38" w:rsidR="00786B13" w:rsidRDefault="3BFF9511" w:rsidP="3BFF9511">
      <w:pPr>
        <w:pStyle w:val="ListParagraph"/>
        <w:numPr>
          <w:ilvl w:val="0"/>
          <w:numId w:val="4"/>
        </w:numPr>
        <w:pBdr>
          <w:top w:val="nil"/>
          <w:left w:val="nil"/>
          <w:bottom w:val="nil"/>
          <w:right w:val="nil"/>
          <w:between w:val="nil"/>
        </w:pBdr>
        <w:spacing w:line="240" w:lineRule="auto"/>
        <w:rPr>
          <w:rFonts w:ascii="Open Sans" w:eastAsia="Open Sans" w:hAnsi="Open Sans" w:cs="Open Sans"/>
          <w:color w:val="404040"/>
          <w:sz w:val="24"/>
          <w:szCs w:val="24"/>
        </w:rPr>
      </w:pPr>
      <w:r w:rsidRPr="3BFF9511">
        <w:rPr>
          <w:rFonts w:ascii="Open Sans" w:eastAsia="Open Sans" w:hAnsi="Open Sans" w:cs="Open Sans"/>
          <w:color w:val="404040" w:themeColor="text1" w:themeTint="BF"/>
          <w:sz w:val="24"/>
          <w:szCs w:val="24"/>
        </w:rPr>
        <w:t>Initial data inspection and data cleaning:</w:t>
      </w:r>
    </w:p>
    <w:p w14:paraId="02A263EF" w14:textId="5D4110D9" w:rsidR="00786B13" w:rsidRDefault="3BFF9511" w:rsidP="3BFF9511">
      <w:pPr>
        <w:pStyle w:val="ListParagraph"/>
        <w:numPr>
          <w:ilvl w:val="0"/>
          <w:numId w:val="3"/>
        </w:numPr>
        <w:pBdr>
          <w:top w:val="nil"/>
          <w:left w:val="nil"/>
          <w:bottom w:val="nil"/>
          <w:right w:val="nil"/>
          <w:between w:val="nil"/>
        </w:pBdr>
        <w:spacing w:line="240" w:lineRule="auto"/>
        <w:rPr>
          <w:rFonts w:ascii="Open Sans" w:eastAsia="Open Sans" w:hAnsi="Open Sans" w:cs="Open Sans"/>
          <w:color w:val="374151"/>
          <w:sz w:val="24"/>
          <w:szCs w:val="24"/>
        </w:rPr>
      </w:pPr>
      <w:r w:rsidRPr="3BFF9511">
        <w:rPr>
          <w:rFonts w:ascii="Open Sans" w:eastAsia="Open Sans" w:hAnsi="Open Sans" w:cs="Open Sans"/>
          <w:color w:val="374151"/>
          <w:sz w:val="24"/>
          <w:szCs w:val="24"/>
        </w:rPr>
        <w:lastRenderedPageBreak/>
        <w:t>Examine the data initially to identify duplicates, missing values, irrelevant entries, or outliers. Check for any instances of erroneous entries and rectify them as needed</w:t>
      </w:r>
    </w:p>
    <w:p w14:paraId="3461D779" w14:textId="77777777" w:rsidR="00786B13" w:rsidRDefault="00786B13">
      <w:pPr>
        <w:rPr>
          <w:rFonts w:ascii="Open Sans" w:eastAsia="Open Sans" w:hAnsi="Open Sans" w:cs="Open Sans"/>
          <w:color w:val="404040"/>
          <w:sz w:val="24"/>
          <w:szCs w:val="24"/>
        </w:rPr>
      </w:pPr>
    </w:p>
    <w:p w14:paraId="0AD860F7" w14:textId="378087CB" w:rsidR="00786B13" w:rsidRDefault="3BFF9511" w:rsidP="3BFF9511">
      <w:pPr>
        <w:pStyle w:val="ListParagraph"/>
        <w:numPr>
          <w:ilvl w:val="0"/>
          <w:numId w:val="4"/>
        </w:numPr>
        <w:pBdr>
          <w:top w:val="nil"/>
          <w:left w:val="nil"/>
          <w:bottom w:val="nil"/>
          <w:right w:val="nil"/>
          <w:between w:val="nil"/>
        </w:pBdr>
        <w:spacing w:line="240" w:lineRule="auto"/>
        <w:rPr>
          <w:rFonts w:ascii="Open Sans" w:eastAsia="Open Sans" w:hAnsi="Open Sans" w:cs="Open Sans"/>
          <w:color w:val="404040"/>
          <w:sz w:val="24"/>
          <w:szCs w:val="24"/>
        </w:rPr>
      </w:pPr>
      <w:r w:rsidRPr="3BFF9511">
        <w:rPr>
          <w:rFonts w:ascii="Open Sans" w:eastAsia="Open Sans" w:hAnsi="Open Sans" w:cs="Open Sans"/>
          <w:color w:val="404040" w:themeColor="text1" w:themeTint="BF"/>
          <w:sz w:val="24"/>
          <w:szCs w:val="24"/>
        </w:rPr>
        <w:t>Refine the data for further processing based on your findings</w:t>
      </w:r>
    </w:p>
    <w:p w14:paraId="3CF2D8B6" w14:textId="77777777" w:rsidR="00786B13" w:rsidRDefault="00786B13">
      <w:pPr>
        <w:rPr>
          <w:rFonts w:ascii="Open Sans" w:eastAsia="Open Sans" w:hAnsi="Open Sans" w:cs="Open Sans"/>
          <w:color w:val="404040"/>
          <w:sz w:val="24"/>
          <w:szCs w:val="24"/>
        </w:rPr>
      </w:pPr>
    </w:p>
    <w:p w14:paraId="5FC02B52" w14:textId="7700CB0A" w:rsidR="00786B13" w:rsidRDefault="3BFF9511" w:rsidP="3BFF9511">
      <w:pPr>
        <w:pStyle w:val="ListParagraph"/>
        <w:numPr>
          <w:ilvl w:val="0"/>
          <w:numId w:val="4"/>
        </w:numPr>
        <w:pBdr>
          <w:top w:val="nil"/>
          <w:left w:val="nil"/>
          <w:bottom w:val="nil"/>
          <w:right w:val="nil"/>
          <w:between w:val="nil"/>
        </w:pBdr>
        <w:spacing w:line="240" w:lineRule="auto"/>
        <w:rPr>
          <w:rFonts w:ascii="Open Sans" w:eastAsia="Open Sans" w:hAnsi="Open Sans" w:cs="Open Sans"/>
          <w:color w:val="404040"/>
          <w:sz w:val="24"/>
          <w:szCs w:val="24"/>
        </w:rPr>
      </w:pPr>
      <w:r w:rsidRPr="3BFF9511">
        <w:rPr>
          <w:rFonts w:ascii="Open Sans" w:eastAsia="Open Sans" w:hAnsi="Open Sans" w:cs="Open Sans"/>
          <w:color w:val="404040" w:themeColor="text1" w:themeTint="BF"/>
          <w:sz w:val="24"/>
          <w:szCs w:val="24"/>
        </w:rPr>
        <w:t>Perform exploratory data analysis and feature engineering</w:t>
      </w:r>
    </w:p>
    <w:p w14:paraId="0FB78278" w14:textId="77777777" w:rsidR="00786B13" w:rsidRDefault="00786B13">
      <w:pPr>
        <w:pBdr>
          <w:top w:val="nil"/>
          <w:left w:val="nil"/>
          <w:bottom w:val="nil"/>
          <w:right w:val="nil"/>
          <w:between w:val="nil"/>
        </w:pBdr>
        <w:spacing w:line="240" w:lineRule="auto"/>
        <w:ind w:left="720"/>
        <w:rPr>
          <w:rFonts w:ascii="Open Sans" w:eastAsia="Open Sans" w:hAnsi="Open Sans" w:cs="Open Sans"/>
          <w:color w:val="404040"/>
          <w:sz w:val="24"/>
          <w:szCs w:val="24"/>
        </w:rPr>
      </w:pPr>
    </w:p>
    <w:p w14:paraId="3F775A3C" w14:textId="504192AA" w:rsidR="00786B13" w:rsidRDefault="3BFF9511" w:rsidP="3BFF9511">
      <w:pPr>
        <w:pStyle w:val="ListParagraph"/>
        <w:numPr>
          <w:ilvl w:val="0"/>
          <w:numId w:val="2"/>
        </w:numPr>
        <w:pBdr>
          <w:top w:val="nil"/>
          <w:left w:val="nil"/>
          <w:bottom w:val="nil"/>
          <w:right w:val="nil"/>
          <w:between w:val="nil"/>
        </w:pBdr>
        <w:spacing w:line="240" w:lineRule="auto"/>
        <w:rPr>
          <w:rFonts w:ascii="Open Sans" w:eastAsia="Open Sans" w:hAnsi="Open Sans" w:cs="Open Sans"/>
          <w:color w:val="404040"/>
          <w:sz w:val="24"/>
          <w:szCs w:val="24"/>
        </w:rPr>
      </w:pPr>
      <w:r w:rsidRPr="3BFF9511">
        <w:rPr>
          <w:rFonts w:ascii="Open Sans" w:eastAsia="Open Sans" w:hAnsi="Open Sans" w:cs="Open Sans"/>
          <w:color w:val="404040" w:themeColor="text1" w:themeTint="BF"/>
          <w:sz w:val="24"/>
          <w:szCs w:val="24"/>
        </w:rPr>
        <w:t>Utilize suitable visualizations to identify the two albums that should be recommended to anyone based on the number of popular songs in each album</w:t>
      </w:r>
    </w:p>
    <w:p w14:paraId="34A1A104" w14:textId="555E43BF" w:rsidR="00786B13" w:rsidRDefault="3BFF9511" w:rsidP="3BFF9511">
      <w:pPr>
        <w:pStyle w:val="ListParagraph"/>
        <w:numPr>
          <w:ilvl w:val="0"/>
          <w:numId w:val="2"/>
        </w:numPr>
        <w:pBdr>
          <w:top w:val="nil"/>
          <w:left w:val="nil"/>
          <w:bottom w:val="nil"/>
          <w:right w:val="nil"/>
          <w:between w:val="nil"/>
        </w:pBdr>
        <w:spacing w:line="240" w:lineRule="auto"/>
        <w:rPr>
          <w:rFonts w:ascii="Open Sans" w:eastAsia="Open Sans" w:hAnsi="Open Sans" w:cs="Open Sans"/>
          <w:color w:val="404040"/>
          <w:sz w:val="24"/>
          <w:szCs w:val="24"/>
        </w:rPr>
      </w:pPr>
      <w:r w:rsidRPr="3BFF9511">
        <w:rPr>
          <w:rFonts w:ascii="Open Sans" w:eastAsia="Open Sans" w:hAnsi="Open Sans" w:cs="Open Sans"/>
          <w:color w:val="404040" w:themeColor="text1" w:themeTint="BF"/>
          <w:sz w:val="24"/>
          <w:szCs w:val="24"/>
        </w:rPr>
        <w:t>Conduct exploratory data analysis to delve into various features of songs, aiming to identify patterns</w:t>
      </w:r>
    </w:p>
    <w:p w14:paraId="7CFAB609" w14:textId="275870E9" w:rsidR="00786B13" w:rsidRDefault="3BFF9511" w:rsidP="3BFF9511">
      <w:pPr>
        <w:pStyle w:val="ListParagraph"/>
        <w:numPr>
          <w:ilvl w:val="0"/>
          <w:numId w:val="2"/>
        </w:numPr>
        <w:pBdr>
          <w:top w:val="nil"/>
          <w:left w:val="nil"/>
          <w:bottom w:val="nil"/>
          <w:right w:val="nil"/>
          <w:between w:val="nil"/>
        </w:pBdr>
        <w:spacing w:line="240" w:lineRule="auto"/>
        <w:rPr>
          <w:rFonts w:ascii="Open Sans" w:eastAsia="Open Sans" w:hAnsi="Open Sans" w:cs="Open Sans"/>
          <w:color w:val="404040"/>
          <w:sz w:val="24"/>
          <w:szCs w:val="24"/>
        </w:rPr>
      </w:pPr>
      <w:r w:rsidRPr="3BFF9511">
        <w:rPr>
          <w:rFonts w:ascii="Open Sans" w:eastAsia="Open Sans" w:hAnsi="Open Sans" w:cs="Open Sans"/>
          <w:color w:val="404040" w:themeColor="text1" w:themeTint="BF"/>
          <w:sz w:val="24"/>
          <w:szCs w:val="24"/>
        </w:rPr>
        <w:t>Examine the relationship between a song's popularity and various factors, exploring how this correlation has evolved</w:t>
      </w:r>
    </w:p>
    <w:p w14:paraId="6312D5CF" w14:textId="6A6AB4C8" w:rsidR="00786B13" w:rsidRDefault="3BFF9511" w:rsidP="3BFF9511">
      <w:pPr>
        <w:pStyle w:val="ListParagraph"/>
        <w:numPr>
          <w:ilvl w:val="0"/>
          <w:numId w:val="2"/>
        </w:numPr>
        <w:pBdr>
          <w:top w:val="nil"/>
          <w:left w:val="nil"/>
          <w:bottom w:val="nil"/>
          <w:right w:val="nil"/>
          <w:between w:val="nil"/>
        </w:pBdr>
        <w:spacing w:line="240" w:lineRule="auto"/>
        <w:rPr>
          <w:rFonts w:ascii="Open Sans" w:eastAsia="Open Sans" w:hAnsi="Open Sans" w:cs="Open Sans"/>
          <w:color w:val="404040"/>
          <w:sz w:val="24"/>
          <w:szCs w:val="24"/>
        </w:rPr>
      </w:pPr>
      <w:r w:rsidRPr="3BFF9511">
        <w:rPr>
          <w:rFonts w:ascii="Open Sans" w:eastAsia="Open Sans" w:hAnsi="Open Sans" w:cs="Open Sans"/>
          <w:color w:val="404040" w:themeColor="text1" w:themeTint="BF"/>
          <w:sz w:val="24"/>
          <w:szCs w:val="24"/>
        </w:rPr>
        <w:t>Provide insights on the significance of dimensionality reduction techniques. Share your ideas and elucidate your observations</w:t>
      </w:r>
    </w:p>
    <w:p w14:paraId="1FC39945" w14:textId="77777777" w:rsidR="00786B13" w:rsidRDefault="00786B13">
      <w:pPr>
        <w:pBdr>
          <w:top w:val="nil"/>
          <w:left w:val="nil"/>
          <w:bottom w:val="nil"/>
          <w:right w:val="nil"/>
          <w:between w:val="nil"/>
        </w:pBdr>
        <w:spacing w:line="240" w:lineRule="auto"/>
        <w:ind w:left="1440"/>
        <w:rPr>
          <w:rFonts w:ascii="Open Sans" w:eastAsia="Open Sans" w:hAnsi="Open Sans" w:cs="Open Sans"/>
          <w:color w:val="404040"/>
          <w:sz w:val="24"/>
          <w:szCs w:val="24"/>
        </w:rPr>
      </w:pPr>
    </w:p>
    <w:p w14:paraId="749B7B4D" w14:textId="4949C358" w:rsidR="00786B13" w:rsidRDefault="3BFF9511" w:rsidP="3BFF9511">
      <w:pPr>
        <w:pStyle w:val="ListParagraph"/>
        <w:numPr>
          <w:ilvl w:val="0"/>
          <w:numId w:val="4"/>
        </w:numPr>
        <w:pBdr>
          <w:top w:val="nil"/>
          <w:left w:val="nil"/>
          <w:bottom w:val="nil"/>
          <w:right w:val="nil"/>
          <w:between w:val="nil"/>
        </w:pBdr>
        <w:spacing w:line="240" w:lineRule="auto"/>
        <w:rPr>
          <w:rFonts w:ascii="Open Sans" w:eastAsia="Open Sans" w:hAnsi="Open Sans" w:cs="Open Sans"/>
          <w:color w:val="404040"/>
          <w:sz w:val="24"/>
          <w:szCs w:val="24"/>
        </w:rPr>
      </w:pPr>
      <w:r w:rsidRPr="3BFF9511">
        <w:rPr>
          <w:rFonts w:ascii="Open Sans" w:eastAsia="Open Sans" w:hAnsi="Open Sans" w:cs="Open Sans"/>
          <w:color w:val="404040" w:themeColor="text1" w:themeTint="BF"/>
          <w:sz w:val="24"/>
          <w:szCs w:val="24"/>
        </w:rPr>
        <w:t>Perform cluster analysis</w:t>
      </w:r>
    </w:p>
    <w:p w14:paraId="5F2E6236" w14:textId="494B88C4" w:rsidR="00786B13" w:rsidRDefault="3BFF9511" w:rsidP="3BFF9511">
      <w:pPr>
        <w:pStyle w:val="ListParagraph"/>
        <w:numPr>
          <w:ilvl w:val="0"/>
          <w:numId w:val="1"/>
        </w:numPr>
        <w:spacing w:line="240" w:lineRule="auto"/>
        <w:rPr>
          <w:rFonts w:ascii="Open Sans" w:eastAsia="Open Sans" w:hAnsi="Open Sans" w:cs="Open Sans"/>
          <w:color w:val="404040"/>
          <w:sz w:val="24"/>
          <w:szCs w:val="24"/>
        </w:rPr>
      </w:pPr>
      <w:r w:rsidRPr="3BFF9511">
        <w:rPr>
          <w:rFonts w:ascii="Open Sans" w:eastAsia="Open Sans" w:hAnsi="Open Sans" w:cs="Open Sans"/>
          <w:color w:val="404040" w:themeColor="text1" w:themeTint="BF"/>
          <w:sz w:val="24"/>
          <w:szCs w:val="24"/>
        </w:rPr>
        <w:t>Identify the right number of clusters</w:t>
      </w:r>
    </w:p>
    <w:p w14:paraId="25106952" w14:textId="7639EB6C" w:rsidR="00786B13" w:rsidRDefault="3BFF9511" w:rsidP="3BFF9511">
      <w:pPr>
        <w:pStyle w:val="ListParagraph"/>
        <w:numPr>
          <w:ilvl w:val="0"/>
          <w:numId w:val="1"/>
        </w:numPr>
        <w:spacing w:line="240" w:lineRule="auto"/>
        <w:rPr>
          <w:rFonts w:ascii="Open Sans" w:eastAsia="Open Sans" w:hAnsi="Open Sans" w:cs="Open Sans"/>
          <w:color w:val="404040"/>
          <w:sz w:val="24"/>
          <w:szCs w:val="24"/>
        </w:rPr>
      </w:pPr>
      <w:r w:rsidRPr="3BFF9511">
        <w:rPr>
          <w:rFonts w:ascii="Open Sans" w:eastAsia="Open Sans" w:hAnsi="Open Sans" w:cs="Open Sans"/>
          <w:color w:val="404040" w:themeColor="text1" w:themeTint="BF"/>
          <w:sz w:val="24"/>
          <w:szCs w:val="24"/>
        </w:rPr>
        <w:t>Use appropriate clustering algorithms</w:t>
      </w:r>
    </w:p>
    <w:p w14:paraId="0562CB0E" w14:textId="4E917F9F" w:rsidR="00786B13" w:rsidRDefault="3BFF9511" w:rsidP="3BFF9511">
      <w:pPr>
        <w:pStyle w:val="ListParagraph"/>
        <w:numPr>
          <w:ilvl w:val="0"/>
          <w:numId w:val="1"/>
        </w:numPr>
        <w:spacing w:line="240" w:lineRule="auto"/>
        <w:rPr>
          <w:rFonts w:ascii="Open Sans" w:eastAsia="Open Sans" w:hAnsi="Open Sans" w:cs="Open Sans"/>
          <w:color w:val="404040"/>
          <w:sz w:val="24"/>
          <w:szCs w:val="24"/>
        </w:rPr>
      </w:pPr>
      <w:r w:rsidRPr="3BFF9511">
        <w:rPr>
          <w:rFonts w:ascii="Open Sans" w:eastAsia="Open Sans" w:hAnsi="Open Sans" w:cs="Open Sans"/>
          <w:color w:val="404040" w:themeColor="text1" w:themeTint="BF"/>
          <w:sz w:val="24"/>
          <w:szCs w:val="24"/>
        </w:rPr>
        <w:t>Define each cluster based on the features</w:t>
      </w:r>
    </w:p>
    <w:sectPr w:rsidR="00786B13">
      <w:pgSz w:w="12240" w:h="15840"/>
      <w:pgMar w:top="961" w:right="1410" w:bottom="1448" w:left="144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47FF8"/>
    <w:multiLevelType w:val="hybridMultilevel"/>
    <w:tmpl w:val="F7D8B632"/>
    <w:lvl w:ilvl="0" w:tplc="1C6CDF9E">
      <w:start w:val="1"/>
      <w:numFmt w:val="lowerLetter"/>
      <w:lvlText w:val="%1."/>
      <w:lvlJc w:val="left"/>
      <w:pPr>
        <w:ind w:left="1080" w:hanging="360"/>
      </w:pPr>
    </w:lvl>
    <w:lvl w:ilvl="1" w:tplc="2FB6AB70">
      <w:start w:val="1"/>
      <w:numFmt w:val="lowerLetter"/>
      <w:lvlText w:val="%2."/>
      <w:lvlJc w:val="left"/>
      <w:pPr>
        <w:ind w:left="1800" w:hanging="360"/>
      </w:pPr>
    </w:lvl>
    <w:lvl w:ilvl="2" w:tplc="51AA4EC8">
      <w:start w:val="1"/>
      <w:numFmt w:val="lowerRoman"/>
      <w:lvlText w:val="%3."/>
      <w:lvlJc w:val="right"/>
      <w:pPr>
        <w:ind w:left="2520" w:hanging="180"/>
      </w:pPr>
    </w:lvl>
    <w:lvl w:ilvl="3" w:tplc="D1ECCED8">
      <w:start w:val="1"/>
      <w:numFmt w:val="decimal"/>
      <w:lvlText w:val="%4."/>
      <w:lvlJc w:val="left"/>
      <w:pPr>
        <w:ind w:left="3240" w:hanging="360"/>
      </w:pPr>
    </w:lvl>
    <w:lvl w:ilvl="4" w:tplc="BD342BB2">
      <w:start w:val="1"/>
      <w:numFmt w:val="lowerLetter"/>
      <w:lvlText w:val="%5."/>
      <w:lvlJc w:val="left"/>
      <w:pPr>
        <w:ind w:left="3960" w:hanging="360"/>
      </w:pPr>
    </w:lvl>
    <w:lvl w:ilvl="5" w:tplc="A5A2E74A">
      <w:start w:val="1"/>
      <w:numFmt w:val="lowerRoman"/>
      <w:lvlText w:val="%6."/>
      <w:lvlJc w:val="right"/>
      <w:pPr>
        <w:ind w:left="4680" w:hanging="180"/>
      </w:pPr>
    </w:lvl>
    <w:lvl w:ilvl="6" w:tplc="951A696A">
      <w:start w:val="1"/>
      <w:numFmt w:val="decimal"/>
      <w:lvlText w:val="%7."/>
      <w:lvlJc w:val="left"/>
      <w:pPr>
        <w:ind w:left="5400" w:hanging="360"/>
      </w:pPr>
    </w:lvl>
    <w:lvl w:ilvl="7" w:tplc="6AF00B80">
      <w:start w:val="1"/>
      <w:numFmt w:val="lowerLetter"/>
      <w:lvlText w:val="%8."/>
      <w:lvlJc w:val="left"/>
      <w:pPr>
        <w:ind w:left="6120" w:hanging="360"/>
      </w:pPr>
    </w:lvl>
    <w:lvl w:ilvl="8" w:tplc="AB9CF4B2">
      <w:start w:val="1"/>
      <w:numFmt w:val="lowerRoman"/>
      <w:lvlText w:val="%9."/>
      <w:lvlJc w:val="right"/>
      <w:pPr>
        <w:ind w:left="6840" w:hanging="180"/>
      </w:pPr>
    </w:lvl>
  </w:abstractNum>
  <w:abstractNum w:abstractNumId="1" w15:restartNumberingAfterBreak="0">
    <w:nsid w:val="239F2C3A"/>
    <w:multiLevelType w:val="hybridMultilevel"/>
    <w:tmpl w:val="64989372"/>
    <w:lvl w:ilvl="0" w:tplc="F5B49C0C">
      <w:start w:val="1"/>
      <w:numFmt w:val="lowerLetter"/>
      <w:lvlText w:val="%1."/>
      <w:lvlJc w:val="left"/>
      <w:pPr>
        <w:ind w:left="1080" w:hanging="360"/>
      </w:pPr>
    </w:lvl>
    <w:lvl w:ilvl="1" w:tplc="F23EC592">
      <w:start w:val="1"/>
      <w:numFmt w:val="lowerLetter"/>
      <w:lvlText w:val="%2."/>
      <w:lvlJc w:val="left"/>
      <w:pPr>
        <w:ind w:left="1800" w:hanging="360"/>
      </w:pPr>
    </w:lvl>
    <w:lvl w:ilvl="2" w:tplc="E7EE3E04">
      <w:start w:val="1"/>
      <w:numFmt w:val="lowerRoman"/>
      <w:lvlText w:val="%3."/>
      <w:lvlJc w:val="right"/>
      <w:pPr>
        <w:ind w:left="2520" w:hanging="180"/>
      </w:pPr>
    </w:lvl>
    <w:lvl w:ilvl="3" w:tplc="91E0EB62">
      <w:start w:val="1"/>
      <w:numFmt w:val="decimal"/>
      <w:lvlText w:val="%4."/>
      <w:lvlJc w:val="left"/>
      <w:pPr>
        <w:ind w:left="3240" w:hanging="360"/>
      </w:pPr>
    </w:lvl>
    <w:lvl w:ilvl="4" w:tplc="B9EE5E98">
      <w:start w:val="1"/>
      <w:numFmt w:val="lowerLetter"/>
      <w:lvlText w:val="%5."/>
      <w:lvlJc w:val="left"/>
      <w:pPr>
        <w:ind w:left="3960" w:hanging="360"/>
      </w:pPr>
    </w:lvl>
    <w:lvl w:ilvl="5" w:tplc="7C58D26A">
      <w:start w:val="1"/>
      <w:numFmt w:val="lowerRoman"/>
      <w:lvlText w:val="%6."/>
      <w:lvlJc w:val="right"/>
      <w:pPr>
        <w:ind w:left="4680" w:hanging="180"/>
      </w:pPr>
    </w:lvl>
    <w:lvl w:ilvl="6" w:tplc="DDA6A234">
      <w:start w:val="1"/>
      <w:numFmt w:val="decimal"/>
      <w:lvlText w:val="%7."/>
      <w:lvlJc w:val="left"/>
      <w:pPr>
        <w:ind w:left="5400" w:hanging="360"/>
      </w:pPr>
    </w:lvl>
    <w:lvl w:ilvl="7" w:tplc="2A648CC0">
      <w:start w:val="1"/>
      <w:numFmt w:val="lowerLetter"/>
      <w:lvlText w:val="%8."/>
      <w:lvlJc w:val="left"/>
      <w:pPr>
        <w:ind w:left="6120" w:hanging="360"/>
      </w:pPr>
    </w:lvl>
    <w:lvl w:ilvl="8" w:tplc="2682B4A4">
      <w:start w:val="1"/>
      <w:numFmt w:val="lowerRoman"/>
      <w:lvlText w:val="%9."/>
      <w:lvlJc w:val="right"/>
      <w:pPr>
        <w:ind w:left="6840" w:hanging="180"/>
      </w:pPr>
    </w:lvl>
  </w:abstractNum>
  <w:abstractNum w:abstractNumId="2" w15:restartNumberingAfterBreak="0">
    <w:nsid w:val="3B6521AB"/>
    <w:multiLevelType w:val="hybridMultilevel"/>
    <w:tmpl w:val="94CCFBA6"/>
    <w:lvl w:ilvl="0" w:tplc="A9129294">
      <w:start w:val="1"/>
      <w:numFmt w:val="decimal"/>
      <w:lvlText w:val="%1."/>
      <w:lvlJc w:val="left"/>
      <w:pPr>
        <w:ind w:left="720" w:hanging="360"/>
      </w:pPr>
    </w:lvl>
    <w:lvl w:ilvl="1" w:tplc="AA7A7F12">
      <w:start w:val="1"/>
      <w:numFmt w:val="lowerLetter"/>
      <w:lvlText w:val="%2."/>
      <w:lvlJc w:val="left"/>
      <w:pPr>
        <w:ind w:left="1440" w:hanging="360"/>
      </w:pPr>
    </w:lvl>
    <w:lvl w:ilvl="2" w:tplc="6FE40868">
      <w:start w:val="1"/>
      <w:numFmt w:val="lowerRoman"/>
      <w:lvlText w:val="%3."/>
      <w:lvlJc w:val="right"/>
      <w:pPr>
        <w:ind w:left="2160" w:hanging="180"/>
      </w:pPr>
    </w:lvl>
    <w:lvl w:ilvl="3" w:tplc="F648B8EA">
      <w:start w:val="1"/>
      <w:numFmt w:val="decimal"/>
      <w:lvlText w:val="%4."/>
      <w:lvlJc w:val="left"/>
      <w:pPr>
        <w:ind w:left="2880" w:hanging="360"/>
      </w:pPr>
    </w:lvl>
    <w:lvl w:ilvl="4" w:tplc="7C427802">
      <w:start w:val="1"/>
      <w:numFmt w:val="lowerLetter"/>
      <w:lvlText w:val="%5."/>
      <w:lvlJc w:val="left"/>
      <w:pPr>
        <w:ind w:left="3600" w:hanging="360"/>
      </w:pPr>
    </w:lvl>
    <w:lvl w:ilvl="5" w:tplc="79007FFC">
      <w:start w:val="1"/>
      <w:numFmt w:val="lowerRoman"/>
      <w:lvlText w:val="%6."/>
      <w:lvlJc w:val="right"/>
      <w:pPr>
        <w:ind w:left="4320" w:hanging="180"/>
      </w:pPr>
    </w:lvl>
    <w:lvl w:ilvl="6" w:tplc="5A76EFD0">
      <w:start w:val="1"/>
      <w:numFmt w:val="decimal"/>
      <w:lvlText w:val="%7."/>
      <w:lvlJc w:val="left"/>
      <w:pPr>
        <w:ind w:left="5040" w:hanging="360"/>
      </w:pPr>
    </w:lvl>
    <w:lvl w:ilvl="7" w:tplc="AABEE904">
      <w:start w:val="1"/>
      <w:numFmt w:val="lowerLetter"/>
      <w:lvlText w:val="%8."/>
      <w:lvlJc w:val="left"/>
      <w:pPr>
        <w:ind w:left="5760" w:hanging="360"/>
      </w:pPr>
    </w:lvl>
    <w:lvl w:ilvl="8" w:tplc="BF301BD8">
      <w:start w:val="1"/>
      <w:numFmt w:val="lowerRoman"/>
      <w:lvlText w:val="%9."/>
      <w:lvlJc w:val="right"/>
      <w:pPr>
        <w:ind w:left="6480" w:hanging="180"/>
      </w:pPr>
    </w:lvl>
  </w:abstractNum>
  <w:abstractNum w:abstractNumId="3" w15:restartNumberingAfterBreak="0">
    <w:nsid w:val="4D95A1CC"/>
    <w:multiLevelType w:val="hybridMultilevel"/>
    <w:tmpl w:val="33D2833A"/>
    <w:lvl w:ilvl="0" w:tplc="D4E04400">
      <w:start w:val="1"/>
      <w:numFmt w:val="lowerLetter"/>
      <w:lvlText w:val="%1."/>
      <w:lvlJc w:val="left"/>
      <w:pPr>
        <w:ind w:left="1080" w:hanging="360"/>
      </w:pPr>
    </w:lvl>
    <w:lvl w:ilvl="1" w:tplc="0B228262">
      <w:start w:val="1"/>
      <w:numFmt w:val="lowerLetter"/>
      <w:lvlText w:val="%2."/>
      <w:lvlJc w:val="left"/>
      <w:pPr>
        <w:ind w:left="1800" w:hanging="360"/>
      </w:pPr>
    </w:lvl>
    <w:lvl w:ilvl="2" w:tplc="8294FF50">
      <w:start w:val="1"/>
      <w:numFmt w:val="lowerRoman"/>
      <w:lvlText w:val="%3."/>
      <w:lvlJc w:val="right"/>
      <w:pPr>
        <w:ind w:left="2520" w:hanging="180"/>
      </w:pPr>
    </w:lvl>
    <w:lvl w:ilvl="3" w:tplc="3DA69B1A">
      <w:start w:val="1"/>
      <w:numFmt w:val="decimal"/>
      <w:lvlText w:val="%4."/>
      <w:lvlJc w:val="left"/>
      <w:pPr>
        <w:ind w:left="3240" w:hanging="360"/>
      </w:pPr>
    </w:lvl>
    <w:lvl w:ilvl="4" w:tplc="AEE88250">
      <w:start w:val="1"/>
      <w:numFmt w:val="lowerLetter"/>
      <w:lvlText w:val="%5."/>
      <w:lvlJc w:val="left"/>
      <w:pPr>
        <w:ind w:left="3960" w:hanging="360"/>
      </w:pPr>
    </w:lvl>
    <w:lvl w:ilvl="5" w:tplc="B4F23CC6">
      <w:start w:val="1"/>
      <w:numFmt w:val="lowerRoman"/>
      <w:lvlText w:val="%6."/>
      <w:lvlJc w:val="right"/>
      <w:pPr>
        <w:ind w:left="4680" w:hanging="180"/>
      </w:pPr>
    </w:lvl>
    <w:lvl w:ilvl="6" w:tplc="CD941AB2">
      <w:start w:val="1"/>
      <w:numFmt w:val="decimal"/>
      <w:lvlText w:val="%7."/>
      <w:lvlJc w:val="left"/>
      <w:pPr>
        <w:ind w:left="5400" w:hanging="360"/>
      </w:pPr>
    </w:lvl>
    <w:lvl w:ilvl="7" w:tplc="90709B02">
      <w:start w:val="1"/>
      <w:numFmt w:val="lowerLetter"/>
      <w:lvlText w:val="%8."/>
      <w:lvlJc w:val="left"/>
      <w:pPr>
        <w:ind w:left="6120" w:hanging="360"/>
      </w:pPr>
    </w:lvl>
    <w:lvl w:ilvl="8" w:tplc="0178C6C2">
      <w:start w:val="1"/>
      <w:numFmt w:val="lowerRoman"/>
      <w:lvlText w:val="%9."/>
      <w:lvlJc w:val="right"/>
      <w:pPr>
        <w:ind w:left="6840" w:hanging="180"/>
      </w:pPr>
    </w:lvl>
  </w:abstractNum>
  <w:abstractNum w:abstractNumId="4" w15:restartNumberingAfterBreak="0">
    <w:nsid w:val="514B6A68"/>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14501695">
    <w:abstractNumId w:val="0"/>
  </w:num>
  <w:num w:numId="2" w16cid:durableId="719018682">
    <w:abstractNumId w:val="3"/>
  </w:num>
  <w:num w:numId="3" w16cid:durableId="1238829628">
    <w:abstractNumId w:val="1"/>
  </w:num>
  <w:num w:numId="4" w16cid:durableId="1390227882">
    <w:abstractNumId w:val="2"/>
  </w:num>
  <w:num w:numId="5" w16cid:durableId="8021153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B13"/>
    <w:rsid w:val="000E2DBF"/>
    <w:rsid w:val="001B035A"/>
    <w:rsid w:val="00391DDA"/>
    <w:rsid w:val="00542686"/>
    <w:rsid w:val="005D21EA"/>
    <w:rsid w:val="00636BBB"/>
    <w:rsid w:val="00636EBB"/>
    <w:rsid w:val="00786B13"/>
    <w:rsid w:val="007D1D7B"/>
    <w:rsid w:val="00BD5CD8"/>
    <w:rsid w:val="3BFF9511"/>
    <w:rsid w:val="71CACB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560E3"/>
  <w15:docId w15:val="{CB8A5885-85C0-4A89-A808-F28B9AE94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262399">
      <w:bodyDiv w:val="1"/>
      <w:marLeft w:val="0"/>
      <w:marRight w:val="0"/>
      <w:marTop w:val="0"/>
      <w:marBottom w:val="0"/>
      <w:divBdr>
        <w:top w:val="none" w:sz="0" w:space="0" w:color="auto"/>
        <w:left w:val="none" w:sz="0" w:space="0" w:color="auto"/>
        <w:bottom w:val="none" w:sz="0" w:space="0" w:color="auto"/>
        <w:right w:val="none" w:sz="0" w:space="0" w:color="auto"/>
      </w:divBdr>
    </w:div>
    <w:div w:id="1144811284">
      <w:bodyDiv w:val="1"/>
      <w:marLeft w:val="0"/>
      <w:marRight w:val="0"/>
      <w:marTop w:val="0"/>
      <w:marBottom w:val="0"/>
      <w:divBdr>
        <w:top w:val="none" w:sz="0" w:space="0" w:color="auto"/>
        <w:left w:val="none" w:sz="0" w:space="0" w:color="auto"/>
        <w:bottom w:val="none" w:sz="0" w:space="0" w:color="auto"/>
        <w:right w:val="none" w:sz="0" w:space="0" w:color="auto"/>
      </w:divBdr>
    </w:div>
    <w:div w:id="1189175122">
      <w:bodyDiv w:val="1"/>
      <w:marLeft w:val="0"/>
      <w:marRight w:val="0"/>
      <w:marTop w:val="0"/>
      <w:marBottom w:val="0"/>
      <w:divBdr>
        <w:top w:val="none" w:sz="0" w:space="0" w:color="auto"/>
        <w:left w:val="none" w:sz="0" w:space="0" w:color="auto"/>
        <w:bottom w:val="none" w:sz="0" w:space="0" w:color="auto"/>
        <w:right w:val="none" w:sz="0" w:space="0" w:color="auto"/>
      </w:divBdr>
    </w:div>
    <w:div w:id="1408648082">
      <w:bodyDiv w:val="1"/>
      <w:marLeft w:val="0"/>
      <w:marRight w:val="0"/>
      <w:marTop w:val="0"/>
      <w:marBottom w:val="0"/>
      <w:divBdr>
        <w:top w:val="none" w:sz="0" w:space="0" w:color="auto"/>
        <w:left w:val="none" w:sz="0" w:space="0" w:color="auto"/>
        <w:bottom w:val="none" w:sz="0" w:space="0" w:color="auto"/>
        <w:right w:val="none" w:sz="0" w:space="0" w:color="auto"/>
      </w:divBdr>
    </w:div>
    <w:div w:id="1970084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I+X4wxdwlmjsDLWVHEpIZRUdg==">CgMxLjA4AHIhMWZlbTlZcGJXcEdJRjNyTVoxTFBPZG8tMFBpR09mREZR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843</Words>
  <Characters>4530</Characters>
  <Application>Microsoft Office Word</Application>
  <DocSecurity>0</DocSecurity>
  <Lines>175</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FAIZ HAMID</cp:lastModifiedBy>
  <cp:revision>4</cp:revision>
  <dcterms:created xsi:type="dcterms:W3CDTF">2026-03-14T00:16:00Z</dcterms:created>
  <dcterms:modified xsi:type="dcterms:W3CDTF">2026-03-14T04:44:00Z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1a2308c794272284652df4e222c7d4ab7231c66795b5d95d17005d3f1d7028ac</vt:lpwstr>
  </property>
</Properties>
</file>