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80584" w14:textId="1C80ABBD" w:rsidR="002D65F0" w:rsidRPr="002D65F0" w:rsidRDefault="002D65F0" w:rsidP="002D65F0">
      <w:pPr>
        <w:jc w:val="center"/>
        <w:rPr>
          <w:b/>
          <w:bCs/>
        </w:rPr>
      </w:pPr>
      <w:r w:rsidRPr="002D65F0">
        <w:rPr>
          <w:b/>
          <w:bCs/>
          <w:sz w:val="72"/>
          <w:szCs w:val="72"/>
        </w:rPr>
        <w:t>Module 8: Network</w:t>
      </w:r>
      <w:r w:rsidRPr="002D65F0">
        <w:rPr>
          <w:b/>
          <w:bCs/>
          <w:sz w:val="72"/>
          <w:szCs w:val="72"/>
        </w:rPr>
        <w:t>ing</w:t>
      </w:r>
    </w:p>
    <w:p w14:paraId="08AEAD03" w14:textId="77777777" w:rsidR="002D65F0" w:rsidRDefault="002D65F0" w:rsidP="002D65F0">
      <w:pPr>
        <w:rPr>
          <w:b/>
          <w:bCs/>
        </w:rPr>
      </w:pPr>
    </w:p>
    <w:p w14:paraId="00B88EAB" w14:textId="0F49437C" w:rsidR="002D65F0" w:rsidRPr="002D65F0" w:rsidRDefault="002D65F0" w:rsidP="002D65F0">
      <w:pPr>
        <w:jc w:val="both"/>
        <w:rPr>
          <w:sz w:val="32"/>
          <w:szCs w:val="32"/>
        </w:rPr>
      </w:pPr>
      <w:r w:rsidRPr="002D65F0">
        <w:rPr>
          <w:b/>
          <w:bCs/>
          <w:sz w:val="32"/>
          <w:szCs w:val="32"/>
        </w:rPr>
        <w:t>1. Explain Switch</w:t>
      </w:r>
    </w:p>
    <w:p w14:paraId="4345F762" w14:textId="77777777" w:rsidR="002D65F0" w:rsidRPr="002D65F0" w:rsidRDefault="002D65F0" w:rsidP="002D65F0">
      <w:pPr>
        <w:numPr>
          <w:ilvl w:val="0"/>
          <w:numId w:val="1"/>
        </w:numPr>
        <w:jc w:val="both"/>
        <w:rPr>
          <w:sz w:val="32"/>
          <w:szCs w:val="32"/>
        </w:rPr>
      </w:pPr>
      <w:r w:rsidRPr="002D65F0">
        <w:rPr>
          <w:sz w:val="32"/>
          <w:szCs w:val="32"/>
        </w:rPr>
        <w:t xml:space="preserve">A </w:t>
      </w:r>
      <w:r w:rsidRPr="002D65F0">
        <w:rPr>
          <w:b/>
          <w:bCs/>
          <w:sz w:val="32"/>
          <w:szCs w:val="32"/>
        </w:rPr>
        <w:t>switch</w:t>
      </w:r>
      <w:r w:rsidRPr="002D65F0">
        <w:rPr>
          <w:sz w:val="32"/>
          <w:szCs w:val="32"/>
        </w:rPr>
        <w:t xml:space="preserve"> is a network device that operates at Layer 2 (Data Link Layer) of the OSI model. It connects devices within a Local Area Network (LAN) and forwards data frames based on MAC addresses. Unlike a hub, a switch reduces collisions and traffic by sending data only to the specific device that needs it.</w:t>
      </w:r>
    </w:p>
    <w:p w14:paraId="6E304C75" w14:textId="77777777" w:rsidR="002D65F0" w:rsidRPr="002D65F0" w:rsidRDefault="002D65F0" w:rsidP="002D65F0">
      <w:pPr>
        <w:jc w:val="both"/>
        <w:rPr>
          <w:sz w:val="32"/>
          <w:szCs w:val="32"/>
        </w:rPr>
      </w:pPr>
      <w:r w:rsidRPr="002D65F0">
        <w:rPr>
          <w:sz w:val="32"/>
          <w:szCs w:val="32"/>
        </w:rPr>
        <w:pict w14:anchorId="6F52174F">
          <v:rect id="_x0000_i1085" style="width:0;height:1.5pt" o:hralign="center" o:hrstd="t" o:hr="t" fillcolor="#a0a0a0" stroked="f"/>
        </w:pict>
      </w:r>
    </w:p>
    <w:p w14:paraId="4DF21259" w14:textId="77777777" w:rsidR="002D65F0" w:rsidRPr="002D65F0" w:rsidRDefault="002D65F0" w:rsidP="002D65F0">
      <w:pPr>
        <w:jc w:val="both"/>
        <w:rPr>
          <w:sz w:val="32"/>
          <w:szCs w:val="32"/>
        </w:rPr>
      </w:pPr>
      <w:r w:rsidRPr="002D65F0">
        <w:rPr>
          <w:b/>
          <w:bCs/>
          <w:sz w:val="32"/>
          <w:szCs w:val="32"/>
        </w:rPr>
        <w:t>2. Explain Switch Boot Sequence</w:t>
      </w:r>
    </w:p>
    <w:p w14:paraId="5AB6C542" w14:textId="77777777" w:rsidR="002D65F0" w:rsidRPr="002D65F0" w:rsidRDefault="002D65F0" w:rsidP="002D65F0">
      <w:pPr>
        <w:numPr>
          <w:ilvl w:val="0"/>
          <w:numId w:val="2"/>
        </w:numPr>
        <w:jc w:val="both"/>
        <w:rPr>
          <w:sz w:val="32"/>
          <w:szCs w:val="32"/>
        </w:rPr>
      </w:pPr>
      <w:r w:rsidRPr="002D65F0">
        <w:rPr>
          <w:sz w:val="32"/>
          <w:szCs w:val="32"/>
        </w:rPr>
        <w:t xml:space="preserve">The </w:t>
      </w:r>
      <w:r w:rsidRPr="002D65F0">
        <w:rPr>
          <w:b/>
          <w:bCs/>
          <w:sz w:val="32"/>
          <w:szCs w:val="32"/>
        </w:rPr>
        <w:t>switch boot sequence</w:t>
      </w:r>
      <w:r w:rsidRPr="002D65F0">
        <w:rPr>
          <w:sz w:val="32"/>
          <w:szCs w:val="32"/>
        </w:rPr>
        <w:t xml:space="preserve"> generally follows these steps: </w:t>
      </w:r>
    </w:p>
    <w:p w14:paraId="30BA6884" w14:textId="77777777" w:rsidR="002D65F0" w:rsidRPr="002D65F0" w:rsidRDefault="002D65F0" w:rsidP="002D65F0">
      <w:pPr>
        <w:numPr>
          <w:ilvl w:val="1"/>
          <w:numId w:val="2"/>
        </w:numPr>
        <w:jc w:val="both"/>
        <w:rPr>
          <w:sz w:val="32"/>
          <w:szCs w:val="32"/>
        </w:rPr>
      </w:pPr>
      <w:r w:rsidRPr="002D65F0">
        <w:rPr>
          <w:b/>
          <w:bCs/>
          <w:sz w:val="32"/>
          <w:szCs w:val="32"/>
        </w:rPr>
        <w:t>Power-On Self-Test (POST)</w:t>
      </w:r>
      <w:r w:rsidRPr="002D65F0">
        <w:rPr>
          <w:sz w:val="32"/>
          <w:szCs w:val="32"/>
        </w:rPr>
        <w:t>: The switch checks its hardware components for proper functionality.</w:t>
      </w:r>
    </w:p>
    <w:p w14:paraId="7A486D3C" w14:textId="77777777" w:rsidR="002D65F0" w:rsidRPr="002D65F0" w:rsidRDefault="002D65F0" w:rsidP="002D65F0">
      <w:pPr>
        <w:numPr>
          <w:ilvl w:val="1"/>
          <w:numId w:val="2"/>
        </w:numPr>
        <w:jc w:val="both"/>
        <w:rPr>
          <w:sz w:val="32"/>
          <w:szCs w:val="32"/>
        </w:rPr>
      </w:pPr>
      <w:r w:rsidRPr="002D65F0">
        <w:rPr>
          <w:b/>
          <w:bCs/>
          <w:sz w:val="32"/>
          <w:szCs w:val="32"/>
        </w:rPr>
        <w:t>Load Bootstrap</w:t>
      </w:r>
      <w:r w:rsidRPr="002D65F0">
        <w:rPr>
          <w:sz w:val="32"/>
          <w:szCs w:val="32"/>
        </w:rPr>
        <w:t>: The switch loads the bootstrap program from flash memory.</w:t>
      </w:r>
    </w:p>
    <w:p w14:paraId="47939C78" w14:textId="77777777" w:rsidR="002D65F0" w:rsidRPr="002D65F0" w:rsidRDefault="002D65F0" w:rsidP="002D65F0">
      <w:pPr>
        <w:numPr>
          <w:ilvl w:val="1"/>
          <w:numId w:val="2"/>
        </w:numPr>
        <w:jc w:val="both"/>
        <w:rPr>
          <w:sz w:val="32"/>
          <w:szCs w:val="32"/>
        </w:rPr>
      </w:pPr>
      <w:r w:rsidRPr="002D65F0">
        <w:rPr>
          <w:b/>
          <w:bCs/>
          <w:sz w:val="32"/>
          <w:szCs w:val="32"/>
        </w:rPr>
        <w:t>Load the IOS (Internetwork Operating System)</w:t>
      </w:r>
      <w:r w:rsidRPr="002D65F0">
        <w:rPr>
          <w:sz w:val="32"/>
          <w:szCs w:val="32"/>
        </w:rPr>
        <w:t>: The switch loads the Cisco IOS software from flash memory.</w:t>
      </w:r>
    </w:p>
    <w:p w14:paraId="04E6833C" w14:textId="77777777" w:rsidR="002D65F0" w:rsidRPr="002D65F0" w:rsidRDefault="002D65F0" w:rsidP="002D65F0">
      <w:pPr>
        <w:numPr>
          <w:ilvl w:val="1"/>
          <w:numId w:val="2"/>
        </w:numPr>
        <w:jc w:val="both"/>
        <w:rPr>
          <w:sz w:val="32"/>
          <w:szCs w:val="32"/>
        </w:rPr>
      </w:pPr>
      <w:r w:rsidRPr="002D65F0">
        <w:rPr>
          <w:b/>
          <w:bCs/>
          <w:sz w:val="32"/>
          <w:szCs w:val="32"/>
        </w:rPr>
        <w:t>Load the Configuration File</w:t>
      </w:r>
      <w:r w:rsidRPr="002D65F0">
        <w:rPr>
          <w:sz w:val="32"/>
          <w:szCs w:val="32"/>
        </w:rPr>
        <w:t>: The switch loads its startup configuration from NVRAM or from a TFTP server if configured.</w:t>
      </w:r>
    </w:p>
    <w:p w14:paraId="1A454DE5" w14:textId="77777777" w:rsidR="002D65F0" w:rsidRPr="002D65F0" w:rsidRDefault="002D65F0" w:rsidP="002D65F0">
      <w:pPr>
        <w:numPr>
          <w:ilvl w:val="1"/>
          <w:numId w:val="2"/>
        </w:numPr>
        <w:jc w:val="both"/>
        <w:rPr>
          <w:sz w:val="32"/>
          <w:szCs w:val="32"/>
        </w:rPr>
      </w:pPr>
      <w:r w:rsidRPr="002D65F0">
        <w:rPr>
          <w:b/>
          <w:bCs/>
          <w:sz w:val="32"/>
          <w:szCs w:val="32"/>
        </w:rPr>
        <w:t>Operate Normally</w:t>
      </w:r>
      <w:r w:rsidRPr="002D65F0">
        <w:rPr>
          <w:sz w:val="32"/>
          <w:szCs w:val="32"/>
        </w:rPr>
        <w:t>: The switch is now ready to forward data.</w:t>
      </w:r>
    </w:p>
    <w:p w14:paraId="6FCA0D66" w14:textId="77777777" w:rsidR="002D65F0" w:rsidRPr="002D65F0" w:rsidRDefault="002D65F0" w:rsidP="002D65F0">
      <w:pPr>
        <w:jc w:val="both"/>
        <w:rPr>
          <w:sz w:val="32"/>
          <w:szCs w:val="32"/>
        </w:rPr>
      </w:pPr>
      <w:r w:rsidRPr="002D65F0">
        <w:rPr>
          <w:sz w:val="32"/>
          <w:szCs w:val="32"/>
        </w:rPr>
        <w:pict w14:anchorId="3B55289C">
          <v:rect id="_x0000_i1086" style="width:0;height:1.5pt" o:hralign="center" o:hrstd="t" o:hr="t" fillcolor="#a0a0a0" stroked="f"/>
        </w:pict>
      </w:r>
    </w:p>
    <w:p w14:paraId="3570FFA3" w14:textId="77777777" w:rsidR="002D65F0" w:rsidRPr="002D65F0" w:rsidRDefault="002D65F0" w:rsidP="002D65F0">
      <w:pPr>
        <w:jc w:val="both"/>
        <w:rPr>
          <w:sz w:val="32"/>
          <w:szCs w:val="32"/>
        </w:rPr>
      </w:pPr>
      <w:r w:rsidRPr="002D65F0">
        <w:rPr>
          <w:b/>
          <w:bCs/>
          <w:sz w:val="32"/>
          <w:szCs w:val="32"/>
        </w:rPr>
        <w:t>3. Explain Three Methods to Access Switch Command Line Interface (CLI)</w:t>
      </w:r>
    </w:p>
    <w:p w14:paraId="4B0BD42D" w14:textId="77777777" w:rsidR="002D65F0" w:rsidRPr="002D65F0" w:rsidRDefault="002D65F0" w:rsidP="002D65F0">
      <w:pPr>
        <w:numPr>
          <w:ilvl w:val="0"/>
          <w:numId w:val="3"/>
        </w:numPr>
        <w:jc w:val="both"/>
        <w:rPr>
          <w:sz w:val="32"/>
          <w:szCs w:val="32"/>
        </w:rPr>
      </w:pPr>
      <w:r w:rsidRPr="002D65F0">
        <w:rPr>
          <w:b/>
          <w:bCs/>
          <w:sz w:val="32"/>
          <w:szCs w:val="32"/>
        </w:rPr>
        <w:lastRenderedPageBreak/>
        <w:t>Console Port</w:t>
      </w:r>
      <w:r w:rsidRPr="002D65F0">
        <w:rPr>
          <w:sz w:val="32"/>
          <w:szCs w:val="32"/>
        </w:rPr>
        <w:t>: Connect a computer directly to the switch using a rollover cable and access the CLI using terminal emulation software like PuTTY or HyperTerminal.</w:t>
      </w:r>
    </w:p>
    <w:p w14:paraId="1FD79286" w14:textId="77777777" w:rsidR="002D65F0" w:rsidRPr="002D65F0" w:rsidRDefault="002D65F0" w:rsidP="002D65F0">
      <w:pPr>
        <w:numPr>
          <w:ilvl w:val="0"/>
          <w:numId w:val="3"/>
        </w:numPr>
        <w:jc w:val="both"/>
        <w:rPr>
          <w:sz w:val="32"/>
          <w:szCs w:val="32"/>
        </w:rPr>
      </w:pPr>
      <w:r w:rsidRPr="002D65F0">
        <w:rPr>
          <w:b/>
          <w:bCs/>
          <w:sz w:val="32"/>
          <w:szCs w:val="32"/>
        </w:rPr>
        <w:t>Telnet</w:t>
      </w:r>
      <w:r w:rsidRPr="002D65F0">
        <w:rPr>
          <w:sz w:val="32"/>
          <w:szCs w:val="32"/>
        </w:rPr>
        <w:t>: Connect to the switch remotely over the network by using Telnet (requires an IP address on the switch).</w:t>
      </w:r>
    </w:p>
    <w:p w14:paraId="2C1CDFCB" w14:textId="77777777" w:rsidR="002D65F0" w:rsidRPr="002D65F0" w:rsidRDefault="002D65F0" w:rsidP="002D65F0">
      <w:pPr>
        <w:numPr>
          <w:ilvl w:val="0"/>
          <w:numId w:val="3"/>
        </w:numPr>
        <w:jc w:val="both"/>
        <w:rPr>
          <w:sz w:val="32"/>
          <w:szCs w:val="32"/>
        </w:rPr>
      </w:pPr>
      <w:r w:rsidRPr="002D65F0">
        <w:rPr>
          <w:b/>
          <w:bCs/>
          <w:sz w:val="32"/>
          <w:szCs w:val="32"/>
        </w:rPr>
        <w:t>SSH (Secure Shell)</w:t>
      </w:r>
      <w:r w:rsidRPr="002D65F0">
        <w:rPr>
          <w:sz w:val="32"/>
          <w:szCs w:val="32"/>
        </w:rPr>
        <w:t>: A secure method to access the CLI remotely over the network using encrypted communication.</w:t>
      </w:r>
    </w:p>
    <w:p w14:paraId="6AC242AA" w14:textId="77777777" w:rsidR="002D65F0" w:rsidRPr="002D65F0" w:rsidRDefault="002D65F0" w:rsidP="002D65F0">
      <w:pPr>
        <w:jc w:val="both"/>
        <w:rPr>
          <w:sz w:val="32"/>
          <w:szCs w:val="32"/>
        </w:rPr>
      </w:pPr>
      <w:r w:rsidRPr="002D65F0">
        <w:rPr>
          <w:sz w:val="32"/>
          <w:szCs w:val="32"/>
        </w:rPr>
        <w:pict w14:anchorId="4D03CCB3">
          <v:rect id="_x0000_i1087" style="width:0;height:1.5pt" o:hralign="center" o:hrstd="t" o:hr="t" fillcolor="#a0a0a0" stroked="f"/>
        </w:pict>
      </w:r>
    </w:p>
    <w:p w14:paraId="39845E62" w14:textId="77777777" w:rsidR="002D65F0" w:rsidRPr="002D65F0" w:rsidRDefault="002D65F0" w:rsidP="002D65F0">
      <w:pPr>
        <w:jc w:val="both"/>
        <w:rPr>
          <w:sz w:val="32"/>
          <w:szCs w:val="32"/>
        </w:rPr>
      </w:pPr>
      <w:r w:rsidRPr="002D65F0">
        <w:rPr>
          <w:b/>
          <w:bCs/>
          <w:sz w:val="32"/>
          <w:szCs w:val="32"/>
        </w:rPr>
        <w:t>4. Explain and Configuring the Cisco Internet Operating System (IOS)</w:t>
      </w:r>
    </w:p>
    <w:p w14:paraId="26259B49" w14:textId="77777777" w:rsidR="002D65F0" w:rsidRPr="002D65F0" w:rsidRDefault="002D65F0" w:rsidP="002D65F0">
      <w:pPr>
        <w:numPr>
          <w:ilvl w:val="0"/>
          <w:numId w:val="4"/>
        </w:numPr>
        <w:jc w:val="both"/>
        <w:rPr>
          <w:sz w:val="32"/>
          <w:szCs w:val="32"/>
        </w:rPr>
      </w:pPr>
      <w:r w:rsidRPr="002D65F0">
        <w:rPr>
          <w:b/>
          <w:bCs/>
          <w:sz w:val="32"/>
          <w:szCs w:val="32"/>
        </w:rPr>
        <w:t>Cisco IOS</w:t>
      </w:r>
      <w:r w:rsidRPr="002D65F0">
        <w:rPr>
          <w:sz w:val="32"/>
          <w:szCs w:val="32"/>
        </w:rPr>
        <w:t xml:space="preserve"> is the operating system used in Cisco routers and switches. It provides a command-line interface (CLI) for configuration and management of network devices. Configuration involves commands for setting up routing protocols, interfaces, VLANs, security settings, and more. Common configuration commands include interface, </w:t>
      </w:r>
      <w:proofErr w:type="spellStart"/>
      <w:r w:rsidRPr="002D65F0">
        <w:rPr>
          <w:sz w:val="32"/>
          <w:szCs w:val="32"/>
        </w:rPr>
        <w:t>ip</w:t>
      </w:r>
      <w:proofErr w:type="spellEnd"/>
      <w:r w:rsidRPr="002D65F0">
        <w:rPr>
          <w:sz w:val="32"/>
          <w:szCs w:val="32"/>
        </w:rPr>
        <w:t xml:space="preserve"> address, hostname, and enable secret.</w:t>
      </w:r>
    </w:p>
    <w:p w14:paraId="0BC31684" w14:textId="77777777" w:rsidR="002D65F0" w:rsidRPr="002D65F0" w:rsidRDefault="002D65F0" w:rsidP="002D65F0">
      <w:pPr>
        <w:jc w:val="both"/>
        <w:rPr>
          <w:sz w:val="32"/>
          <w:szCs w:val="32"/>
        </w:rPr>
      </w:pPr>
      <w:r w:rsidRPr="002D65F0">
        <w:rPr>
          <w:sz w:val="32"/>
          <w:szCs w:val="32"/>
        </w:rPr>
        <w:pict w14:anchorId="25D0DBAD">
          <v:rect id="_x0000_i1088" style="width:0;height:1.5pt" o:hralign="center" o:hrstd="t" o:hr="t" fillcolor="#a0a0a0" stroked="f"/>
        </w:pict>
      </w:r>
    </w:p>
    <w:p w14:paraId="56437502" w14:textId="77777777" w:rsidR="002D65F0" w:rsidRPr="002D65F0" w:rsidRDefault="002D65F0" w:rsidP="002D65F0">
      <w:pPr>
        <w:jc w:val="both"/>
        <w:rPr>
          <w:sz w:val="32"/>
          <w:szCs w:val="32"/>
        </w:rPr>
      </w:pPr>
      <w:r w:rsidRPr="002D65F0">
        <w:rPr>
          <w:b/>
          <w:bCs/>
          <w:sz w:val="32"/>
          <w:szCs w:val="32"/>
        </w:rPr>
        <w:t>5. Explain Switch Port</w:t>
      </w:r>
    </w:p>
    <w:p w14:paraId="74ECAA43" w14:textId="77777777" w:rsidR="002D65F0" w:rsidRPr="002D65F0" w:rsidRDefault="002D65F0" w:rsidP="002D65F0">
      <w:pPr>
        <w:numPr>
          <w:ilvl w:val="0"/>
          <w:numId w:val="5"/>
        </w:numPr>
        <w:jc w:val="both"/>
        <w:rPr>
          <w:sz w:val="32"/>
          <w:szCs w:val="32"/>
        </w:rPr>
      </w:pPr>
      <w:r w:rsidRPr="002D65F0">
        <w:rPr>
          <w:sz w:val="32"/>
          <w:szCs w:val="32"/>
        </w:rPr>
        <w:t xml:space="preserve">A </w:t>
      </w:r>
      <w:r w:rsidRPr="002D65F0">
        <w:rPr>
          <w:b/>
          <w:bCs/>
          <w:sz w:val="32"/>
          <w:szCs w:val="32"/>
        </w:rPr>
        <w:t>switch port</w:t>
      </w:r>
      <w:r w:rsidRPr="002D65F0">
        <w:rPr>
          <w:sz w:val="32"/>
          <w:szCs w:val="32"/>
        </w:rPr>
        <w:t xml:space="preserve"> is a physical interface on a switch where network devices are connected. Switch ports can be configured for different purposes: </w:t>
      </w:r>
    </w:p>
    <w:p w14:paraId="364CB2B1" w14:textId="77777777" w:rsidR="002D65F0" w:rsidRPr="002D65F0" w:rsidRDefault="002D65F0" w:rsidP="002D65F0">
      <w:pPr>
        <w:numPr>
          <w:ilvl w:val="1"/>
          <w:numId w:val="5"/>
        </w:numPr>
        <w:jc w:val="both"/>
        <w:rPr>
          <w:sz w:val="32"/>
          <w:szCs w:val="32"/>
        </w:rPr>
      </w:pPr>
      <w:r w:rsidRPr="002D65F0">
        <w:rPr>
          <w:b/>
          <w:bCs/>
          <w:sz w:val="32"/>
          <w:szCs w:val="32"/>
        </w:rPr>
        <w:t>Access Port</w:t>
      </w:r>
      <w:r w:rsidRPr="002D65F0">
        <w:rPr>
          <w:sz w:val="32"/>
          <w:szCs w:val="32"/>
        </w:rPr>
        <w:t>: Typically used to connect end devices such as computers.</w:t>
      </w:r>
    </w:p>
    <w:p w14:paraId="37700EF0" w14:textId="77777777" w:rsidR="002D65F0" w:rsidRPr="002D65F0" w:rsidRDefault="002D65F0" w:rsidP="002D65F0">
      <w:pPr>
        <w:numPr>
          <w:ilvl w:val="1"/>
          <w:numId w:val="5"/>
        </w:numPr>
        <w:jc w:val="both"/>
        <w:rPr>
          <w:sz w:val="32"/>
          <w:szCs w:val="32"/>
        </w:rPr>
      </w:pPr>
      <w:r w:rsidRPr="002D65F0">
        <w:rPr>
          <w:b/>
          <w:bCs/>
          <w:sz w:val="32"/>
          <w:szCs w:val="32"/>
        </w:rPr>
        <w:t>Trunk Port</w:t>
      </w:r>
      <w:r w:rsidRPr="002D65F0">
        <w:rPr>
          <w:sz w:val="32"/>
          <w:szCs w:val="32"/>
        </w:rPr>
        <w:t>: Used to connect switches together and allow multiple VLANs to pass over the same physical link.</w:t>
      </w:r>
    </w:p>
    <w:p w14:paraId="60F9D079" w14:textId="77777777" w:rsidR="002D65F0" w:rsidRPr="002D65F0" w:rsidRDefault="002D65F0" w:rsidP="002D65F0">
      <w:pPr>
        <w:numPr>
          <w:ilvl w:val="1"/>
          <w:numId w:val="5"/>
        </w:numPr>
        <w:jc w:val="both"/>
        <w:rPr>
          <w:sz w:val="32"/>
          <w:szCs w:val="32"/>
        </w:rPr>
      </w:pPr>
      <w:r w:rsidRPr="002D65F0">
        <w:rPr>
          <w:b/>
          <w:bCs/>
          <w:sz w:val="32"/>
          <w:szCs w:val="32"/>
        </w:rPr>
        <w:lastRenderedPageBreak/>
        <w:t>PoE (Power over Ethernet) Port</w:t>
      </w:r>
      <w:r w:rsidRPr="002D65F0">
        <w:rPr>
          <w:sz w:val="32"/>
          <w:szCs w:val="32"/>
        </w:rPr>
        <w:t>: Provides both power and data over the same Ethernet cable to devices like IP phones.</w:t>
      </w:r>
    </w:p>
    <w:p w14:paraId="6ABF9024" w14:textId="77777777" w:rsidR="002D65F0" w:rsidRPr="002D65F0" w:rsidRDefault="002D65F0" w:rsidP="002D65F0">
      <w:pPr>
        <w:jc w:val="both"/>
        <w:rPr>
          <w:sz w:val="32"/>
          <w:szCs w:val="32"/>
        </w:rPr>
      </w:pPr>
      <w:r w:rsidRPr="002D65F0">
        <w:rPr>
          <w:sz w:val="32"/>
          <w:szCs w:val="32"/>
        </w:rPr>
        <w:pict w14:anchorId="58883DDC">
          <v:rect id="_x0000_i1089" style="width:0;height:1.5pt" o:hralign="center" o:hrstd="t" o:hr="t" fillcolor="#a0a0a0" stroked="f"/>
        </w:pict>
      </w:r>
    </w:p>
    <w:p w14:paraId="52099B48" w14:textId="77777777" w:rsidR="002D65F0" w:rsidRPr="002D65F0" w:rsidRDefault="002D65F0" w:rsidP="002D65F0">
      <w:pPr>
        <w:jc w:val="both"/>
        <w:rPr>
          <w:sz w:val="32"/>
          <w:szCs w:val="32"/>
        </w:rPr>
      </w:pPr>
      <w:r w:rsidRPr="002D65F0">
        <w:rPr>
          <w:b/>
          <w:bCs/>
          <w:sz w:val="32"/>
          <w:szCs w:val="32"/>
        </w:rPr>
        <w:t>6. R1, R2, R3, and R4 have their Fast Ethernet 0/0 interfaces attached to the same VLAN. A network engineer has typed a configuration for each router by using a word processor. He will later copy and paste the configuration into the routers. Examine the following exhibit, which lists configuration for the four routers, as typed by the network engineer. Assuming that all four routers can ping each other’s LAN IP addresses after the configuration has been applied, choose the routers that will be able to form a neighbor relationship with the other routers on the LAN.</w:t>
      </w:r>
    </w:p>
    <w:p w14:paraId="5596E9B4" w14:textId="77777777" w:rsidR="002D65F0" w:rsidRPr="002D65F0" w:rsidRDefault="002D65F0" w:rsidP="002D65F0">
      <w:pPr>
        <w:numPr>
          <w:ilvl w:val="0"/>
          <w:numId w:val="6"/>
        </w:numPr>
        <w:jc w:val="both"/>
        <w:rPr>
          <w:sz w:val="32"/>
          <w:szCs w:val="32"/>
        </w:rPr>
      </w:pPr>
      <w:r w:rsidRPr="002D65F0">
        <w:rPr>
          <w:b/>
          <w:bCs/>
          <w:sz w:val="32"/>
          <w:szCs w:val="32"/>
        </w:rPr>
        <w:t>Answer</w:t>
      </w:r>
      <w:r w:rsidRPr="002D65F0">
        <w:rPr>
          <w:sz w:val="32"/>
          <w:szCs w:val="32"/>
        </w:rPr>
        <w:t xml:space="preserve">: </w:t>
      </w:r>
      <w:r w:rsidRPr="002D65F0">
        <w:rPr>
          <w:b/>
          <w:bCs/>
          <w:sz w:val="32"/>
          <w:szCs w:val="32"/>
        </w:rPr>
        <w:t>B. R2</w:t>
      </w:r>
      <w:r w:rsidRPr="002D65F0">
        <w:rPr>
          <w:sz w:val="32"/>
          <w:szCs w:val="32"/>
        </w:rPr>
        <w:t xml:space="preserve"> and </w:t>
      </w:r>
      <w:r w:rsidRPr="002D65F0">
        <w:rPr>
          <w:b/>
          <w:bCs/>
          <w:sz w:val="32"/>
          <w:szCs w:val="32"/>
        </w:rPr>
        <w:t>C. R3</w:t>
      </w:r>
    </w:p>
    <w:p w14:paraId="19908259" w14:textId="77777777" w:rsidR="002D65F0" w:rsidRPr="002D65F0" w:rsidRDefault="002D65F0" w:rsidP="002D65F0">
      <w:pPr>
        <w:numPr>
          <w:ilvl w:val="0"/>
          <w:numId w:val="6"/>
        </w:numPr>
        <w:jc w:val="both"/>
        <w:rPr>
          <w:sz w:val="32"/>
          <w:szCs w:val="32"/>
        </w:rPr>
      </w:pPr>
      <w:r w:rsidRPr="002D65F0">
        <w:rPr>
          <w:sz w:val="32"/>
          <w:szCs w:val="32"/>
        </w:rPr>
        <w:t>Explanation: In OSPF (Open Shortest Path First), routers can only form neighbor relationships if they are on the same network segment and have matching OSPF parameters (e.g., hello/dead intervals, area IDs, etc.). Based on the scenario, R2 and R3 are the routers that will be able to form a neighbor relationship.</w:t>
      </w:r>
    </w:p>
    <w:p w14:paraId="57E54FA5" w14:textId="77777777" w:rsidR="002D65F0" w:rsidRPr="002D65F0" w:rsidRDefault="002D65F0" w:rsidP="002D65F0">
      <w:pPr>
        <w:jc w:val="both"/>
        <w:rPr>
          <w:sz w:val="32"/>
          <w:szCs w:val="32"/>
        </w:rPr>
      </w:pPr>
      <w:r w:rsidRPr="002D65F0">
        <w:rPr>
          <w:sz w:val="32"/>
          <w:szCs w:val="32"/>
        </w:rPr>
        <w:pict w14:anchorId="7DB9FBBB">
          <v:rect id="_x0000_i1090" style="width:0;height:1.5pt" o:hralign="center" o:hrstd="t" o:hr="t" fillcolor="#a0a0a0" stroked="f"/>
        </w:pict>
      </w:r>
    </w:p>
    <w:p w14:paraId="132D5971" w14:textId="77777777" w:rsidR="002D65F0" w:rsidRPr="002D65F0" w:rsidRDefault="002D65F0" w:rsidP="002D65F0">
      <w:pPr>
        <w:jc w:val="both"/>
        <w:rPr>
          <w:sz w:val="32"/>
          <w:szCs w:val="32"/>
        </w:rPr>
      </w:pPr>
      <w:r w:rsidRPr="002D65F0">
        <w:rPr>
          <w:b/>
          <w:bCs/>
          <w:sz w:val="32"/>
          <w:szCs w:val="32"/>
        </w:rPr>
        <w:t>7. "3-enable secret [password] is hashed using the algorithm."</w:t>
      </w:r>
    </w:p>
    <w:p w14:paraId="4DCCF820" w14:textId="77777777" w:rsidR="002D65F0" w:rsidRPr="002D65F0" w:rsidRDefault="002D65F0" w:rsidP="002D65F0">
      <w:pPr>
        <w:numPr>
          <w:ilvl w:val="0"/>
          <w:numId w:val="7"/>
        </w:numPr>
        <w:jc w:val="both"/>
        <w:rPr>
          <w:sz w:val="32"/>
          <w:szCs w:val="32"/>
        </w:rPr>
      </w:pPr>
      <w:r w:rsidRPr="002D65F0">
        <w:rPr>
          <w:b/>
          <w:bCs/>
          <w:sz w:val="32"/>
          <w:szCs w:val="32"/>
        </w:rPr>
        <w:t>Answer</w:t>
      </w:r>
      <w:r w:rsidRPr="002D65F0">
        <w:rPr>
          <w:sz w:val="32"/>
          <w:szCs w:val="32"/>
        </w:rPr>
        <w:t xml:space="preserve">: </w:t>
      </w:r>
      <w:r w:rsidRPr="002D65F0">
        <w:rPr>
          <w:b/>
          <w:bCs/>
          <w:sz w:val="32"/>
          <w:szCs w:val="32"/>
        </w:rPr>
        <w:t>A. MD5</w:t>
      </w:r>
    </w:p>
    <w:p w14:paraId="4B57C6AE" w14:textId="77777777" w:rsidR="002D65F0" w:rsidRPr="002D65F0" w:rsidRDefault="002D65F0" w:rsidP="002D65F0">
      <w:pPr>
        <w:numPr>
          <w:ilvl w:val="0"/>
          <w:numId w:val="7"/>
        </w:numPr>
        <w:jc w:val="both"/>
        <w:rPr>
          <w:sz w:val="32"/>
          <w:szCs w:val="32"/>
        </w:rPr>
      </w:pPr>
      <w:r w:rsidRPr="002D65F0">
        <w:rPr>
          <w:sz w:val="32"/>
          <w:szCs w:val="32"/>
        </w:rPr>
        <w:t xml:space="preserve">Explanation: The enable secret password in Cisco devices is hashed using </w:t>
      </w:r>
      <w:r w:rsidRPr="002D65F0">
        <w:rPr>
          <w:b/>
          <w:bCs/>
          <w:sz w:val="32"/>
          <w:szCs w:val="32"/>
        </w:rPr>
        <w:t>MD5</w:t>
      </w:r>
      <w:r w:rsidRPr="002D65F0">
        <w:rPr>
          <w:sz w:val="32"/>
          <w:szCs w:val="32"/>
        </w:rPr>
        <w:t xml:space="preserve"> (Message Digest 5) for security purposes, making it more secure than the enable password.</w:t>
      </w:r>
    </w:p>
    <w:p w14:paraId="016DE000" w14:textId="77777777" w:rsidR="002D65F0" w:rsidRPr="002D65F0" w:rsidRDefault="002D65F0" w:rsidP="002D65F0">
      <w:pPr>
        <w:jc w:val="both"/>
        <w:rPr>
          <w:sz w:val="32"/>
          <w:szCs w:val="32"/>
        </w:rPr>
      </w:pPr>
      <w:r w:rsidRPr="002D65F0">
        <w:rPr>
          <w:sz w:val="32"/>
          <w:szCs w:val="32"/>
        </w:rPr>
        <w:pict w14:anchorId="62FB3AD4">
          <v:rect id="_x0000_i1091" style="width:0;height:1.5pt" o:hralign="center" o:hrstd="t" o:hr="t" fillcolor="#a0a0a0" stroked="f"/>
        </w:pict>
      </w:r>
    </w:p>
    <w:p w14:paraId="6F370ADB" w14:textId="77777777" w:rsidR="002D65F0" w:rsidRPr="002D65F0" w:rsidRDefault="002D65F0" w:rsidP="002D65F0">
      <w:pPr>
        <w:jc w:val="both"/>
        <w:rPr>
          <w:sz w:val="32"/>
          <w:szCs w:val="32"/>
        </w:rPr>
      </w:pPr>
      <w:r w:rsidRPr="002D65F0">
        <w:rPr>
          <w:b/>
          <w:bCs/>
          <w:sz w:val="32"/>
          <w:szCs w:val="32"/>
        </w:rPr>
        <w:lastRenderedPageBreak/>
        <w:t xml:space="preserve">8. An engineer connects to Router R1 and issues a show </w:t>
      </w:r>
      <w:proofErr w:type="spellStart"/>
      <w:r w:rsidRPr="002D65F0">
        <w:rPr>
          <w:b/>
          <w:bCs/>
          <w:sz w:val="32"/>
          <w:szCs w:val="32"/>
        </w:rPr>
        <w:t>ip</w:t>
      </w:r>
      <w:proofErr w:type="spellEnd"/>
      <w:r w:rsidRPr="002D65F0">
        <w:rPr>
          <w:b/>
          <w:bCs/>
          <w:sz w:val="32"/>
          <w:szCs w:val="32"/>
        </w:rPr>
        <w:t xml:space="preserve"> </w:t>
      </w:r>
      <w:proofErr w:type="spellStart"/>
      <w:r w:rsidRPr="002D65F0">
        <w:rPr>
          <w:b/>
          <w:bCs/>
          <w:sz w:val="32"/>
          <w:szCs w:val="32"/>
        </w:rPr>
        <w:t>ospf</w:t>
      </w:r>
      <w:proofErr w:type="spellEnd"/>
      <w:r w:rsidRPr="002D65F0">
        <w:rPr>
          <w:b/>
          <w:bCs/>
          <w:sz w:val="32"/>
          <w:szCs w:val="32"/>
        </w:rPr>
        <w:t xml:space="preserve"> neighbor command. The status of neighbor 2.2.2.2 lists FULL/BDR. What does the BDR mean?</w:t>
      </w:r>
    </w:p>
    <w:p w14:paraId="2DA86FDE" w14:textId="77777777" w:rsidR="002D65F0" w:rsidRPr="002D65F0" w:rsidRDefault="002D65F0" w:rsidP="002D65F0">
      <w:pPr>
        <w:numPr>
          <w:ilvl w:val="0"/>
          <w:numId w:val="8"/>
        </w:numPr>
        <w:jc w:val="both"/>
        <w:rPr>
          <w:sz w:val="32"/>
          <w:szCs w:val="32"/>
        </w:rPr>
      </w:pPr>
      <w:r w:rsidRPr="002D65F0">
        <w:rPr>
          <w:b/>
          <w:bCs/>
          <w:sz w:val="32"/>
          <w:szCs w:val="32"/>
        </w:rPr>
        <w:t>Answer</w:t>
      </w:r>
      <w:r w:rsidRPr="002D65F0">
        <w:rPr>
          <w:sz w:val="32"/>
          <w:szCs w:val="32"/>
        </w:rPr>
        <w:t xml:space="preserve">: </w:t>
      </w:r>
      <w:r w:rsidRPr="002D65F0">
        <w:rPr>
          <w:b/>
          <w:bCs/>
          <w:sz w:val="32"/>
          <w:szCs w:val="32"/>
        </w:rPr>
        <w:t>B. R1 is a backup designated router.</w:t>
      </w:r>
    </w:p>
    <w:p w14:paraId="31D863DA" w14:textId="77777777" w:rsidR="002D65F0" w:rsidRPr="002D65F0" w:rsidRDefault="002D65F0" w:rsidP="002D65F0">
      <w:pPr>
        <w:numPr>
          <w:ilvl w:val="0"/>
          <w:numId w:val="8"/>
        </w:numPr>
        <w:jc w:val="both"/>
        <w:rPr>
          <w:sz w:val="32"/>
          <w:szCs w:val="32"/>
        </w:rPr>
      </w:pPr>
      <w:r w:rsidRPr="002D65F0">
        <w:rPr>
          <w:sz w:val="32"/>
          <w:szCs w:val="32"/>
        </w:rPr>
        <w:t xml:space="preserve">Explanation: In OSPF, </w:t>
      </w:r>
      <w:r w:rsidRPr="002D65F0">
        <w:rPr>
          <w:b/>
          <w:bCs/>
          <w:sz w:val="32"/>
          <w:szCs w:val="32"/>
        </w:rPr>
        <w:t>BDR</w:t>
      </w:r>
      <w:r w:rsidRPr="002D65F0">
        <w:rPr>
          <w:sz w:val="32"/>
          <w:szCs w:val="32"/>
        </w:rPr>
        <w:t xml:space="preserve"> stands for </w:t>
      </w:r>
      <w:r w:rsidRPr="002D65F0">
        <w:rPr>
          <w:b/>
          <w:bCs/>
          <w:sz w:val="32"/>
          <w:szCs w:val="32"/>
        </w:rPr>
        <w:t>Backup Designated Router</w:t>
      </w:r>
      <w:r w:rsidRPr="002D65F0">
        <w:rPr>
          <w:sz w:val="32"/>
          <w:szCs w:val="32"/>
        </w:rPr>
        <w:t xml:space="preserve">. This means that Router R1 is a backup router in the event that the current </w:t>
      </w:r>
      <w:r w:rsidRPr="002D65F0">
        <w:rPr>
          <w:b/>
          <w:bCs/>
          <w:sz w:val="32"/>
          <w:szCs w:val="32"/>
        </w:rPr>
        <w:t>DR (Designated Router)</w:t>
      </w:r>
      <w:r w:rsidRPr="002D65F0">
        <w:rPr>
          <w:sz w:val="32"/>
          <w:szCs w:val="32"/>
        </w:rPr>
        <w:t xml:space="preserve"> fails.</w:t>
      </w:r>
    </w:p>
    <w:p w14:paraId="557B719E" w14:textId="77777777" w:rsidR="002D65F0" w:rsidRPr="002D65F0" w:rsidRDefault="002D65F0" w:rsidP="002D65F0">
      <w:pPr>
        <w:jc w:val="both"/>
        <w:rPr>
          <w:sz w:val="32"/>
          <w:szCs w:val="32"/>
        </w:rPr>
      </w:pPr>
      <w:r w:rsidRPr="002D65F0">
        <w:rPr>
          <w:sz w:val="32"/>
          <w:szCs w:val="32"/>
        </w:rPr>
        <w:pict w14:anchorId="5B0CC7A2">
          <v:rect id="_x0000_i1092" style="width:0;height:1.5pt" o:hralign="center" o:hrstd="t" o:hr="t" fillcolor="#a0a0a0" stroked="f"/>
        </w:pict>
      </w:r>
    </w:p>
    <w:p w14:paraId="7BC2A8EA" w14:textId="77777777" w:rsidR="002D65F0" w:rsidRPr="002D65F0" w:rsidRDefault="002D65F0" w:rsidP="002D65F0">
      <w:pPr>
        <w:jc w:val="both"/>
        <w:rPr>
          <w:sz w:val="32"/>
          <w:szCs w:val="32"/>
        </w:rPr>
      </w:pPr>
      <w:r w:rsidRPr="002D65F0">
        <w:rPr>
          <w:b/>
          <w:bCs/>
          <w:sz w:val="32"/>
          <w:szCs w:val="32"/>
        </w:rPr>
        <w:t>9. Which command is used to view the neighbor discovery table on a PC?</w:t>
      </w:r>
    </w:p>
    <w:p w14:paraId="75D71623" w14:textId="77777777" w:rsidR="002D65F0" w:rsidRPr="002D65F0" w:rsidRDefault="002D65F0" w:rsidP="002D65F0">
      <w:pPr>
        <w:numPr>
          <w:ilvl w:val="0"/>
          <w:numId w:val="9"/>
        </w:numPr>
        <w:jc w:val="both"/>
        <w:rPr>
          <w:sz w:val="32"/>
          <w:szCs w:val="32"/>
        </w:rPr>
      </w:pPr>
      <w:r w:rsidRPr="002D65F0">
        <w:rPr>
          <w:b/>
          <w:bCs/>
          <w:sz w:val="32"/>
          <w:szCs w:val="32"/>
        </w:rPr>
        <w:t>Answer</w:t>
      </w:r>
      <w:r w:rsidRPr="002D65F0">
        <w:rPr>
          <w:sz w:val="32"/>
          <w:szCs w:val="32"/>
        </w:rPr>
        <w:t xml:space="preserve">: </w:t>
      </w:r>
      <w:r w:rsidRPr="002D65F0">
        <w:rPr>
          <w:b/>
          <w:bCs/>
          <w:sz w:val="32"/>
          <w:szCs w:val="32"/>
        </w:rPr>
        <w:t xml:space="preserve">C. </w:t>
      </w:r>
      <w:proofErr w:type="spellStart"/>
      <w:r w:rsidRPr="002D65F0">
        <w:rPr>
          <w:b/>
          <w:bCs/>
          <w:sz w:val="32"/>
          <w:szCs w:val="32"/>
        </w:rPr>
        <w:t>netsh</w:t>
      </w:r>
      <w:proofErr w:type="spellEnd"/>
      <w:r w:rsidRPr="002D65F0">
        <w:rPr>
          <w:b/>
          <w:bCs/>
          <w:sz w:val="32"/>
          <w:szCs w:val="32"/>
        </w:rPr>
        <w:t xml:space="preserve"> interface ipv6 show neighbor</w:t>
      </w:r>
    </w:p>
    <w:p w14:paraId="577923BD" w14:textId="77777777" w:rsidR="002D65F0" w:rsidRPr="002D65F0" w:rsidRDefault="002D65F0" w:rsidP="002D65F0">
      <w:pPr>
        <w:numPr>
          <w:ilvl w:val="0"/>
          <w:numId w:val="9"/>
        </w:numPr>
        <w:jc w:val="both"/>
        <w:rPr>
          <w:sz w:val="32"/>
          <w:szCs w:val="32"/>
        </w:rPr>
      </w:pPr>
      <w:r w:rsidRPr="002D65F0">
        <w:rPr>
          <w:sz w:val="32"/>
          <w:szCs w:val="32"/>
        </w:rPr>
        <w:t>Explanation: This command is used in Windows PCs to display the neighbor discovery table for IPv6, which shows devices on the local network.</w:t>
      </w:r>
    </w:p>
    <w:p w14:paraId="5D5D0092" w14:textId="77777777" w:rsidR="002D65F0" w:rsidRPr="002D65F0" w:rsidRDefault="002D65F0" w:rsidP="002D65F0">
      <w:pPr>
        <w:jc w:val="both"/>
        <w:rPr>
          <w:sz w:val="32"/>
          <w:szCs w:val="32"/>
        </w:rPr>
      </w:pPr>
      <w:r w:rsidRPr="002D65F0">
        <w:rPr>
          <w:sz w:val="32"/>
          <w:szCs w:val="32"/>
        </w:rPr>
        <w:pict w14:anchorId="14536BEB">
          <v:rect id="_x0000_i1093" style="width:0;height:1.5pt" o:hralign="center" o:hrstd="t" o:hr="t" fillcolor="#a0a0a0" stroked="f"/>
        </w:pict>
      </w:r>
    </w:p>
    <w:p w14:paraId="53EBC4FE" w14:textId="77777777" w:rsidR="002D65F0" w:rsidRPr="002D65F0" w:rsidRDefault="002D65F0" w:rsidP="002D65F0">
      <w:pPr>
        <w:jc w:val="both"/>
        <w:rPr>
          <w:sz w:val="32"/>
          <w:szCs w:val="32"/>
        </w:rPr>
      </w:pPr>
      <w:r w:rsidRPr="002D65F0">
        <w:rPr>
          <w:b/>
          <w:bCs/>
          <w:sz w:val="32"/>
          <w:szCs w:val="32"/>
        </w:rPr>
        <w:t>10. What type of variable is being shown? Routers = [R1, R2, R3]</w:t>
      </w:r>
    </w:p>
    <w:p w14:paraId="16F129F4" w14:textId="77777777" w:rsidR="002D65F0" w:rsidRPr="002D65F0" w:rsidRDefault="002D65F0" w:rsidP="002D65F0">
      <w:pPr>
        <w:numPr>
          <w:ilvl w:val="0"/>
          <w:numId w:val="10"/>
        </w:numPr>
        <w:jc w:val="both"/>
        <w:rPr>
          <w:sz w:val="32"/>
          <w:szCs w:val="32"/>
        </w:rPr>
      </w:pPr>
      <w:r w:rsidRPr="002D65F0">
        <w:rPr>
          <w:b/>
          <w:bCs/>
          <w:sz w:val="32"/>
          <w:szCs w:val="32"/>
        </w:rPr>
        <w:t>Answer</w:t>
      </w:r>
      <w:r w:rsidRPr="002D65F0">
        <w:rPr>
          <w:sz w:val="32"/>
          <w:szCs w:val="32"/>
        </w:rPr>
        <w:t xml:space="preserve">: </w:t>
      </w:r>
      <w:r w:rsidRPr="002D65F0">
        <w:rPr>
          <w:b/>
          <w:bCs/>
          <w:sz w:val="32"/>
          <w:szCs w:val="32"/>
        </w:rPr>
        <w:t>A. List</w:t>
      </w:r>
    </w:p>
    <w:p w14:paraId="3CE33BC6" w14:textId="77777777" w:rsidR="002D65F0" w:rsidRPr="002D65F0" w:rsidRDefault="002D65F0" w:rsidP="002D65F0">
      <w:pPr>
        <w:numPr>
          <w:ilvl w:val="0"/>
          <w:numId w:val="10"/>
        </w:numPr>
        <w:jc w:val="both"/>
        <w:rPr>
          <w:sz w:val="32"/>
          <w:szCs w:val="32"/>
        </w:rPr>
      </w:pPr>
      <w:r w:rsidRPr="002D65F0">
        <w:rPr>
          <w:sz w:val="32"/>
          <w:szCs w:val="32"/>
        </w:rPr>
        <w:t xml:space="preserve">Explanation: The variable Routers is a </w:t>
      </w:r>
      <w:r w:rsidRPr="002D65F0">
        <w:rPr>
          <w:b/>
          <w:bCs/>
          <w:sz w:val="32"/>
          <w:szCs w:val="32"/>
        </w:rPr>
        <w:t>list</w:t>
      </w:r>
      <w:r w:rsidRPr="002D65F0">
        <w:rPr>
          <w:sz w:val="32"/>
          <w:szCs w:val="32"/>
        </w:rPr>
        <w:t xml:space="preserve"> containing multiple values (R1, R2, R3). Lists are ordered collections of items.</w:t>
      </w:r>
    </w:p>
    <w:p w14:paraId="7478F55E" w14:textId="77777777" w:rsidR="002D65F0" w:rsidRPr="002D65F0" w:rsidRDefault="002D65F0" w:rsidP="002D65F0">
      <w:pPr>
        <w:jc w:val="both"/>
        <w:rPr>
          <w:sz w:val="32"/>
          <w:szCs w:val="32"/>
        </w:rPr>
      </w:pPr>
      <w:r w:rsidRPr="002D65F0">
        <w:rPr>
          <w:sz w:val="32"/>
          <w:szCs w:val="32"/>
        </w:rPr>
        <w:pict w14:anchorId="5F5FD695">
          <v:rect id="_x0000_i1094" style="width:0;height:1.5pt" o:hralign="center" o:hrstd="t" o:hr="t" fillcolor="#a0a0a0" stroked="f"/>
        </w:pict>
      </w:r>
    </w:p>
    <w:p w14:paraId="5F69FA34" w14:textId="77777777" w:rsidR="002D65F0" w:rsidRPr="002D65F0" w:rsidRDefault="002D65F0" w:rsidP="002D65F0">
      <w:pPr>
        <w:jc w:val="both"/>
        <w:rPr>
          <w:sz w:val="32"/>
          <w:szCs w:val="32"/>
        </w:rPr>
      </w:pPr>
      <w:r w:rsidRPr="002D65F0">
        <w:rPr>
          <w:b/>
          <w:bCs/>
          <w:sz w:val="32"/>
          <w:szCs w:val="32"/>
        </w:rPr>
        <w:t>11. Identify the fields in an IPv4 header. (Choose three)</w:t>
      </w:r>
    </w:p>
    <w:p w14:paraId="7FB07BD2" w14:textId="77777777" w:rsidR="002D65F0" w:rsidRPr="002D65F0" w:rsidRDefault="002D65F0" w:rsidP="002D65F0">
      <w:pPr>
        <w:numPr>
          <w:ilvl w:val="0"/>
          <w:numId w:val="11"/>
        </w:numPr>
        <w:jc w:val="both"/>
        <w:rPr>
          <w:sz w:val="32"/>
          <w:szCs w:val="32"/>
        </w:rPr>
      </w:pPr>
      <w:r w:rsidRPr="002D65F0">
        <w:rPr>
          <w:b/>
          <w:bCs/>
          <w:sz w:val="32"/>
          <w:szCs w:val="32"/>
        </w:rPr>
        <w:t>Answer</w:t>
      </w:r>
      <w:r w:rsidRPr="002D65F0">
        <w:rPr>
          <w:sz w:val="32"/>
          <w:szCs w:val="32"/>
        </w:rPr>
        <w:t>:</w:t>
      </w:r>
    </w:p>
    <w:p w14:paraId="308B2CD0" w14:textId="77777777" w:rsidR="002D65F0" w:rsidRPr="002D65F0" w:rsidRDefault="002D65F0" w:rsidP="002D65F0">
      <w:pPr>
        <w:numPr>
          <w:ilvl w:val="1"/>
          <w:numId w:val="11"/>
        </w:numPr>
        <w:jc w:val="both"/>
        <w:rPr>
          <w:sz w:val="32"/>
          <w:szCs w:val="32"/>
        </w:rPr>
      </w:pPr>
      <w:r w:rsidRPr="002D65F0">
        <w:rPr>
          <w:b/>
          <w:bCs/>
          <w:sz w:val="32"/>
          <w:szCs w:val="32"/>
        </w:rPr>
        <w:t>B. Time to Live</w:t>
      </w:r>
    </w:p>
    <w:p w14:paraId="6642F569" w14:textId="77777777" w:rsidR="002D65F0" w:rsidRPr="002D65F0" w:rsidRDefault="002D65F0" w:rsidP="002D65F0">
      <w:pPr>
        <w:numPr>
          <w:ilvl w:val="1"/>
          <w:numId w:val="11"/>
        </w:numPr>
        <w:jc w:val="both"/>
        <w:rPr>
          <w:sz w:val="32"/>
          <w:szCs w:val="32"/>
        </w:rPr>
      </w:pPr>
      <w:r w:rsidRPr="002D65F0">
        <w:rPr>
          <w:b/>
          <w:bCs/>
          <w:sz w:val="32"/>
          <w:szCs w:val="32"/>
        </w:rPr>
        <w:t>C. Source address</w:t>
      </w:r>
    </w:p>
    <w:p w14:paraId="31CDB2C8" w14:textId="77777777" w:rsidR="002D65F0" w:rsidRPr="002D65F0" w:rsidRDefault="002D65F0" w:rsidP="002D65F0">
      <w:pPr>
        <w:numPr>
          <w:ilvl w:val="1"/>
          <w:numId w:val="11"/>
        </w:numPr>
        <w:jc w:val="both"/>
        <w:rPr>
          <w:sz w:val="32"/>
          <w:szCs w:val="32"/>
        </w:rPr>
      </w:pPr>
      <w:r w:rsidRPr="002D65F0">
        <w:rPr>
          <w:b/>
          <w:bCs/>
          <w:sz w:val="32"/>
          <w:szCs w:val="32"/>
        </w:rPr>
        <w:lastRenderedPageBreak/>
        <w:t>D. Destination address</w:t>
      </w:r>
    </w:p>
    <w:p w14:paraId="3B50833D" w14:textId="77777777" w:rsidR="002D65F0" w:rsidRPr="002D65F0" w:rsidRDefault="002D65F0" w:rsidP="002D65F0">
      <w:pPr>
        <w:numPr>
          <w:ilvl w:val="0"/>
          <w:numId w:val="11"/>
        </w:numPr>
        <w:jc w:val="both"/>
        <w:rPr>
          <w:sz w:val="32"/>
          <w:szCs w:val="32"/>
        </w:rPr>
      </w:pPr>
      <w:r w:rsidRPr="002D65F0">
        <w:rPr>
          <w:sz w:val="32"/>
          <w:szCs w:val="32"/>
        </w:rPr>
        <w:t xml:space="preserve">Explanation: The </w:t>
      </w:r>
      <w:r w:rsidRPr="002D65F0">
        <w:rPr>
          <w:b/>
          <w:bCs/>
          <w:sz w:val="32"/>
          <w:szCs w:val="32"/>
        </w:rPr>
        <w:t>IPv4 header</w:t>
      </w:r>
      <w:r w:rsidRPr="002D65F0">
        <w:rPr>
          <w:sz w:val="32"/>
          <w:szCs w:val="32"/>
        </w:rPr>
        <w:t xml:space="preserve"> contains several fields, including:</w:t>
      </w:r>
    </w:p>
    <w:p w14:paraId="1AC79A2C" w14:textId="77777777" w:rsidR="002D65F0" w:rsidRPr="002D65F0" w:rsidRDefault="002D65F0" w:rsidP="002D65F0">
      <w:pPr>
        <w:numPr>
          <w:ilvl w:val="1"/>
          <w:numId w:val="11"/>
        </w:numPr>
        <w:jc w:val="both"/>
        <w:rPr>
          <w:sz w:val="32"/>
          <w:szCs w:val="32"/>
        </w:rPr>
      </w:pPr>
      <w:r w:rsidRPr="002D65F0">
        <w:rPr>
          <w:b/>
          <w:bCs/>
          <w:sz w:val="32"/>
          <w:szCs w:val="32"/>
        </w:rPr>
        <w:t>Time to Live (TTL)</w:t>
      </w:r>
      <w:r w:rsidRPr="002D65F0">
        <w:rPr>
          <w:sz w:val="32"/>
          <w:szCs w:val="32"/>
        </w:rPr>
        <w:t>: Limits the lifespan of a packet.</w:t>
      </w:r>
    </w:p>
    <w:p w14:paraId="767249BF" w14:textId="77777777" w:rsidR="002D65F0" w:rsidRPr="002D65F0" w:rsidRDefault="002D65F0" w:rsidP="002D65F0">
      <w:pPr>
        <w:numPr>
          <w:ilvl w:val="1"/>
          <w:numId w:val="11"/>
        </w:numPr>
        <w:jc w:val="both"/>
        <w:rPr>
          <w:sz w:val="32"/>
          <w:szCs w:val="32"/>
        </w:rPr>
      </w:pPr>
      <w:r w:rsidRPr="002D65F0">
        <w:rPr>
          <w:b/>
          <w:bCs/>
          <w:sz w:val="32"/>
          <w:szCs w:val="32"/>
        </w:rPr>
        <w:t>Source Address</w:t>
      </w:r>
      <w:r w:rsidRPr="002D65F0">
        <w:rPr>
          <w:sz w:val="32"/>
          <w:szCs w:val="32"/>
        </w:rPr>
        <w:t>: IP address of the sender.</w:t>
      </w:r>
    </w:p>
    <w:p w14:paraId="7B0CC2BD" w14:textId="335F664F" w:rsidR="002D65F0" w:rsidRPr="002D65F0" w:rsidRDefault="002D65F0" w:rsidP="002D65F0">
      <w:pPr>
        <w:numPr>
          <w:ilvl w:val="1"/>
          <w:numId w:val="11"/>
        </w:numPr>
        <w:jc w:val="both"/>
        <w:rPr>
          <w:sz w:val="32"/>
          <w:szCs w:val="32"/>
        </w:rPr>
      </w:pPr>
      <w:r w:rsidRPr="002D65F0">
        <w:rPr>
          <w:b/>
          <w:bCs/>
          <w:sz w:val="32"/>
          <w:szCs w:val="32"/>
        </w:rPr>
        <w:t>Destination Address</w:t>
      </w:r>
      <w:r w:rsidRPr="002D65F0">
        <w:rPr>
          <w:sz w:val="32"/>
          <w:szCs w:val="32"/>
        </w:rPr>
        <w:t>: IP address of the receiver.</w:t>
      </w:r>
      <w:r>
        <w:rPr>
          <w:sz w:val="32"/>
          <w:szCs w:val="32"/>
        </w:rPr>
        <w:tab/>
      </w:r>
      <w:r>
        <w:rPr>
          <w:sz w:val="32"/>
          <w:szCs w:val="32"/>
        </w:rPr>
        <w:tab/>
      </w:r>
    </w:p>
    <w:p w14:paraId="0F414F43" w14:textId="77777777" w:rsidR="003F65F1" w:rsidRDefault="003F65F1"/>
    <w:sectPr w:rsidR="003F6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9B0"/>
    <w:multiLevelType w:val="multilevel"/>
    <w:tmpl w:val="4FC82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713D"/>
    <w:multiLevelType w:val="multilevel"/>
    <w:tmpl w:val="EC1C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2FFC"/>
    <w:multiLevelType w:val="multilevel"/>
    <w:tmpl w:val="17B4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E22C2"/>
    <w:multiLevelType w:val="multilevel"/>
    <w:tmpl w:val="4810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C146E"/>
    <w:multiLevelType w:val="multilevel"/>
    <w:tmpl w:val="F560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B515D"/>
    <w:multiLevelType w:val="multilevel"/>
    <w:tmpl w:val="5F0E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B0F3A"/>
    <w:multiLevelType w:val="multilevel"/>
    <w:tmpl w:val="BCB06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F1890"/>
    <w:multiLevelType w:val="multilevel"/>
    <w:tmpl w:val="F0A4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1E0C89"/>
    <w:multiLevelType w:val="multilevel"/>
    <w:tmpl w:val="0BC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3612E"/>
    <w:multiLevelType w:val="multilevel"/>
    <w:tmpl w:val="C688D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4025C"/>
    <w:multiLevelType w:val="multilevel"/>
    <w:tmpl w:val="7584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930198">
    <w:abstractNumId w:val="3"/>
  </w:num>
  <w:num w:numId="2" w16cid:durableId="133106206">
    <w:abstractNumId w:val="0"/>
  </w:num>
  <w:num w:numId="3" w16cid:durableId="382607738">
    <w:abstractNumId w:val="7"/>
  </w:num>
  <w:num w:numId="4" w16cid:durableId="1199850402">
    <w:abstractNumId w:val="10"/>
  </w:num>
  <w:num w:numId="5" w16cid:durableId="521092854">
    <w:abstractNumId w:val="6"/>
  </w:num>
  <w:num w:numId="6" w16cid:durableId="1922056411">
    <w:abstractNumId w:val="4"/>
  </w:num>
  <w:num w:numId="7" w16cid:durableId="545338514">
    <w:abstractNumId w:val="5"/>
  </w:num>
  <w:num w:numId="8" w16cid:durableId="347291490">
    <w:abstractNumId w:val="1"/>
  </w:num>
  <w:num w:numId="9" w16cid:durableId="333925110">
    <w:abstractNumId w:val="8"/>
  </w:num>
  <w:num w:numId="10" w16cid:durableId="1892230325">
    <w:abstractNumId w:val="2"/>
  </w:num>
  <w:num w:numId="11" w16cid:durableId="164514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F0"/>
    <w:rsid w:val="002D65F0"/>
    <w:rsid w:val="003F65F1"/>
    <w:rsid w:val="007A4639"/>
    <w:rsid w:val="00856B2B"/>
    <w:rsid w:val="00D80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C65C"/>
  <w15:chartTrackingRefBased/>
  <w15:docId w15:val="{FEABF63D-54DB-46BE-AB37-4638CE7E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5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65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65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65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5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5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65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65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65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5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5F0"/>
    <w:rPr>
      <w:rFonts w:eastAsiaTheme="majorEastAsia" w:cstheme="majorBidi"/>
      <w:color w:val="272727" w:themeColor="text1" w:themeTint="D8"/>
    </w:rPr>
  </w:style>
  <w:style w:type="paragraph" w:styleId="Title">
    <w:name w:val="Title"/>
    <w:basedOn w:val="Normal"/>
    <w:next w:val="Normal"/>
    <w:link w:val="TitleChar"/>
    <w:uiPriority w:val="10"/>
    <w:qFormat/>
    <w:rsid w:val="002D6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5F0"/>
    <w:pPr>
      <w:spacing w:before="160"/>
      <w:jc w:val="center"/>
    </w:pPr>
    <w:rPr>
      <w:i/>
      <w:iCs/>
      <w:color w:val="404040" w:themeColor="text1" w:themeTint="BF"/>
    </w:rPr>
  </w:style>
  <w:style w:type="character" w:customStyle="1" w:styleId="QuoteChar">
    <w:name w:val="Quote Char"/>
    <w:basedOn w:val="DefaultParagraphFont"/>
    <w:link w:val="Quote"/>
    <w:uiPriority w:val="29"/>
    <w:rsid w:val="002D65F0"/>
    <w:rPr>
      <w:i/>
      <w:iCs/>
      <w:color w:val="404040" w:themeColor="text1" w:themeTint="BF"/>
    </w:rPr>
  </w:style>
  <w:style w:type="paragraph" w:styleId="ListParagraph">
    <w:name w:val="List Paragraph"/>
    <w:basedOn w:val="Normal"/>
    <w:uiPriority w:val="34"/>
    <w:qFormat/>
    <w:rsid w:val="002D65F0"/>
    <w:pPr>
      <w:ind w:left="720"/>
      <w:contextualSpacing/>
    </w:pPr>
  </w:style>
  <w:style w:type="character" w:styleId="IntenseEmphasis">
    <w:name w:val="Intense Emphasis"/>
    <w:basedOn w:val="DefaultParagraphFont"/>
    <w:uiPriority w:val="21"/>
    <w:qFormat/>
    <w:rsid w:val="002D65F0"/>
    <w:rPr>
      <w:i/>
      <w:iCs/>
      <w:color w:val="2F5496" w:themeColor="accent1" w:themeShade="BF"/>
    </w:rPr>
  </w:style>
  <w:style w:type="paragraph" w:styleId="IntenseQuote">
    <w:name w:val="Intense Quote"/>
    <w:basedOn w:val="Normal"/>
    <w:next w:val="Normal"/>
    <w:link w:val="IntenseQuoteChar"/>
    <w:uiPriority w:val="30"/>
    <w:qFormat/>
    <w:rsid w:val="002D65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5F0"/>
    <w:rPr>
      <w:i/>
      <w:iCs/>
      <w:color w:val="2F5496" w:themeColor="accent1" w:themeShade="BF"/>
    </w:rPr>
  </w:style>
  <w:style w:type="character" w:styleId="IntenseReference">
    <w:name w:val="Intense Reference"/>
    <w:basedOn w:val="DefaultParagraphFont"/>
    <w:uiPriority w:val="32"/>
    <w:qFormat/>
    <w:rsid w:val="002D65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47645">
      <w:bodyDiv w:val="1"/>
      <w:marLeft w:val="0"/>
      <w:marRight w:val="0"/>
      <w:marTop w:val="0"/>
      <w:marBottom w:val="0"/>
      <w:divBdr>
        <w:top w:val="none" w:sz="0" w:space="0" w:color="auto"/>
        <w:left w:val="none" w:sz="0" w:space="0" w:color="auto"/>
        <w:bottom w:val="none" w:sz="0" w:space="0" w:color="auto"/>
        <w:right w:val="none" w:sz="0" w:space="0" w:color="auto"/>
      </w:divBdr>
    </w:div>
    <w:div w:id="130246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Mogal</dc:creator>
  <cp:keywords/>
  <dc:description/>
  <cp:lastModifiedBy>Faiz Mogal</cp:lastModifiedBy>
  <cp:revision>1</cp:revision>
  <dcterms:created xsi:type="dcterms:W3CDTF">2025-02-17T10:12:00Z</dcterms:created>
  <dcterms:modified xsi:type="dcterms:W3CDTF">2025-02-17T10:18:00Z</dcterms:modified>
</cp:coreProperties>
</file>