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DC2E5" w14:textId="77777777" w:rsidR="00AE35CE" w:rsidRPr="00AE35CE" w:rsidRDefault="00AE35CE" w:rsidP="00AE35CE">
      <w:pPr>
        <w:spacing w:before="100" w:beforeAutospacing="1" w:after="100" w:afterAutospacing="1" w:line="240" w:lineRule="auto"/>
        <w:jc w:val="center"/>
        <w:outlineLvl w:val="0"/>
        <w:rPr>
          <w:rFonts w:ascii="Verdana" w:eastAsia="Times New Roman" w:hAnsi="Verdana" w:cs="Times New Roman"/>
          <w:b/>
          <w:bCs/>
          <w:kern w:val="36"/>
          <w:sz w:val="32"/>
          <w:szCs w:val="32"/>
          <w:lang w:val="en-PK" w:eastAsia="en-PK"/>
        </w:rPr>
      </w:pPr>
      <w:r w:rsidRPr="00AE35CE">
        <w:rPr>
          <w:rFonts w:ascii="Verdana" w:eastAsia="Times New Roman" w:hAnsi="Verdana" w:cs="Times New Roman"/>
          <w:b/>
          <w:bCs/>
          <w:kern w:val="36"/>
          <w:sz w:val="32"/>
          <w:szCs w:val="32"/>
          <w:lang w:val="en-PK" w:eastAsia="en-PK"/>
        </w:rPr>
        <w:t>OpenCart (Frontend) — Test Execution Report</w:t>
      </w:r>
    </w:p>
    <w:p w14:paraId="65EA94EB"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1. Project Information</w:t>
      </w:r>
    </w:p>
    <w:tbl>
      <w:tblPr>
        <w:tblStyle w:val="GridTable4"/>
        <w:tblW w:w="0" w:type="auto"/>
        <w:tblLook w:val="04A0" w:firstRow="1" w:lastRow="0" w:firstColumn="1" w:lastColumn="0" w:noHBand="0" w:noVBand="1"/>
      </w:tblPr>
      <w:tblGrid>
        <w:gridCol w:w="3101"/>
        <w:gridCol w:w="3692"/>
      </w:tblGrid>
      <w:tr w:rsidR="00AE35CE" w:rsidRPr="00AE35CE" w14:paraId="45315950" w14:textId="77777777" w:rsidTr="00AE3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FF161" w14:textId="77777777" w:rsidR="00AE35CE" w:rsidRPr="00AE35CE" w:rsidRDefault="00AE35CE" w:rsidP="00AE35CE">
            <w:pPr>
              <w:jc w:val="cente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Field</w:t>
            </w:r>
          </w:p>
        </w:tc>
        <w:tc>
          <w:tcPr>
            <w:tcW w:w="0" w:type="auto"/>
            <w:hideMark/>
          </w:tcPr>
          <w:p w14:paraId="42BC19AA" w14:textId="77777777" w:rsidR="00AE35CE" w:rsidRPr="00AE35CE" w:rsidRDefault="00AE35CE" w:rsidP="00AE35CE">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Details</w:t>
            </w:r>
          </w:p>
        </w:tc>
      </w:tr>
      <w:tr w:rsidR="00AE35CE" w:rsidRPr="00AE35CE" w14:paraId="0B26E53A"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C21A4"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Project Name</w:t>
            </w:r>
          </w:p>
        </w:tc>
        <w:tc>
          <w:tcPr>
            <w:tcW w:w="0" w:type="auto"/>
            <w:hideMark/>
          </w:tcPr>
          <w:p w14:paraId="4AE3404F" w14:textId="77777777" w:rsidR="00AE35CE" w:rsidRPr="00AE35CE" w:rsidRDefault="00AE35CE" w:rsidP="00AE35CE">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OpenCart (Frontend)</w:t>
            </w:r>
          </w:p>
        </w:tc>
      </w:tr>
      <w:tr w:rsidR="00AE35CE" w:rsidRPr="00AE35CE" w14:paraId="41966FD4"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6E34A355"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Testing Type</w:t>
            </w:r>
          </w:p>
        </w:tc>
        <w:tc>
          <w:tcPr>
            <w:tcW w:w="0" w:type="auto"/>
            <w:hideMark/>
          </w:tcPr>
          <w:p w14:paraId="746AD5BB" w14:textId="77777777" w:rsidR="00AE35CE" w:rsidRPr="00AE35CE" w:rsidRDefault="00AE35CE" w:rsidP="00AE35CE">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Manual Functional Testing</w:t>
            </w:r>
          </w:p>
        </w:tc>
      </w:tr>
      <w:tr w:rsidR="00AE35CE" w:rsidRPr="00AE35CE" w14:paraId="316458B2"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CEC76"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Created By</w:t>
            </w:r>
          </w:p>
        </w:tc>
        <w:tc>
          <w:tcPr>
            <w:tcW w:w="0" w:type="auto"/>
            <w:hideMark/>
          </w:tcPr>
          <w:p w14:paraId="7918398A" w14:textId="77777777" w:rsidR="00AE35CE" w:rsidRPr="00AE35CE" w:rsidRDefault="00AE35CE" w:rsidP="00AE35CE">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Muhammad Faizan</w:t>
            </w:r>
          </w:p>
        </w:tc>
      </w:tr>
      <w:tr w:rsidR="00AE35CE" w:rsidRPr="00AE35CE" w14:paraId="3C924961"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71AB7E5A"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Source Document</w:t>
            </w:r>
          </w:p>
        </w:tc>
        <w:tc>
          <w:tcPr>
            <w:tcW w:w="0" w:type="auto"/>
            <w:hideMark/>
          </w:tcPr>
          <w:p w14:paraId="5B1B2CCB" w14:textId="77777777" w:rsidR="00AE35CE" w:rsidRPr="00AE35CE" w:rsidRDefault="00AE35CE" w:rsidP="00AE35CE">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Execution Of Test Cases.xlsx</w:t>
            </w:r>
          </w:p>
        </w:tc>
      </w:tr>
      <w:tr w:rsidR="00AE35CE" w:rsidRPr="00AE35CE" w14:paraId="35E8489E"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15DBB7"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Reference Document</w:t>
            </w:r>
          </w:p>
        </w:tc>
        <w:tc>
          <w:tcPr>
            <w:tcW w:w="0" w:type="auto"/>
            <w:hideMark/>
          </w:tcPr>
          <w:p w14:paraId="089ACE48" w14:textId="77777777" w:rsidR="00AE35CE" w:rsidRPr="00AE35CE" w:rsidRDefault="00AE35CE" w:rsidP="00AE35CE">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FRS</w:t>
            </w:r>
          </w:p>
        </w:tc>
      </w:tr>
      <w:tr w:rsidR="00AE35CE" w:rsidRPr="00AE35CE" w14:paraId="06C15FF6"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2B36B289"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Total Test Executions</w:t>
            </w:r>
          </w:p>
        </w:tc>
        <w:tc>
          <w:tcPr>
            <w:tcW w:w="0" w:type="auto"/>
            <w:hideMark/>
          </w:tcPr>
          <w:p w14:paraId="6C6C0324" w14:textId="77777777" w:rsidR="00AE35CE" w:rsidRPr="00AE35CE" w:rsidRDefault="00AE35CE" w:rsidP="00AE35CE">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491</w:t>
            </w:r>
          </w:p>
        </w:tc>
      </w:tr>
      <w:tr w:rsidR="00AE35CE" w:rsidRPr="00AE35CE" w14:paraId="7FFCE63F"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B18CA"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Execution Period</w:t>
            </w:r>
          </w:p>
        </w:tc>
        <w:tc>
          <w:tcPr>
            <w:tcW w:w="0" w:type="auto"/>
            <w:hideMark/>
          </w:tcPr>
          <w:p w14:paraId="4A42CE9B" w14:textId="77777777" w:rsidR="00AE35CE" w:rsidRPr="00AE35CE" w:rsidRDefault="00AE35CE" w:rsidP="00AE35CE">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Not recorded</w:t>
            </w:r>
          </w:p>
        </w:tc>
      </w:tr>
      <w:tr w:rsidR="00AE35CE" w:rsidRPr="00AE35CE" w14:paraId="06E2F38B"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241A0C34"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Approval Status</w:t>
            </w:r>
          </w:p>
        </w:tc>
        <w:tc>
          <w:tcPr>
            <w:tcW w:w="0" w:type="auto"/>
            <w:hideMark/>
          </w:tcPr>
          <w:p w14:paraId="1652F08C" w14:textId="77777777" w:rsidR="00AE35CE" w:rsidRPr="00AE35CE" w:rsidRDefault="00AE35CE" w:rsidP="00AE35CE">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N/A</w:t>
            </w:r>
          </w:p>
        </w:tc>
      </w:tr>
    </w:tbl>
    <w:p w14:paraId="4BA5D650"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2. Introduction</w:t>
      </w:r>
    </w:p>
    <w:p w14:paraId="341BAB75"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This Test Execution Report summarizes the results of manual functional testing performed on the OpenCart frontend. It presents the execution status of test cases, including passed, failed, and blocked executions.</w:t>
      </w:r>
    </w:p>
    <w:p w14:paraId="248D6CAA"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purpose of this report is to document the actual test execution results, identify areas requiring further investigation, and provide an overview of the testing outcome.</w:t>
      </w:r>
    </w:p>
    <w:p w14:paraId="608E8255"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3. Objectives</w:t>
      </w:r>
    </w:p>
    <w:p w14:paraId="562AE925"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objectives of test execution were to:</w:t>
      </w:r>
    </w:p>
    <w:p w14:paraId="473F0A5B" w14:textId="77777777" w:rsidR="00AE35CE" w:rsidRPr="00AE35CE" w:rsidRDefault="00AE35CE" w:rsidP="00AE35CE">
      <w:pPr>
        <w:numPr>
          <w:ilvl w:val="0"/>
          <w:numId w:val="7"/>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Verify the functionality of OpenCart features against the defined test steps and expected results.</w:t>
      </w:r>
    </w:p>
    <w:p w14:paraId="587D1DB3" w14:textId="77777777" w:rsidR="00AE35CE" w:rsidRPr="00AE35CE" w:rsidRDefault="00AE35CE" w:rsidP="00AE35CE">
      <w:pPr>
        <w:numPr>
          <w:ilvl w:val="0"/>
          <w:numId w:val="7"/>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Record the actual results of executed test cases.</w:t>
      </w:r>
    </w:p>
    <w:p w14:paraId="52E9314B" w14:textId="77777777" w:rsidR="00AE35CE" w:rsidRPr="00AE35CE" w:rsidRDefault="00AE35CE" w:rsidP="00AE35CE">
      <w:pPr>
        <w:numPr>
          <w:ilvl w:val="0"/>
          <w:numId w:val="7"/>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Identify failed test executions for further investigation.</w:t>
      </w:r>
    </w:p>
    <w:p w14:paraId="5714FF35" w14:textId="77777777" w:rsidR="00AE35CE" w:rsidRPr="00AE35CE" w:rsidRDefault="00AE35CE" w:rsidP="00AE35CE">
      <w:pPr>
        <w:numPr>
          <w:ilvl w:val="0"/>
          <w:numId w:val="7"/>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Document test cases that could not be completed.</w:t>
      </w:r>
    </w:p>
    <w:p w14:paraId="5B8F82D9" w14:textId="77777777" w:rsidR="00AE35CE" w:rsidRPr="00AE35CE" w:rsidRDefault="00AE35CE" w:rsidP="00AE35CE">
      <w:pPr>
        <w:numPr>
          <w:ilvl w:val="0"/>
          <w:numId w:val="7"/>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Summarize the overall testing results and remaining limitations.</w:t>
      </w:r>
    </w:p>
    <w:p w14:paraId="2B9B9C92"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4. Test Execution Summary</w:t>
      </w:r>
    </w:p>
    <w:p w14:paraId="0BD2496F"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 total of 491 test executions were recorded in the execution workbook.</w:t>
      </w:r>
    </w:p>
    <w:tbl>
      <w:tblPr>
        <w:tblStyle w:val="GridTable4"/>
        <w:tblW w:w="0" w:type="auto"/>
        <w:tblLook w:val="04A0" w:firstRow="1" w:lastRow="0" w:firstColumn="1" w:lastColumn="0" w:noHBand="0" w:noVBand="1"/>
      </w:tblPr>
      <w:tblGrid>
        <w:gridCol w:w="2485"/>
        <w:gridCol w:w="3187"/>
        <w:gridCol w:w="1739"/>
      </w:tblGrid>
      <w:tr w:rsidR="00AE35CE" w:rsidRPr="00AE35CE" w14:paraId="26343360" w14:textId="77777777" w:rsidTr="00AE35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57EA3D" w14:textId="77777777" w:rsidR="00AE35CE" w:rsidRPr="00AE35CE" w:rsidRDefault="00AE35CE" w:rsidP="00AE35CE">
            <w:pPr>
              <w:jc w:val="cente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Execution Status</w:t>
            </w:r>
          </w:p>
        </w:tc>
        <w:tc>
          <w:tcPr>
            <w:tcW w:w="0" w:type="auto"/>
            <w:hideMark/>
          </w:tcPr>
          <w:p w14:paraId="50C1E181" w14:textId="77777777" w:rsidR="00AE35CE" w:rsidRPr="00AE35CE" w:rsidRDefault="00AE35CE" w:rsidP="00AE35CE">
            <w:pPr>
              <w:jc w:val="right"/>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Number of Executions</w:t>
            </w:r>
          </w:p>
        </w:tc>
        <w:tc>
          <w:tcPr>
            <w:tcW w:w="0" w:type="auto"/>
            <w:hideMark/>
          </w:tcPr>
          <w:p w14:paraId="38F4E64F" w14:textId="77777777" w:rsidR="00AE35CE" w:rsidRPr="00AE35CE" w:rsidRDefault="00AE35CE" w:rsidP="00AE35CE">
            <w:pPr>
              <w:jc w:val="right"/>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Percentage</w:t>
            </w:r>
          </w:p>
        </w:tc>
      </w:tr>
      <w:tr w:rsidR="00AE35CE" w:rsidRPr="00AE35CE" w14:paraId="00C78963"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A3B913"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PASS</w:t>
            </w:r>
          </w:p>
        </w:tc>
        <w:tc>
          <w:tcPr>
            <w:tcW w:w="0" w:type="auto"/>
            <w:hideMark/>
          </w:tcPr>
          <w:p w14:paraId="12FFE785" w14:textId="77777777" w:rsidR="00AE35CE" w:rsidRPr="00AE35CE" w:rsidRDefault="00AE35CE" w:rsidP="00AE35CE">
            <w:pPr>
              <w:jc w:val="right"/>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466</w:t>
            </w:r>
          </w:p>
        </w:tc>
        <w:tc>
          <w:tcPr>
            <w:tcW w:w="0" w:type="auto"/>
            <w:hideMark/>
          </w:tcPr>
          <w:p w14:paraId="7E619614" w14:textId="77777777" w:rsidR="00AE35CE" w:rsidRPr="00AE35CE" w:rsidRDefault="00AE35CE" w:rsidP="00AE35CE">
            <w:pPr>
              <w:jc w:val="right"/>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94.91%</w:t>
            </w:r>
          </w:p>
        </w:tc>
      </w:tr>
      <w:tr w:rsidR="00AE35CE" w:rsidRPr="00AE35CE" w14:paraId="57E48EE3"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01EE41DB"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FAIL</w:t>
            </w:r>
          </w:p>
        </w:tc>
        <w:tc>
          <w:tcPr>
            <w:tcW w:w="0" w:type="auto"/>
            <w:hideMark/>
          </w:tcPr>
          <w:p w14:paraId="2C612C74" w14:textId="77777777" w:rsidR="00AE35CE" w:rsidRPr="00AE35CE" w:rsidRDefault="00AE35CE" w:rsidP="00AE35CE">
            <w:pPr>
              <w:jc w:val="right"/>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11</w:t>
            </w:r>
          </w:p>
        </w:tc>
        <w:tc>
          <w:tcPr>
            <w:tcW w:w="0" w:type="auto"/>
            <w:hideMark/>
          </w:tcPr>
          <w:p w14:paraId="26F31E77" w14:textId="77777777" w:rsidR="00AE35CE" w:rsidRPr="00AE35CE" w:rsidRDefault="00AE35CE" w:rsidP="00AE35CE">
            <w:pPr>
              <w:jc w:val="right"/>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2.24%</w:t>
            </w:r>
          </w:p>
        </w:tc>
      </w:tr>
      <w:tr w:rsidR="00AE35CE" w:rsidRPr="00AE35CE" w14:paraId="5B39633F" w14:textId="77777777" w:rsidTr="00AE35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A7FE1"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BLOCKED</w:t>
            </w:r>
          </w:p>
        </w:tc>
        <w:tc>
          <w:tcPr>
            <w:tcW w:w="0" w:type="auto"/>
            <w:hideMark/>
          </w:tcPr>
          <w:p w14:paraId="2318C1FE" w14:textId="77777777" w:rsidR="00AE35CE" w:rsidRPr="00AE35CE" w:rsidRDefault="00AE35CE" w:rsidP="00AE35CE">
            <w:pPr>
              <w:jc w:val="right"/>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14</w:t>
            </w:r>
          </w:p>
        </w:tc>
        <w:tc>
          <w:tcPr>
            <w:tcW w:w="0" w:type="auto"/>
            <w:hideMark/>
          </w:tcPr>
          <w:p w14:paraId="07D6EC71" w14:textId="77777777" w:rsidR="00AE35CE" w:rsidRPr="00AE35CE" w:rsidRDefault="00AE35CE" w:rsidP="00AE35CE">
            <w:pPr>
              <w:jc w:val="right"/>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2.85%</w:t>
            </w:r>
          </w:p>
        </w:tc>
      </w:tr>
      <w:tr w:rsidR="00AE35CE" w:rsidRPr="00AE35CE" w14:paraId="0D27CC2A" w14:textId="77777777" w:rsidTr="00AE35CE">
        <w:tc>
          <w:tcPr>
            <w:cnfStyle w:val="001000000000" w:firstRow="0" w:lastRow="0" w:firstColumn="1" w:lastColumn="0" w:oddVBand="0" w:evenVBand="0" w:oddHBand="0" w:evenHBand="0" w:firstRowFirstColumn="0" w:firstRowLastColumn="0" w:lastRowFirstColumn="0" w:lastRowLastColumn="0"/>
            <w:tcW w:w="0" w:type="auto"/>
            <w:hideMark/>
          </w:tcPr>
          <w:p w14:paraId="43A14A91" w14:textId="77777777" w:rsidR="00AE35CE" w:rsidRPr="00AE35CE" w:rsidRDefault="00AE35CE" w:rsidP="00AE35CE">
            <w:pPr>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Total</w:t>
            </w:r>
          </w:p>
        </w:tc>
        <w:tc>
          <w:tcPr>
            <w:tcW w:w="0" w:type="auto"/>
            <w:hideMark/>
          </w:tcPr>
          <w:p w14:paraId="1DB67EFC" w14:textId="77777777" w:rsidR="00AE35CE" w:rsidRPr="00AE35CE" w:rsidRDefault="00AE35CE" w:rsidP="00AE35CE">
            <w:pPr>
              <w:jc w:val="right"/>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491</w:t>
            </w:r>
          </w:p>
        </w:tc>
        <w:tc>
          <w:tcPr>
            <w:tcW w:w="0" w:type="auto"/>
            <w:hideMark/>
          </w:tcPr>
          <w:p w14:paraId="7D324902" w14:textId="77777777" w:rsidR="00AE35CE" w:rsidRPr="00AE35CE" w:rsidRDefault="00AE35CE" w:rsidP="00AE35CE">
            <w:pPr>
              <w:jc w:val="right"/>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100%</w:t>
            </w:r>
          </w:p>
        </w:tc>
      </w:tr>
    </w:tbl>
    <w:p w14:paraId="4AD0133E" w14:textId="77777777" w:rsidR="00AE35CE" w:rsidRPr="00AE35CE" w:rsidRDefault="00AE35CE" w:rsidP="00AE35CE">
      <w:pPr>
        <w:spacing w:before="100" w:beforeAutospacing="1" w:after="100" w:afterAutospacing="1" w:line="240" w:lineRule="auto"/>
        <w:outlineLvl w:val="2"/>
        <w:rPr>
          <w:rFonts w:ascii="Verdana" w:eastAsia="Times New Roman" w:hAnsi="Verdana" w:cs="Times New Roman"/>
          <w:b/>
          <w:bCs/>
          <w:sz w:val="27"/>
          <w:szCs w:val="27"/>
          <w:lang w:val="en-PK" w:eastAsia="en-PK"/>
        </w:rPr>
      </w:pPr>
      <w:r w:rsidRPr="00AE35CE">
        <w:rPr>
          <w:rFonts w:ascii="Verdana" w:eastAsia="Times New Roman" w:hAnsi="Verdana" w:cs="Times New Roman"/>
          <w:b/>
          <w:bCs/>
          <w:sz w:val="27"/>
          <w:szCs w:val="27"/>
          <w:lang w:val="en-PK" w:eastAsia="en-PK"/>
        </w:rPr>
        <w:lastRenderedPageBreak/>
        <w:t>Summary of Results</w:t>
      </w:r>
    </w:p>
    <w:p w14:paraId="2B7EFCE7" w14:textId="77777777" w:rsidR="00AE35CE" w:rsidRPr="00AE35CE" w:rsidRDefault="00AE35CE" w:rsidP="00AE35CE">
      <w:pPr>
        <w:numPr>
          <w:ilvl w:val="0"/>
          <w:numId w:val="8"/>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PASS:</w:t>
      </w:r>
      <w:r w:rsidRPr="00AE35CE">
        <w:rPr>
          <w:rFonts w:ascii="Verdana" w:eastAsia="Times New Roman" w:hAnsi="Verdana" w:cs="Times New Roman"/>
          <w:sz w:val="24"/>
          <w:szCs w:val="24"/>
          <w:lang w:val="en-PK" w:eastAsia="en-PK"/>
        </w:rPr>
        <w:t xml:space="preserve"> 466 test executions produced the expected results.</w:t>
      </w:r>
    </w:p>
    <w:p w14:paraId="41B8F96B" w14:textId="77777777" w:rsidR="00AE35CE" w:rsidRPr="00AE35CE" w:rsidRDefault="00AE35CE" w:rsidP="00AE35CE">
      <w:pPr>
        <w:numPr>
          <w:ilvl w:val="0"/>
          <w:numId w:val="8"/>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FAIL:</w:t>
      </w:r>
      <w:r w:rsidRPr="00AE35CE">
        <w:rPr>
          <w:rFonts w:ascii="Verdana" w:eastAsia="Times New Roman" w:hAnsi="Verdana" w:cs="Times New Roman"/>
          <w:sz w:val="24"/>
          <w:szCs w:val="24"/>
          <w:lang w:val="en-PK" w:eastAsia="en-PK"/>
        </w:rPr>
        <w:t xml:space="preserve"> 11 test executions did not produce the expected results and require review.</w:t>
      </w:r>
    </w:p>
    <w:p w14:paraId="70454CFE" w14:textId="77777777" w:rsidR="00AE35CE" w:rsidRPr="00AE35CE" w:rsidRDefault="00AE35CE" w:rsidP="00AE35CE">
      <w:pPr>
        <w:numPr>
          <w:ilvl w:val="0"/>
          <w:numId w:val="8"/>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BLOCKED:</w:t>
      </w:r>
      <w:r w:rsidRPr="00AE35CE">
        <w:rPr>
          <w:rFonts w:ascii="Verdana" w:eastAsia="Times New Roman" w:hAnsi="Verdana" w:cs="Times New Roman"/>
          <w:sz w:val="24"/>
          <w:szCs w:val="24"/>
          <w:lang w:val="en-PK" w:eastAsia="en-PK"/>
        </w:rPr>
        <w:t xml:space="preserve"> 14 test executions could not be completed and require further investigation or the necessary test conditions.</w:t>
      </w:r>
    </w:p>
    <w:p w14:paraId="2DA7A549"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percentages are calculated using 491 as the total number of recorded test executions.</w:t>
      </w:r>
    </w:p>
    <w:p w14:paraId="137CA27C"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5. Test Execution Results</w:t>
      </w:r>
    </w:p>
    <w:p w14:paraId="2F723508" w14:textId="77777777" w:rsidR="00AE35CE" w:rsidRPr="00AE35CE" w:rsidRDefault="00AE35CE" w:rsidP="00AE35CE">
      <w:pPr>
        <w:spacing w:before="100" w:beforeAutospacing="1" w:after="100" w:afterAutospacing="1" w:line="240" w:lineRule="auto"/>
        <w:outlineLvl w:val="2"/>
        <w:rPr>
          <w:rFonts w:ascii="Verdana" w:eastAsia="Times New Roman" w:hAnsi="Verdana" w:cs="Times New Roman"/>
          <w:b/>
          <w:bCs/>
          <w:sz w:val="27"/>
          <w:szCs w:val="27"/>
          <w:lang w:val="en-PK" w:eastAsia="en-PK"/>
        </w:rPr>
      </w:pPr>
      <w:r w:rsidRPr="00AE35CE">
        <w:rPr>
          <w:rFonts w:ascii="Verdana" w:eastAsia="Times New Roman" w:hAnsi="Verdana" w:cs="Times New Roman"/>
          <w:b/>
          <w:bCs/>
          <w:sz w:val="27"/>
          <w:szCs w:val="27"/>
          <w:lang w:val="en-PK" w:eastAsia="en-PK"/>
        </w:rPr>
        <w:t>5.1 Passed Test Cases</w:t>
      </w:r>
    </w:p>
    <w:p w14:paraId="4B694068"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 total of 466 test executions were marked PASS.</w:t>
      </w:r>
    </w:p>
    <w:p w14:paraId="1FD8C115"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These executions indicate that the tested functionality behaved as expected according to the corresponding test steps and expected results recorded in the execution workbook.</w:t>
      </w:r>
    </w:p>
    <w:p w14:paraId="5973FA4D" w14:textId="77777777" w:rsidR="00AE35CE" w:rsidRPr="00AE35CE" w:rsidRDefault="00AE35CE" w:rsidP="00AE35CE">
      <w:pPr>
        <w:spacing w:before="100" w:beforeAutospacing="1" w:after="100" w:afterAutospacing="1" w:line="240" w:lineRule="auto"/>
        <w:outlineLvl w:val="2"/>
        <w:rPr>
          <w:rFonts w:ascii="Verdana" w:eastAsia="Times New Roman" w:hAnsi="Verdana" w:cs="Times New Roman"/>
          <w:b/>
          <w:bCs/>
          <w:sz w:val="27"/>
          <w:szCs w:val="27"/>
          <w:lang w:val="en-PK" w:eastAsia="en-PK"/>
        </w:rPr>
      </w:pPr>
      <w:r w:rsidRPr="00AE35CE">
        <w:rPr>
          <w:rFonts w:ascii="Verdana" w:eastAsia="Times New Roman" w:hAnsi="Verdana" w:cs="Times New Roman"/>
          <w:b/>
          <w:bCs/>
          <w:sz w:val="27"/>
          <w:szCs w:val="27"/>
          <w:lang w:val="en-PK" w:eastAsia="en-PK"/>
        </w:rPr>
        <w:t>5.2 Failed Test Cases</w:t>
      </w:r>
    </w:p>
    <w:p w14:paraId="5156343D"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 total of 11 test executions were marked FAIL.</w:t>
      </w:r>
    </w:p>
    <w:p w14:paraId="731EE0F3"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 xml:space="preserve">The recorded failures involved areas including validation, session handling, search </w:t>
      </w:r>
      <w:proofErr w:type="spellStart"/>
      <w:r w:rsidRPr="00AE35CE">
        <w:rPr>
          <w:rFonts w:ascii="Verdana" w:eastAsia="Times New Roman" w:hAnsi="Verdana" w:cs="Times New Roman"/>
          <w:sz w:val="24"/>
          <w:szCs w:val="24"/>
          <w:lang w:val="en-PK" w:eastAsia="en-PK"/>
        </w:rPr>
        <w:t>behavior</w:t>
      </w:r>
      <w:proofErr w:type="spellEnd"/>
      <w:r w:rsidRPr="00AE35CE">
        <w:rPr>
          <w:rFonts w:ascii="Verdana" w:eastAsia="Times New Roman" w:hAnsi="Verdana" w:cs="Times New Roman"/>
          <w:sz w:val="24"/>
          <w:szCs w:val="24"/>
          <w:lang w:val="en-PK" w:eastAsia="en-PK"/>
        </w:rPr>
        <w:t>, and quantity inputs.</w:t>
      </w:r>
    </w:p>
    <w:p w14:paraId="02A8AD7D"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failed executions should be reviewed against their actual results, comments, and associated bug references. A failed execution does not necessarily represent a unique defect; related failures may be associated with the same underlying issue.</w:t>
      </w:r>
    </w:p>
    <w:p w14:paraId="1C143468" w14:textId="77777777" w:rsidR="00AE35CE" w:rsidRPr="00AE35CE" w:rsidRDefault="00AE35CE" w:rsidP="00AE35CE">
      <w:pPr>
        <w:spacing w:before="100" w:beforeAutospacing="1" w:after="100" w:afterAutospacing="1" w:line="240" w:lineRule="auto"/>
        <w:outlineLvl w:val="2"/>
        <w:rPr>
          <w:rFonts w:ascii="Verdana" w:eastAsia="Times New Roman" w:hAnsi="Verdana" w:cs="Times New Roman"/>
          <w:b/>
          <w:bCs/>
          <w:sz w:val="27"/>
          <w:szCs w:val="27"/>
          <w:lang w:val="en-PK" w:eastAsia="en-PK"/>
        </w:rPr>
      </w:pPr>
      <w:r w:rsidRPr="00AE35CE">
        <w:rPr>
          <w:rFonts w:ascii="Verdana" w:eastAsia="Times New Roman" w:hAnsi="Verdana" w:cs="Times New Roman"/>
          <w:b/>
          <w:bCs/>
          <w:sz w:val="27"/>
          <w:szCs w:val="27"/>
          <w:lang w:val="en-PK" w:eastAsia="en-PK"/>
        </w:rPr>
        <w:t>5.3 Blocked Test Cases</w:t>
      </w:r>
    </w:p>
    <w:p w14:paraId="4E2B42C3"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 total of 14 test executions were marked BLOCKED.</w:t>
      </w:r>
    </w:p>
    <w:p w14:paraId="6CAD2088"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These test cases could not be completed during testing. Their recorded actual results and comments should be reviewed to understand the applicable limitations and determine what is needed to execute them.</w:t>
      </w:r>
    </w:p>
    <w:p w14:paraId="48C5FE9C"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Blocked test cases are included in the total execution count but are not counted as passed or failed.</w:t>
      </w:r>
    </w:p>
    <w:p w14:paraId="0B9609FE"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6EC59497" w14:textId="3B501DDA"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lastRenderedPageBreak/>
        <w:t>6. Test Execution Coverage</w:t>
      </w:r>
    </w:p>
    <w:p w14:paraId="2CE2509B"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execution workbook contains test cases organized into feature-based worksheets covering OpenCart frontend functionality.</w:t>
      </w:r>
    </w:p>
    <w:p w14:paraId="013B0595"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recorded test cases cover areas such as:</w:t>
      </w:r>
    </w:p>
    <w:p w14:paraId="5051CC3E"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Customer registration and login</w:t>
      </w:r>
    </w:p>
    <w:p w14:paraId="6D153951"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Account management</w:t>
      </w:r>
    </w:p>
    <w:p w14:paraId="6244D913"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 xml:space="preserve">Address book and </w:t>
      </w:r>
      <w:proofErr w:type="spellStart"/>
      <w:r w:rsidRPr="00AE35CE">
        <w:rPr>
          <w:rFonts w:ascii="Verdana" w:eastAsia="Times New Roman" w:hAnsi="Verdana" w:cs="Times New Roman"/>
          <w:sz w:val="24"/>
          <w:szCs w:val="24"/>
          <w:lang w:val="en-PK" w:eastAsia="en-PK"/>
        </w:rPr>
        <w:t>wishlist</w:t>
      </w:r>
      <w:proofErr w:type="spellEnd"/>
    </w:p>
    <w:p w14:paraId="0648A977"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Orders and affiliate functionality</w:t>
      </w:r>
    </w:p>
    <w:p w14:paraId="2C99DB80"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Product search and comparison</w:t>
      </w:r>
    </w:p>
    <w:p w14:paraId="258689DB"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Product details and reviews</w:t>
      </w:r>
    </w:p>
    <w:p w14:paraId="35634D8F"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Shopping cart and checkout</w:t>
      </w:r>
    </w:p>
    <w:p w14:paraId="3DA326DD"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Website pages and navigation</w:t>
      </w:r>
    </w:p>
    <w:p w14:paraId="3716C3CD" w14:textId="77777777" w:rsidR="00AE35CE" w:rsidRPr="00AE35CE" w:rsidRDefault="00AE35CE" w:rsidP="00AE35CE">
      <w:pPr>
        <w:numPr>
          <w:ilvl w:val="0"/>
          <w:numId w:val="9"/>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Newsletter and currency functionality</w:t>
      </w:r>
    </w:p>
    <w:p w14:paraId="7F626F4D"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execution summary is based on the test-case records and statuses available in the execution workbook. This report does not claim that every possible OpenCart feature or requirement was tested.</w:t>
      </w:r>
    </w:p>
    <w:p w14:paraId="7E54E963"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7. Defect Tracking</w:t>
      </w:r>
    </w:p>
    <w:p w14:paraId="1A8A6418"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Failed test executions should be reviewed and tracked using the corresponding bug reports.</w:t>
      </w:r>
    </w:p>
    <w:p w14:paraId="4A2E9A33"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following information should be maintained for each confirmed defect, where available:</w:t>
      </w:r>
    </w:p>
    <w:p w14:paraId="78DE7A2E"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Bug ID</w:t>
      </w:r>
    </w:p>
    <w:p w14:paraId="0A0226E2"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Bug title and description</w:t>
      </w:r>
    </w:p>
    <w:p w14:paraId="0F9A5C6F"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Steps to reproduce</w:t>
      </w:r>
    </w:p>
    <w:p w14:paraId="2FD8C7DF"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Expected result</w:t>
      </w:r>
    </w:p>
    <w:p w14:paraId="2A787CAC"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Actual result</w:t>
      </w:r>
    </w:p>
    <w:p w14:paraId="6B5390F9"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Severity and priority</w:t>
      </w:r>
    </w:p>
    <w:p w14:paraId="7FED8D06"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Supporting screenshots or other evidence</w:t>
      </w:r>
    </w:p>
    <w:p w14:paraId="57482706" w14:textId="77777777" w:rsidR="00AE35CE" w:rsidRPr="00AE35CE" w:rsidRDefault="00AE35CE" w:rsidP="00AE35CE">
      <w:pPr>
        <w:numPr>
          <w:ilvl w:val="0"/>
          <w:numId w:val="10"/>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Current defect status</w:t>
      </w:r>
    </w:p>
    <w:p w14:paraId="060DF729"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Bug references recorded in the execution workbook should be used to link failed test cases to the relevant defect records.</w:t>
      </w:r>
    </w:p>
    <w:p w14:paraId="60CF9B89"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number of failed executions should not be treated as the number of unique confirmed defects without checking the associated bug reports.</w:t>
      </w:r>
    </w:p>
    <w:p w14:paraId="19DEE0D9"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178EC717" w14:textId="160A07EE"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lastRenderedPageBreak/>
        <w:t>8. Blocked Test Execution Analysis</w:t>
      </w:r>
    </w:p>
    <w:p w14:paraId="5B787B8B"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Blocked test cases require additional review before their execution can be completed.</w:t>
      </w:r>
    </w:p>
    <w:p w14:paraId="38287A8F"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For each blocked test case, the recorded comments and actual result should be checked to determine:</w:t>
      </w:r>
    </w:p>
    <w:p w14:paraId="03F28B7B" w14:textId="77777777" w:rsidR="00AE35CE" w:rsidRPr="00AE35CE" w:rsidRDefault="00AE35CE" w:rsidP="00AE35CE">
      <w:pPr>
        <w:numPr>
          <w:ilvl w:val="0"/>
          <w:numId w:val="11"/>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Why execution could not be completed</w:t>
      </w:r>
    </w:p>
    <w:p w14:paraId="0ADDA4C2" w14:textId="77777777" w:rsidR="00AE35CE" w:rsidRPr="00AE35CE" w:rsidRDefault="00AE35CE" w:rsidP="00AE35CE">
      <w:pPr>
        <w:numPr>
          <w:ilvl w:val="0"/>
          <w:numId w:val="11"/>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Whether additional test data or configuration is required</w:t>
      </w:r>
    </w:p>
    <w:p w14:paraId="74066D5B" w14:textId="77777777" w:rsidR="00AE35CE" w:rsidRPr="00AE35CE" w:rsidRDefault="00AE35CE" w:rsidP="00AE35CE">
      <w:pPr>
        <w:numPr>
          <w:ilvl w:val="0"/>
          <w:numId w:val="11"/>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Whether the test environment or functionality prevented execution</w:t>
      </w:r>
    </w:p>
    <w:p w14:paraId="359E35D1" w14:textId="77777777" w:rsidR="00AE35CE" w:rsidRPr="00AE35CE" w:rsidRDefault="00AE35CE" w:rsidP="00AE35CE">
      <w:pPr>
        <w:numPr>
          <w:ilvl w:val="0"/>
          <w:numId w:val="11"/>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What action is needed before retesting</w:t>
      </w:r>
    </w:p>
    <w:p w14:paraId="11837336"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No specific blocker reason should be assigned unless it is supported by the execution record or subsequent investigation.</w:t>
      </w:r>
    </w:p>
    <w:p w14:paraId="7AE7A1C0" w14:textId="77777777"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t>9. Limitations</w:t>
      </w:r>
    </w:p>
    <w:p w14:paraId="2335395D"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following limitations should be considered when interpreting the results:</w:t>
      </w:r>
    </w:p>
    <w:p w14:paraId="4BE66CF1" w14:textId="77777777" w:rsidR="00AE35CE" w:rsidRPr="00AE35CE" w:rsidRDefault="00AE35CE" w:rsidP="00AE35CE">
      <w:pPr>
        <w:numPr>
          <w:ilvl w:val="0"/>
          <w:numId w:val="12"/>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Fourteen test executions remained blocked.</w:t>
      </w:r>
    </w:p>
    <w:p w14:paraId="61EE3051" w14:textId="77777777" w:rsidR="00AE35CE" w:rsidRPr="00AE35CE" w:rsidRDefault="00AE35CE" w:rsidP="00AE35CE">
      <w:pPr>
        <w:numPr>
          <w:ilvl w:val="0"/>
          <w:numId w:val="12"/>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Eleven test executions were marked failed and require appropriate review.</w:t>
      </w:r>
    </w:p>
    <w:p w14:paraId="09C07A4E" w14:textId="77777777" w:rsidR="00AE35CE" w:rsidRPr="00AE35CE" w:rsidRDefault="00AE35CE" w:rsidP="00AE35CE">
      <w:pPr>
        <w:numPr>
          <w:ilvl w:val="0"/>
          <w:numId w:val="12"/>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execution period and a consolidated browser/version summary were not recorded in this report.</w:t>
      </w:r>
    </w:p>
    <w:p w14:paraId="3820C4E0" w14:textId="77777777" w:rsidR="00AE35CE" w:rsidRPr="00AE35CE" w:rsidRDefault="00AE35CE" w:rsidP="00AE35CE">
      <w:pPr>
        <w:numPr>
          <w:ilvl w:val="0"/>
          <w:numId w:val="12"/>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results reflect the test cases recorded in the supplied execution workbook and do not establish complete coverage of every OpenCart requirement.</w:t>
      </w:r>
    </w:p>
    <w:p w14:paraId="5C2D843D" w14:textId="77777777" w:rsidR="00AE35CE" w:rsidRPr="00AE35CE" w:rsidRDefault="00AE35CE" w:rsidP="00AE35CE">
      <w:pPr>
        <w:numPr>
          <w:ilvl w:val="0"/>
          <w:numId w:val="12"/>
        </w:num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reported execution results do not independently confirm the uniqueness or resolution status of individual defects.</w:t>
      </w:r>
    </w:p>
    <w:p w14:paraId="2D2DF51F"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392E2EC9"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27C9B701"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0C04D133"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6503241C"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7940A48C" w14:textId="77777777" w:rsid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p>
    <w:p w14:paraId="59370135" w14:textId="448D3BEC" w:rsidR="00AE35CE" w:rsidRPr="00AE35CE" w:rsidRDefault="00AE35CE" w:rsidP="00AE35CE">
      <w:pPr>
        <w:spacing w:before="100" w:beforeAutospacing="1" w:after="100" w:afterAutospacing="1" w:line="240" w:lineRule="auto"/>
        <w:outlineLvl w:val="1"/>
        <w:rPr>
          <w:rFonts w:ascii="Verdana" w:eastAsia="Times New Roman" w:hAnsi="Verdana" w:cs="Times New Roman"/>
          <w:b/>
          <w:bCs/>
          <w:sz w:val="36"/>
          <w:szCs w:val="36"/>
          <w:lang w:val="en-PK" w:eastAsia="en-PK"/>
        </w:rPr>
      </w:pPr>
      <w:r w:rsidRPr="00AE35CE">
        <w:rPr>
          <w:rFonts w:ascii="Verdana" w:eastAsia="Times New Roman" w:hAnsi="Verdana" w:cs="Times New Roman"/>
          <w:b/>
          <w:bCs/>
          <w:sz w:val="36"/>
          <w:szCs w:val="36"/>
          <w:lang w:val="en-PK" w:eastAsia="en-PK"/>
        </w:rPr>
        <w:lastRenderedPageBreak/>
        <w:t>10. Conclusion</w:t>
      </w:r>
    </w:p>
    <w:p w14:paraId="2E36416C"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Manual functional testing of the OpenCart frontend resulted in 491 recorded test executions. Of these, 466 passed, 11 failed, and 14 were blocked.</w:t>
      </w:r>
    </w:p>
    <w:p w14:paraId="727886AD"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majority of recorded executions passed. However, the failed executions require investigation and appropriate defect tracking, while the blocked executions require further review before testing can be completed.</w:t>
      </w:r>
    </w:p>
    <w:p w14:paraId="14D38EC4"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sz w:val="24"/>
          <w:szCs w:val="24"/>
          <w:lang w:val="en-PK" w:eastAsia="en-PK"/>
        </w:rPr>
        <w:t>The project results provide a documented overview of the testing performed and identify the areas that need additional attention. The report should be considered alongside the test cases, execution workbook, and associated bug reports.</w:t>
      </w:r>
    </w:p>
    <w:p w14:paraId="1318A8AF" w14:textId="77777777" w:rsidR="00AE35CE" w:rsidRPr="00AE35CE" w:rsidRDefault="00AE35CE" w:rsidP="00AE35CE">
      <w:pPr>
        <w:spacing w:before="100" w:beforeAutospacing="1" w:after="100" w:afterAutospacing="1" w:line="240" w:lineRule="auto"/>
        <w:rPr>
          <w:rFonts w:ascii="Verdana" w:eastAsia="Times New Roman" w:hAnsi="Verdana" w:cs="Times New Roman"/>
          <w:sz w:val="24"/>
          <w:szCs w:val="24"/>
          <w:lang w:val="en-PK" w:eastAsia="en-PK"/>
        </w:rPr>
      </w:pPr>
      <w:r w:rsidRPr="00AE35CE">
        <w:rPr>
          <w:rFonts w:ascii="Verdana" w:eastAsia="Times New Roman" w:hAnsi="Verdana" w:cs="Times New Roman"/>
          <w:b/>
          <w:bCs/>
          <w:sz w:val="24"/>
          <w:szCs w:val="24"/>
          <w:lang w:val="en-PK" w:eastAsia="en-PK"/>
        </w:rPr>
        <w:t>Final Status:</w:t>
      </w:r>
      <w:r w:rsidRPr="00AE35CE">
        <w:rPr>
          <w:rFonts w:ascii="Verdana" w:eastAsia="Times New Roman" w:hAnsi="Verdana" w:cs="Times New Roman"/>
          <w:sz w:val="24"/>
          <w:szCs w:val="24"/>
          <w:lang w:val="en-PK" w:eastAsia="en-PK"/>
        </w:rPr>
        <w:t xml:space="preserve"> Testing has recorded both successful and unsuccessful outcomes. Further investigation of failed executions and resolution of the outstanding blockers are required before claiming that all planned testing activities have been completed successfully.</w:t>
      </w:r>
    </w:p>
    <w:p w14:paraId="3BFF335A" w14:textId="77777777" w:rsidR="00A178DF" w:rsidRDefault="00A178DF">
      <w:pPr>
        <w:rPr>
          <w:rFonts w:ascii="Verdana" w:hAnsi="Verdana"/>
        </w:rPr>
      </w:pPr>
    </w:p>
    <w:p w14:paraId="49D1B252" w14:textId="77777777" w:rsidR="00AE35CE" w:rsidRDefault="00AE35CE">
      <w:pPr>
        <w:rPr>
          <w:rFonts w:ascii="Verdana" w:hAnsi="Verdana"/>
        </w:rPr>
      </w:pPr>
    </w:p>
    <w:p w14:paraId="405124A3" w14:textId="78AD2D07" w:rsidR="00AE35CE" w:rsidRPr="00AE35CE" w:rsidRDefault="00AE35CE" w:rsidP="00AE35CE">
      <w:pPr>
        <w:jc w:val="center"/>
        <w:rPr>
          <w:rFonts w:ascii="Verdana" w:hAnsi="Verdana"/>
          <w:b/>
          <w:bCs/>
          <w:sz w:val="32"/>
          <w:szCs w:val="32"/>
        </w:rPr>
      </w:pPr>
      <w:r w:rsidRPr="00AE35CE">
        <w:rPr>
          <w:rFonts w:ascii="Verdana" w:hAnsi="Verdana"/>
          <w:b/>
          <w:bCs/>
          <w:sz w:val="32"/>
          <w:szCs w:val="32"/>
        </w:rPr>
        <w:t>End Of Document</w:t>
      </w:r>
    </w:p>
    <w:sectPr w:rsidR="00AE35CE" w:rsidRPr="00A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51BDC"/>
    <w:multiLevelType w:val="multilevel"/>
    <w:tmpl w:val="02F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B4367"/>
    <w:multiLevelType w:val="multilevel"/>
    <w:tmpl w:val="00D6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F5A2F"/>
    <w:multiLevelType w:val="multilevel"/>
    <w:tmpl w:val="0E5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75162"/>
    <w:multiLevelType w:val="multilevel"/>
    <w:tmpl w:val="E422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1670E"/>
    <w:multiLevelType w:val="multilevel"/>
    <w:tmpl w:val="B3C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63807"/>
    <w:multiLevelType w:val="multilevel"/>
    <w:tmpl w:val="4EC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820A2"/>
    <w:multiLevelType w:val="multilevel"/>
    <w:tmpl w:val="2B52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45E33"/>
    <w:multiLevelType w:val="multilevel"/>
    <w:tmpl w:val="1806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36656"/>
    <w:multiLevelType w:val="multilevel"/>
    <w:tmpl w:val="8C30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F222FE"/>
    <w:multiLevelType w:val="multilevel"/>
    <w:tmpl w:val="696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85BE7"/>
    <w:multiLevelType w:val="multilevel"/>
    <w:tmpl w:val="1074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E57BD6"/>
    <w:multiLevelType w:val="multilevel"/>
    <w:tmpl w:val="4A3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651647">
    <w:abstractNumId w:val="0"/>
  </w:num>
  <w:num w:numId="2" w16cid:durableId="722600043">
    <w:abstractNumId w:val="9"/>
  </w:num>
  <w:num w:numId="3" w16cid:durableId="7804400">
    <w:abstractNumId w:val="7"/>
  </w:num>
  <w:num w:numId="4" w16cid:durableId="416898901">
    <w:abstractNumId w:val="8"/>
  </w:num>
  <w:num w:numId="5" w16cid:durableId="267199705">
    <w:abstractNumId w:val="2"/>
  </w:num>
  <w:num w:numId="6" w16cid:durableId="1017150999">
    <w:abstractNumId w:val="11"/>
  </w:num>
  <w:num w:numId="7" w16cid:durableId="935095895">
    <w:abstractNumId w:val="6"/>
  </w:num>
  <w:num w:numId="8" w16cid:durableId="85656129">
    <w:abstractNumId w:val="10"/>
  </w:num>
  <w:num w:numId="9" w16cid:durableId="1888056798">
    <w:abstractNumId w:val="5"/>
  </w:num>
  <w:num w:numId="10" w16cid:durableId="1505432160">
    <w:abstractNumId w:val="4"/>
  </w:num>
  <w:num w:numId="11" w16cid:durableId="397092182">
    <w:abstractNumId w:val="1"/>
  </w:num>
  <w:num w:numId="12" w16cid:durableId="4894910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CE"/>
    <w:rsid w:val="003A6F15"/>
    <w:rsid w:val="00A178DF"/>
    <w:rsid w:val="00AE0019"/>
    <w:rsid w:val="00AE35C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0812"/>
  <w15:chartTrackingRefBased/>
  <w15:docId w15:val="{34AD54BC-F554-4C91-9788-E97511F8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5CE"/>
    <w:rPr>
      <w:rFonts w:eastAsiaTheme="majorEastAsia" w:cstheme="majorBidi"/>
      <w:color w:val="272727" w:themeColor="text1" w:themeTint="D8"/>
    </w:rPr>
  </w:style>
  <w:style w:type="paragraph" w:styleId="Title">
    <w:name w:val="Title"/>
    <w:basedOn w:val="Normal"/>
    <w:next w:val="Normal"/>
    <w:link w:val="TitleChar"/>
    <w:uiPriority w:val="10"/>
    <w:qFormat/>
    <w:rsid w:val="00AE3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5CE"/>
    <w:pPr>
      <w:spacing w:before="160"/>
      <w:jc w:val="center"/>
    </w:pPr>
    <w:rPr>
      <w:i/>
      <w:iCs/>
      <w:color w:val="404040" w:themeColor="text1" w:themeTint="BF"/>
    </w:rPr>
  </w:style>
  <w:style w:type="character" w:customStyle="1" w:styleId="QuoteChar">
    <w:name w:val="Quote Char"/>
    <w:basedOn w:val="DefaultParagraphFont"/>
    <w:link w:val="Quote"/>
    <w:uiPriority w:val="29"/>
    <w:rsid w:val="00AE35CE"/>
    <w:rPr>
      <w:i/>
      <w:iCs/>
      <w:color w:val="404040" w:themeColor="text1" w:themeTint="BF"/>
    </w:rPr>
  </w:style>
  <w:style w:type="paragraph" w:styleId="ListParagraph">
    <w:name w:val="List Paragraph"/>
    <w:basedOn w:val="Normal"/>
    <w:uiPriority w:val="34"/>
    <w:qFormat/>
    <w:rsid w:val="00AE35CE"/>
    <w:pPr>
      <w:ind w:left="720"/>
      <w:contextualSpacing/>
    </w:pPr>
  </w:style>
  <w:style w:type="character" w:styleId="IntenseEmphasis">
    <w:name w:val="Intense Emphasis"/>
    <w:basedOn w:val="DefaultParagraphFont"/>
    <w:uiPriority w:val="21"/>
    <w:qFormat/>
    <w:rsid w:val="00AE35CE"/>
    <w:rPr>
      <w:i/>
      <w:iCs/>
      <w:color w:val="2F5496" w:themeColor="accent1" w:themeShade="BF"/>
    </w:rPr>
  </w:style>
  <w:style w:type="paragraph" w:styleId="IntenseQuote">
    <w:name w:val="Intense Quote"/>
    <w:basedOn w:val="Normal"/>
    <w:next w:val="Normal"/>
    <w:link w:val="IntenseQuoteChar"/>
    <w:uiPriority w:val="30"/>
    <w:qFormat/>
    <w:rsid w:val="00AE3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5CE"/>
    <w:rPr>
      <w:i/>
      <w:iCs/>
      <w:color w:val="2F5496" w:themeColor="accent1" w:themeShade="BF"/>
    </w:rPr>
  </w:style>
  <w:style w:type="character" w:styleId="IntenseReference">
    <w:name w:val="Intense Reference"/>
    <w:basedOn w:val="DefaultParagraphFont"/>
    <w:uiPriority w:val="32"/>
    <w:qFormat/>
    <w:rsid w:val="00AE35CE"/>
    <w:rPr>
      <w:b/>
      <w:bCs/>
      <w:smallCaps/>
      <w:color w:val="2F5496" w:themeColor="accent1" w:themeShade="BF"/>
      <w:spacing w:val="5"/>
    </w:rPr>
  </w:style>
  <w:style w:type="table" w:styleId="GridTable4">
    <w:name w:val="Grid Table 4"/>
    <w:basedOn w:val="TableNormal"/>
    <w:uiPriority w:val="49"/>
    <w:rsid w:val="00AE35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908</Words>
  <Characters>5181</Characters>
  <Application>Microsoft Office Word</Application>
  <DocSecurity>0</DocSecurity>
  <Lines>43</Lines>
  <Paragraphs>12</Paragraphs>
  <ScaleCrop>false</ScaleCrop>
  <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B</dc:creator>
  <cp:keywords/>
  <dc:description/>
  <cp:lastModifiedBy>Faizan B</cp:lastModifiedBy>
  <cp:revision>1</cp:revision>
  <dcterms:created xsi:type="dcterms:W3CDTF">2026-10-23T12:10:00Z</dcterms:created>
  <dcterms:modified xsi:type="dcterms:W3CDTF">2026-10-23T12:12:00Z</dcterms:modified>
</cp:coreProperties>
</file>