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446" w14:textId="77777777" w:rsidR="001766AD" w:rsidRPr="00617B38" w:rsidRDefault="001766AD" w:rsidP="006807BD">
      <w:pPr>
        <w:spacing w:line="240" w:lineRule="auto"/>
        <w:jc w:val="both"/>
      </w:pPr>
    </w:p>
    <w:p w14:paraId="18FF7CDB" w14:textId="5968C033" w:rsidR="002D4AF5" w:rsidRPr="006B622E" w:rsidRDefault="005267B9" w:rsidP="006807BD">
      <w:pPr>
        <w:shd w:val="clear" w:color="auto" w:fill="FFFFFF"/>
        <w:spacing w:line="240" w:lineRule="auto"/>
        <w:jc w:val="center"/>
        <w:rPr>
          <w:sz w:val="50"/>
          <w:szCs w:val="50"/>
          <w:lang w:val="de-DE"/>
        </w:rPr>
      </w:pPr>
      <w:r w:rsidRPr="006B622E">
        <w:rPr>
          <w:sz w:val="50"/>
          <w:szCs w:val="50"/>
          <w:lang w:val="de-DE"/>
        </w:rPr>
        <w:t>PRÜFUNGSSTUDIENARBEIT (</w:t>
      </w:r>
      <w:proofErr w:type="spellStart"/>
      <w:r w:rsidRPr="006B622E">
        <w:rPr>
          <w:sz w:val="50"/>
          <w:szCs w:val="50"/>
          <w:lang w:val="de-DE"/>
        </w:rPr>
        <w:t>PStA</w:t>
      </w:r>
      <w:proofErr w:type="spellEnd"/>
      <w:r w:rsidRPr="006B622E">
        <w:rPr>
          <w:sz w:val="50"/>
          <w:szCs w:val="50"/>
          <w:lang w:val="de-DE"/>
        </w:rPr>
        <w:t xml:space="preserve">) </w:t>
      </w:r>
      <w:r w:rsidR="002D4AF5" w:rsidRPr="006B622E">
        <w:rPr>
          <w:sz w:val="50"/>
          <w:szCs w:val="50"/>
          <w:lang w:val="de-DE"/>
        </w:rPr>
        <w:t>SS 2021</w:t>
      </w:r>
    </w:p>
    <w:p w14:paraId="7DF0565E" w14:textId="77777777" w:rsidR="001766AD" w:rsidRPr="006B622E" w:rsidRDefault="001766AD" w:rsidP="006807BD">
      <w:pPr>
        <w:shd w:val="clear" w:color="auto" w:fill="FFFFFF"/>
        <w:spacing w:line="240" w:lineRule="auto"/>
        <w:jc w:val="center"/>
        <w:rPr>
          <w:lang w:val="de-DE"/>
        </w:rPr>
      </w:pPr>
    </w:p>
    <w:p w14:paraId="082E5ED8" w14:textId="77777777" w:rsidR="001766AD" w:rsidRPr="006B622E" w:rsidRDefault="00BE053C" w:rsidP="006807BD">
      <w:pPr>
        <w:shd w:val="clear" w:color="auto" w:fill="FFFFFF"/>
        <w:spacing w:line="240" w:lineRule="auto"/>
        <w:jc w:val="center"/>
        <w:rPr>
          <w:lang w:val="de-DE"/>
        </w:rPr>
      </w:pPr>
      <w:r>
        <w:pict w14:anchorId="364AAD5C">
          <v:rect id="_x0000_i1025" style="width:0;height:1.5pt" o:hralign="center" o:hrstd="t" o:hr="t" fillcolor="#a0a0a0" stroked="f"/>
        </w:pict>
      </w:r>
      <w:r w:rsidR="005267B9" w:rsidRPr="006B622E">
        <w:rPr>
          <w:lang w:val="de-DE"/>
        </w:rPr>
        <w:t xml:space="preserve"> </w:t>
      </w:r>
    </w:p>
    <w:p w14:paraId="75F94055" w14:textId="77777777" w:rsidR="001766AD" w:rsidRPr="006B622E" w:rsidRDefault="001766AD" w:rsidP="006807BD">
      <w:pPr>
        <w:shd w:val="clear" w:color="auto" w:fill="FFFFFF"/>
        <w:spacing w:line="240" w:lineRule="auto"/>
        <w:jc w:val="center"/>
        <w:rPr>
          <w:lang w:val="de-DE"/>
        </w:rPr>
      </w:pPr>
    </w:p>
    <w:p w14:paraId="76260219" w14:textId="77777777" w:rsidR="001766AD" w:rsidRPr="00ED4C84" w:rsidRDefault="005267B9" w:rsidP="006807BD">
      <w:pPr>
        <w:shd w:val="clear" w:color="auto" w:fill="FFFFFF"/>
        <w:spacing w:line="240" w:lineRule="auto"/>
        <w:jc w:val="center"/>
        <w:rPr>
          <w:b/>
          <w:sz w:val="40"/>
          <w:szCs w:val="40"/>
          <w:lang w:val="de-DE"/>
        </w:rPr>
      </w:pPr>
      <w:r w:rsidRPr="00ED4C84">
        <w:rPr>
          <w:b/>
          <w:sz w:val="40"/>
          <w:szCs w:val="40"/>
          <w:lang w:val="de-DE"/>
        </w:rPr>
        <w:t>Technische Hochschule Deggendorf</w:t>
      </w:r>
    </w:p>
    <w:p w14:paraId="2B2B77CA" w14:textId="77777777" w:rsidR="001766AD" w:rsidRPr="00ED4C84" w:rsidRDefault="005267B9" w:rsidP="006807BD">
      <w:pPr>
        <w:shd w:val="clear" w:color="auto" w:fill="FFFFFF"/>
        <w:spacing w:line="240" w:lineRule="auto"/>
        <w:jc w:val="center"/>
        <w:rPr>
          <w:bCs/>
          <w:sz w:val="36"/>
          <w:szCs w:val="36"/>
          <w:lang w:val="de-DE"/>
        </w:rPr>
      </w:pPr>
      <w:r w:rsidRPr="00ED4C84">
        <w:rPr>
          <w:bCs/>
          <w:sz w:val="36"/>
          <w:szCs w:val="36"/>
          <w:lang w:val="de-DE"/>
        </w:rPr>
        <w:t>Fakultät Elektrotechnik, Medientechnik und Informatik</w:t>
      </w:r>
    </w:p>
    <w:p w14:paraId="3D9F39DA" w14:textId="77777777" w:rsidR="001766AD" w:rsidRPr="00617B38" w:rsidRDefault="001766AD" w:rsidP="006807BD">
      <w:pPr>
        <w:shd w:val="clear" w:color="auto" w:fill="FFFFFF"/>
        <w:spacing w:line="240" w:lineRule="auto"/>
        <w:rPr>
          <w:lang w:val="de-DE"/>
        </w:rPr>
      </w:pPr>
    </w:p>
    <w:p w14:paraId="207B4640" w14:textId="77777777" w:rsidR="001766AD" w:rsidRPr="00617B38" w:rsidRDefault="00BE053C" w:rsidP="006807BD">
      <w:pPr>
        <w:shd w:val="clear" w:color="auto" w:fill="FFFFFF"/>
        <w:spacing w:line="240" w:lineRule="auto"/>
        <w:jc w:val="center"/>
      </w:pPr>
      <w:r>
        <w:pict w14:anchorId="69E9821A">
          <v:rect id="_x0000_i1026" style="width:0;height:1.5pt" o:hralign="center" o:hrstd="t" o:hr="t" fillcolor="#a0a0a0" stroked="f"/>
        </w:pict>
      </w:r>
    </w:p>
    <w:p w14:paraId="3442C7DD" w14:textId="77777777" w:rsidR="001766AD" w:rsidRPr="00617B38" w:rsidRDefault="001766AD" w:rsidP="006807BD">
      <w:pPr>
        <w:shd w:val="clear" w:color="auto" w:fill="FFFFFF"/>
        <w:spacing w:line="240" w:lineRule="auto"/>
        <w:jc w:val="center"/>
      </w:pPr>
    </w:p>
    <w:p w14:paraId="00FA2F1F" w14:textId="014DE972" w:rsidR="001766AD" w:rsidRPr="002C063B" w:rsidRDefault="005267B9" w:rsidP="006807BD">
      <w:pPr>
        <w:shd w:val="clear" w:color="auto" w:fill="FFFFFF"/>
        <w:spacing w:line="240" w:lineRule="auto"/>
        <w:jc w:val="center"/>
        <w:rPr>
          <w:sz w:val="36"/>
          <w:szCs w:val="36"/>
          <w:lang w:val="de-DE"/>
        </w:rPr>
      </w:pPr>
      <w:proofErr w:type="spellStart"/>
      <w:r w:rsidRPr="002C063B">
        <w:rPr>
          <w:sz w:val="36"/>
          <w:szCs w:val="36"/>
          <w:lang w:val="de-DE"/>
        </w:rPr>
        <w:t>Subject</w:t>
      </w:r>
      <w:proofErr w:type="spellEnd"/>
      <w:r w:rsidRPr="002C063B">
        <w:rPr>
          <w:sz w:val="36"/>
          <w:szCs w:val="36"/>
          <w:lang w:val="de-DE"/>
        </w:rPr>
        <w:t xml:space="preserve">: </w:t>
      </w:r>
      <w:r w:rsidR="00815E13" w:rsidRPr="002C063B">
        <w:rPr>
          <w:sz w:val="36"/>
          <w:szCs w:val="36"/>
          <w:lang w:val="de-DE"/>
        </w:rPr>
        <w:t>C in der automobilen Softwareentwicklung</w:t>
      </w:r>
    </w:p>
    <w:p w14:paraId="18EE76D4" w14:textId="55BD6BA4" w:rsidR="001766AD" w:rsidRPr="00275819" w:rsidRDefault="005267B9" w:rsidP="006807BD">
      <w:pPr>
        <w:shd w:val="clear" w:color="auto" w:fill="FFFFFF"/>
        <w:spacing w:line="240" w:lineRule="auto"/>
        <w:jc w:val="center"/>
        <w:rPr>
          <w:b/>
          <w:bCs/>
          <w:sz w:val="36"/>
          <w:szCs w:val="36"/>
        </w:rPr>
      </w:pPr>
      <w:r w:rsidRPr="00275819">
        <w:rPr>
          <w:b/>
          <w:bCs/>
          <w:sz w:val="36"/>
          <w:szCs w:val="36"/>
        </w:rPr>
        <w:t xml:space="preserve">Topic: </w:t>
      </w:r>
      <w:proofErr w:type="spellStart"/>
      <w:r w:rsidR="00D71919" w:rsidRPr="00275819">
        <w:rPr>
          <w:b/>
          <w:bCs/>
          <w:sz w:val="36"/>
          <w:szCs w:val="36"/>
        </w:rPr>
        <w:t>Zentraler</w:t>
      </w:r>
      <w:proofErr w:type="spellEnd"/>
      <w:r w:rsidR="00D71919" w:rsidRPr="00275819">
        <w:rPr>
          <w:b/>
          <w:bCs/>
          <w:sz w:val="36"/>
          <w:szCs w:val="36"/>
        </w:rPr>
        <w:t xml:space="preserve"> </w:t>
      </w:r>
      <w:proofErr w:type="spellStart"/>
      <w:r w:rsidR="00D71919" w:rsidRPr="00275819">
        <w:rPr>
          <w:b/>
          <w:bCs/>
          <w:sz w:val="36"/>
          <w:szCs w:val="36"/>
        </w:rPr>
        <w:t>Fehlerspeicher</w:t>
      </w:r>
      <w:proofErr w:type="spellEnd"/>
    </w:p>
    <w:p w14:paraId="522322C2" w14:textId="77777777" w:rsidR="001766AD" w:rsidRPr="00617B38" w:rsidRDefault="001766AD" w:rsidP="006807BD">
      <w:pPr>
        <w:shd w:val="clear" w:color="auto" w:fill="FFFFFF"/>
        <w:spacing w:line="240" w:lineRule="auto"/>
      </w:pPr>
    </w:p>
    <w:p w14:paraId="47256C91" w14:textId="77777777" w:rsidR="001766AD" w:rsidRPr="00617B38" w:rsidRDefault="001766AD" w:rsidP="006807BD">
      <w:pPr>
        <w:shd w:val="clear" w:color="auto" w:fill="FFFFFF"/>
        <w:spacing w:line="240" w:lineRule="auto"/>
      </w:pPr>
    </w:p>
    <w:p w14:paraId="01C2C13C" w14:textId="77777777" w:rsidR="001766AD" w:rsidRPr="00617B38" w:rsidRDefault="001766AD" w:rsidP="006807BD">
      <w:pPr>
        <w:shd w:val="clear" w:color="auto" w:fill="FFFFFF"/>
        <w:spacing w:line="240" w:lineRule="auto"/>
      </w:pPr>
    </w:p>
    <w:tbl>
      <w:tblPr>
        <w:tblStyle w:val="Style1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925"/>
        <w:gridCol w:w="3435"/>
      </w:tblGrid>
      <w:tr w:rsidR="001766AD" w:rsidRPr="00CC4BA3" w14:paraId="05D9739F" w14:textId="77777777">
        <w:trPr>
          <w:trHeight w:val="1252"/>
        </w:trPr>
        <w:tc>
          <w:tcPr>
            <w:tcW w:w="5925" w:type="dxa"/>
            <w:tcBorders>
              <w:top w:val="nil"/>
              <w:left w:val="nil"/>
              <w:bottom w:val="nil"/>
              <w:right w:val="nil"/>
            </w:tcBorders>
            <w:tcMar>
              <w:top w:w="100" w:type="dxa"/>
              <w:left w:w="100" w:type="dxa"/>
              <w:bottom w:w="100" w:type="dxa"/>
              <w:right w:w="100" w:type="dxa"/>
            </w:tcMar>
          </w:tcPr>
          <w:p w14:paraId="277BC402" w14:textId="77777777" w:rsidR="001766AD" w:rsidRPr="003D6C90" w:rsidRDefault="005267B9" w:rsidP="006807BD">
            <w:pPr>
              <w:shd w:val="clear" w:color="auto" w:fill="FFFFFF"/>
              <w:spacing w:line="240" w:lineRule="auto"/>
              <w:rPr>
                <w:sz w:val="28"/>
                <w:szCs w:val="28"/>
              </w:rPr>
            </w:pPr>
            <w:r w:rsidRPr="003D6C90">
              <w:rPr>
                <w:sz w:val="28"/>
                <w:szCs w:val="28"/>
              </w:rPr>
              <w:t>Author:</w:t>
            </w:r>
            <w:r w:rsidRPr="003D6C90">
              <w:rPr>
                <w:sz w:val="28"/>
                <w:szCs w:val="28"/>
              </w:rPr>
              <w:tab/>
            </w:r>
          </w:p>
          <w:p w14:paraId="521B56D2" w14:textId="52943731" w:rsidR="001766AD" w:rsidRPr="003D6C90" w:rsidRDefault="003F2716" w:rsidP="006807BD">
            <w:pPr>
              <w:shd w:val="clear" w:color="auto" w:fill="FFFFFF"/>
              <w:spacing w:line="240" w:lineRule="auto"/>
              <w:rPr>
                <w:sz w:val="28"/>
                <w:szCs w:val="28"/>
              </w:rPr>
            </w:pPr>
            <w:r w:rsidRPr="003D6C90">
              <w:rPr>
                <w:sz w:val="28"/>
                <w:szCs w:val="28"/>
              </w:rPr>
              <w:t>Faizan Mahmood</w:t>
            </w:r>
          </w:p>
          <w:p w14:paraId="1B162407" w14:textId="77777777" w:rsidR="00616740" w:rsidRPr="003D6C90" w:rsidRDefault="00616740" w:rsidP="006807BD">
            <w:pPr>
              <w:shd w:val="clear" w:color="auto" w:fill="FFFFFF"/>
              <w:spacing w:line="240" w:lineRule="auto"/>
              <w:rPr>
                <w:sz w:val="28"/>
                <w:szCs w:val="28"/>
              </w:rPr>
            </w:pPr>
          </w:p>
          <w:p w14:paraId="4C664172" w14:textId="77777777" w:rsidR="00F76C29" w:rsidRPr="003D6C90" w:rsidRDefault="005267B9" w:rsidP="006807BD">
            <w:pPr>
              <w:shd w:val="clear" w:color="auto" w:fill="FFFFFF"/>
              <w:spacing w:line="240" w:lineRule="auto"/>
              <w:rPr>
                <w:sz w:val="28"/>
                <w:szCs w:val="28"/>
              </w:rPr>
            </w:pPr>
            <w:r w:rsidRPr="003D6C90">
              <w:rPr>
                <w:sz w:val="28"/>
                <w:szCs w:val="28"/>
              </w:rPr>
              <w:t xml:space="preserve">Matriculation: </w:t>
            </w:r>
          </w:p>
          <w:p w14:paraId="7DDE9BD0" w14:textId="2C94329B" w:rsidR="001766AD" w:rsidRPr="003D6C90" w:rsidRDefault="005267B9" w:rsidP="006807BD">
            <w:pPr>
              <w:shd w:val="clear" w:color="auto" w:fill="FFFFFF"/>
              <w:spacing w:line="240" w:lineRule="auto"/>
              <w:rPr>
                <w:sz w:val="28"/>
                <w:szCs w:val="28"/>
              </w:rPr>
            </w:pPr>
            <w:r w:rsidRPr="003D6C90">
              <w:rPr>
                <w:sz w:val="28"/>
                <w:szCs w:val="28"/>
              </w:rPr>
              <w:t>00</w:t>
            </w:r>
            <w:r w:rsidR="00BA709C" w:rsidRPr="003D6C90">
              <w:rPr>
                <w:sz w:val="28"/>
                <w:szCs w:val="28"/>
              </w:rPr>
              <w:t>096480</w:t>
            </w:r>
          </w:p>
        </w:tc>
        <w:tc>
          <w:tcPr>
            <w:tcW w:w="3435" w:type="dxa"/>
            <w:tcBorders>
              <w:top w:val="nil"/>
              <w:left w:val="nil"/>
              <w:bottom w:val="nil"/>
              <w:right w:val="nil"/>
            </w:tcBorders>
            <w:tcMar>
              <w:top w:w="100" w:type="dxa"/>
              <w:left w:w="100" w:type="dxa"/>
              <w:bottom w:w="100" w:type="dxa"/>
              <w:right w:w="100" w:type="dxa"/>
            </w:tcMar>
          </w:tcPr>
          <w:p w14:paraId="600C7F7C" w14:textId="77777777" w:rsidR="001766AD" w:rsidRPr="003D6C90" w:rsidRDefault="005267B9" w:rsidP="006807BD">
            <w:pPr>
              <w:shd w:val="clear" w:color="auto" w:fill="FFFFFF"/>
              <w:spacing w:line="240" w:lineRule="auto"/>
              <w:rPr>
                <w:sz w:val="28"/>
                <w:szCs w:val="28"/>
              </w:rPr>
            </w:pPr>
            <w:r w:rsidRPr="003D6C90">
              <w:rPr>
                <w:sz w:val="28"/>
                <w:szCs w:val="28"/>
              </w:rPr>
              <w:t>Supervisor:</w:t>
            </w:r>
          </w:p>
          <w:p w14:paraId="5A839AE0" w14:textId="77777777" w:rsidR="001766AD" w:rsidRPr="003D6C90" w:rsidRDefault="005267B9" w:rsidP="006807BD">
            <w:pPr>
              <w:shd w:val="clear" w:color="auto" w:fill="FFFFFF"/>
              <w:spacing w:line="240" w:lineRule="auto"/>
              <w:rPr>
                <w:sz w:val="28"/>
                <w:szCs w:val="28"/>
              </w:rPr>
            </w:pPr>
            <w:r w:rsidRPr="003D6C90">
              <w:rPr>
                <w:sz w:val="28"/>
                <w:szCs w:val="28"/>
              </w:rPr>
              <w:t xml:space="preserve">Prof. Thomas </w:t>
            </w:r>
            <w:proofErr w:type="spellStart"/>
            <w:r w:rsidRPr="003D6C90">
              <w:rPr>
                <w:sz w:val="28"/>
                <w:szCs w:val="28"/>
              </w:rPr>
              <w:t>Limbrunner</w:t>
            </w:r>
            <w:proofErr w:type="spellEnd"/>
          </w:p>
        </w:tc>
      </w:tr>
    </w:tbl>
    <w:p w14:paraId="032B6808" w14:textId="445095D3" w:rsidR="00B21535" w:rsidRDefault="00B21535" w:rsidP="006807BD">
      <w:pPr>
        <w:spacing w:line="240" w:lineRule="auto"/>
        <w:jc w:val="center"/>
        <w:rPr>
          <w:sz w:val="24"/>
          <w:szCs w:val="24"/>
        </w:rPr>
      </w:pPr>
    </w:p>
    <w:p w14:paraId="62908E2D" w14:textId="77777777" w:rsidR="001B1EB5" w:rsidRPr="00CC4BA3" w:rsidRDefault="001B1EB5" w:rsidP="006807BD">
      <w:pPr>
        <w:spacing w:line="240" w:lineRule="auto"/>
        <w:jc w:val="center"/>
        <w:rPr>
          <w:sz w:val="24"/>
          <w:szCs w:val="24"/>
        </w:rPr>
      </w:pPr>
    </w:p>
    <w:p w14:paraId="217BE804" w14:textId="77777777" w:rsidR="00B21535" w:rsidRPr="00CC4BA3" w:rsidRDefault="00B21535" w:rsidP="006807BD">
      <w:pPr>
        <w:spacing w:line="240" w:lineRule="auto"/>
        <w:jc w:val="center"/>
        <w:rPr>
          <w:sz w:val="24"/>
          <w:szCs w:val="24"/>
        </w:rPr>
      </w:pPr>
    </w:p>
    <w:p w14:paraId="023551FD" w14:textId="79AD7C5F" w:rsidR="001766AD" w:rsidRPr="005C598A" w:rsidRDefault="00195F1D" w:rsidP="006807BD">
      <w:pPr>
        <w:tabs>
          <w:tab w:val="center" w:pos="4561"/>
          <w:tab w:val="right" w:pos="9122"/>
        </w:tabs>
        <w:spacing w:line="240" w:lineRule="auto"/>
        <w:rPr>
          <w:sz w:val="28"/>
          <w:szCs w:val="28"/>
        </w:rPr>
      </w:pPr>
      <w:r w:rsidRPr="005C598A">
        <w:rPr>
          <w:sz w:val="28"/>
          <w:szCs w:val="28"/>
        </w:rPr>
        <w:tab/>
      </w:r>
      <w:r w:rsidR="003B7BC8" w:rsidRPr="005C598A">
        <w:rPr>
          <w:sz w:val="28"/>
          <w:szCs w:val="28"/>
        </w:rPr>
        <w:t xml:space="preserve">Submission date: </w:t>
      </w:r>
      <w:proofErr w:type="spellStart"/>
      <w:r w:rsidR="003B7BC8" w:rsidRPr="005C598A">
        <w:rPr>
          <w:sz w:val="28"/>
          <w:szCs w:val="28"/>
        </w:rPr>
        <w:t>Deggendorf</w:t>
      </w:r>
      <w:proofErr w:type="spellEnd"/>
      <w:r w:rsidR="003B7BC8" w:rsidRPr="005C598A">
        <w:rPr>
          <w:sz w:val="28"/>
          <w:szCs w:val="28"/>
        </w:rPr>
        <w:t xml:space="preserve">, </w:t>
      </w:r>
      <w:r w:rsidR="003C3B6C" w:rsidRPr="005C598A">
        <w:rPr>
          <w:sz w:val="28"/>
          <w:szCs w:val="28"/>
        </w:rPr>
        <w:t>30</w:t>
      </w:r>
      <w:r w:rsidR="003B7BC8" w:rsidRPr="005C598A">
        <w:rPr>
          <w:sz w:val="28"/>
          <w:szCs w:val="28"/>
        </w:rPr>
        <w:t>.</w:t>
      </w:r>
      <w:r w:rsidR="003C3B6C" w:rsidRPr="005C598A">
        <w:rPr>
          <w:sz w:val="28"/>
          <w:szCs w:val="28"/>
        </w:rPr>
        <w:t>06</w:t>
      </w:r>
      <w:r w:rsidR="003B7BC8" w:rsidRPr="005C598A">
        <w:rPr>
          <w:sz w:val="28"/>
          <w:szCs w:val="28"/>
        </w:rPr>
        <w:t>.</w:t>
      </w:r>
      <w:r w:rsidR="003C3B6C" w:rsidRPr="005C598A">
        <w:rPr>
          <w:sz w:val="28"/>
          <w:szCs w:val="28"/>
        </w:rPr>
        <w:t>2021</w:t>
      </w:r>
      <w:r w:rsidRPr="005C598A">
        <w:rPr>
          <w:sz w:val="28"/>
          <w:szCs w:val="28"/>
        </w:rPr>
        <w:tab/>
      </w:r>
    </w:p>
    <w:p w14:paraId="72DBF22C" w14:textId="61ED8A4F" w:rsidR="001766AD" w:rsidRPr="00617B38" w:rsidRDefault="005267B9" w:rsidP="005077A9">
      <w:pPr>
        <w:spacing w:line="360" w:lineRule="auto"/>
        <w:jc w:val="both"/>
      </w:pPr>
      <w:r w:rsidRPr="00617B38">
        <w:lastRenderedPageBreak/>
        <w:t>I assure you that I wrote this thesis on my own and that I have only used the specified sources and resources and that I have marked literal and analogous quotations as such. The present study paper was not submitted to any other examination.</w:t>
      </w:r>
    </w:p>
    <w:p w14:paraId="71C768ED" w14:textId="3DD1ED93" w:rsidR="001766AD" w:rsidRPr="00617B38" w:rsidRDefault="005267B9" w:rsidP="005077A9">
      <w:pPr>
        <w:spacing w:line="360" w:lineRule="auto"/>
        <w:jc w:val="both"/>
      </w:pPr>
      <w:r w:rsidRPr="00617B38">
        <w:t>I agree that the results of this examination study paper can be used free of charge for research and teaching purposes.</w:t>
      </w:r>
    </w:p>
    <w:p w14:paraId="0A113BD2" w14:textId="51AAC0B1" w:rsidR="001766AD" w:rsidRDefault="001766AD" w:rsidP="005077A9">
      <w:pPr>
        <w:spacing w:line="360" w:lineRule="auto"/>
      </w:pPr>
    </w:p>
    <w:p w14:paraId="1EAF3113" w14:textId="77777777" w:rsidR="00662CE4" w:rsidRPr="00617B38" w:rsidRDefault="00662CE4" w:rsidP="005077A9">
      <w:pPr>
        <w:spacing w:line="360" w:lineRule="auto"/>
      </w:pPr>
    </w:p>
    <w:p w14:paraId="5230942C" w14:textId="47D59165" w:rsidR="001766AD" w:rsidRPr="00617B38" w:rsidRDefault="005267B9" w:rsidP="005077A9">
      <w:pPr>
        <w:spacing w:line="360" w:lineRule="auto"/>
      </w:pPr>
      <w:r w:rsidRPr="00617B38">
        <w:t xml:space="preserve">Deggendorf,21.01.2021   </w:t>
      </w:r>
      <w:r w:rsidRPr="00617B38">
        <w:tab/>
      </w:r>
      <w:r w:rsidRPr="00617B38">
        <w:tab/>
      </w:r>
      <w:r w:rsidRPr="00617B38">
        <w:tab/>
      </w:r>
      <w:r w:rsidRPr="00617B38">
        <w:tab/>
      </w:r>
      <w:r w:rsidRPr="00617B38">
        <w:tab/>
      </w:r>
      <w:r w:rsidRPr="00617B38">
        <w:tab/>
      </w:r>
      <w:r w:rsidRPr="00617B38">
        <w:tab/>
      </w:r>
      <w:r w:rsidR="00634054" w:rsidRPr="00617B38">
        <w:t>Mahmood, Faizan</w:t>
      </w:r>
      <w:r w:rsidRPr="00617B38">
        <w:tab/>
      </w:r>
      <w:r w:rsidRPr="00617B38">
        <w:tab/>
      </w:r>
      <w:r w:rsidRPr="00617B38">
        <w:tab/>
      </w:r>
      <w:r w:rsidRPr="00617B38">
        <w:tab/>
      </w:r>
      <w:r w:rsidRPr="00617B38">
        <w:tab/>
      </w:r>
      <w:r w:rsidRPr="00617B38">
        <w:tab/>
      </w:r>
    </w:p>
    <w:p w14:paraId="2CB12E42" w14:textId="77777777" w:rsidR="001766AD" w:rsidRPr="00617B38" w:rsidRDefault="001766AD" w:rsidP="005077A9">
      <w:pPr>
        <w:spacing w:line="360" w:lineRule="auto"/>
      </w:pPr>
    </w:p>
    <w:p w14:paraId="24485E63" w14:textId="77777777" w:rsidR="001766AD" w:rsidRPr="00617B38" w:rsidRDefault="001766AD" w:rsidP="005077A9">
      <w:pPr>
        <w:spacing w:line="360" w:lineRule="auto"/>
      </w:pPr>
    </w:p>
    <w:p w14:paraId="0759CF97" w14:textId="77777777" w:rsidR="001766AD" w:rsidRPr="00617B38" w:rsidRDefault="001766AD" w:rsidP="005077A9">
      <w:pPr>
        <w:spacing w:line="360" w:lineRule="auto"/>
      </w:pPr>
    </w:p>
    <w:p w14:paraId="1B7D7C3F" w14:textId="77777777" w:rsidR="001766AD" w:rsidRPr="00617B38" w:rsidRDefault="001766AD" w:rsidP="005077A9">
      <w:pPr>
        <w:spacing w:line="360" w:lineRule="auto"/>
      </w:pPr>
    </w:p>
    <w:p w14:paraId="38142CB1" w14:textId="77777777" w:rsidR="001766AD" w:rsidRPr="00617B38" w:rsidRDefault="001766AD" w:rsidP="005077A9">
      <w:pPr>
        <w:spacing w:line="360" w:lineRule="auto"/>
      </w:pPr>
    </w:p>
    <w:p w14:paraId="790357CA" w14:textId="77777777" w:rsidR="001766AD" w:rsidRPr="00617B38" w:rsidRDefault="001766AD" w:rsidP="005077A9">
      <w:pPr>
        <w:spacing w:line="360" w:lineRule="auto"/>
        <w:sectPr w:rsidR="001766AD" w:rsidRPr="00617B38">
          <w:footerReference w:type="default" r:id="rId9"/>
          <w:pgSz w:w="12240" w:h="15840"/>
          <w:pgMar w:top="1417" w:right="1701" w:bottom="1134" w:left="1417" w:header="720" w:footer="720" w:gutter="0"/>
          <w:pgNumType w:start="1"/>
          <w:cols w:space="0"/>
        </w:sectPr>
      </w:pPr>
    </w:p>
    <w:p w14:paraId="4F502F9A" w14:textId="1DED74D8" w:rsidR="005A648F" w:rsidRDefault="005A648F" w:rsidP="005077A9">
      <w:pPr>
        <w:pStyle w:val="TOC1"/>
        <w:tabs>
          <w:tab w:val="right" w:leader="dot" w:pos="9122"/>
        </w:tabs>
        <w:spacing w:line="360" w:lineRule="auto"/>
        <w:rPr>
          <w:sz w:val="30"/>
          <w:szCs w:val="30"/>
        </w:rPr>
      </w:pPr>
      <w:bookmarkStart w:id="0" w:name="_o818jt6kxe18" w:colFirst="0" w:colLast="0"/>
      <w:bookmarkEnd w:id="0"/>
      <w:r w:rsidRPr="0094317C">
        <w:rPr>
          <w:sz w:val="30"/>
          <w:szCs w:val="30"/>
        </w:rPr>
        <w:lastRenderedPageBreak/>
        <w:t>Table of Content</w:t>
      </w:r>
    </w:p>
    <w:p w14:paraId="39A84F7F" w14:textId="77777777" w:rsidR="0094317C" w:rsidRPr="005077A9" w:rsidRDefault="0094317C" w:rsidP="005077A9">
      <w:pPr>
        <w:spacing w:line="360" w:lineRule="auto"/>
        <w:rPr>
          <w:lang w:val="en-DE"/>
        </w:rPr>
      </w:pPr>
    </w:p>
    <w:p w14:paraId="104BEA41" w14:textId="734A840C" w:rsidR="001766AD" w:rsidRPr="00617B38" w:rsidRDefault="005267B9" w:rsidP="005077A9">
      <w:pPr>
        <w:pStyle w:val="TOC1"/>
        <w:tabs>
          <w:tab w:val="right" w:leader="dot" w:pos="9122"/>
        </w:tabs>
        <w:spacing w:line="360" w:lineRule="auto"/>
      </w:pPr>
      <w:r w:rsidRPr="00617B38">
        <w:fldChar w:fldCharType="begin"/>
      </w:r>
      <w:r w:rsidRPr="00617B38">
        <w:instrText xml:space="preserve">TOC \o "1-5" \h \u </w:instrText>
      </w:r>
      <w:r w:rsidRPr="00617B38">
        <w:fldChar w:fldCharType="separate"/>
      </w:r>
      <w:hyperlink w:anchor="_Toc1667718657" w:history="1">
        <w:r w:rsidRPr="00617B38">
          <w:t>1. Introduction</w:t>
        </w:r>
        <w:r w:rsidRPr="00617B38">
          <w:tab/>
        </w:r>
        <w:r w:rsidRPr="00617B38">
          <w:fldChar w:fldCharType="begin"/>
        </w:r>
        <w:r w:rsidRPr="00617B38">
          <w:instrText xml:space="preserve"> PAGEREF _Toc1667718657 </w:instrText>
        </w:r>
        <w:r w:rsidRPr="00617B38">
          <w:fldChar w:fldCharType="separate"/>
        </w:r>
        <w:r w:rsidR="00763C22">
          <w:rPr>
            <w:noProof/>
          </w:rPr>
          <w:t>3</w:t>
        </w:r>
        <w:r w:rsidRPr="00617B38">
          <w:fldChar w:fldCharType="end"/>
        </w:r>
      </w:hyperlink>
    </w:p>
    <w:p w14:paraId="38375EAE" w14:textId="13F06010" w:rsidR="001766AD" w:rsidRDefault="00BE053C" w:rsidP="00385868">
      <w:pPr>
        <w:pStyle w:val="TOC1"/>
        <w:tabs>
          <w:tab w:val="right" w:leader="dot" w:pos="9122"/>
        </w:tabs>
        <w:spacing w:line="360" w:lineRule="auto"/>
        <w:jc w:val="both"/>
      </w:pPr>
      <w:hyperlink w:anchor="_Toc1933418455" w:history="1">
        <w:r w:rsidR="00B4129A">
          <w:rPr>
            <w:lang w:val="en-DE"/>
          </w:rPr>
          <w:t>2</w:t>
        </w:r>
        <w:r w:rsidR="005267B9" w:rsidRPr="00617B38">
          <w:t xml:space="preserve">. </w:t>
        </w:r>
        <w:r w:rsidR="000C03FA">
          <w:rPr>
            <w:lang w:val="en-DE"/>
          </w:rPr>
          <w:t>Methodology</w:t>
        </w:r>
        <w:r w:rsidR="005267B9" w:rsidRPr="00617B38">
          <w:tab/>
        </w:r>
        <w:r w:rsidR="00CE534D">
          <w:rPr>
            <w:lang w:val="en-DE"/>
          </w:rPr>
          <w:t>5</w:t>
        </w:r>
      </w:hyperlink>
    </w:p>
    <w:p w14:paraId="1516F5F4" w14:textId="65504D96" w:rsidR="007767C4" w:rsidRPr="00495D44" w:rsidRDefault="00BE053C" w:rsidP="00385868">
      <w:pPr>
        <w:pStyle w:val="TOC2"/>
        <w:tabs>
          <w:tab w:val="left" w:pos="1760"/>
          <w:tab w:val="right" w:leader="dot" w:pos="9072"/>
        </w:tabs>
        <w:ind w:left="440"/>
        <w:jc w:val="both"/>
        <w:rPr>
          <w:rFonts w:asciiTheme="minorHAnsi" w:eastAsiaTheme="minorEastAsia" w:hAnsiTheme="minorHAnsi" w:cstheme="minorBidi"/>
          <w:noProof/>
          <w:lang w:val="en-DE" w:eastAsia="en-DE"/>
        </w:rPr>
      </w:pPr>
      <w:hyperlink r:id="rId10" w:anchor="_Toc75986335" w:history="1">
        <w:r w:rsidR="008420AE">
          <w:rPr>
            <w:rStyle w:val="Hyperlink"/>
            <w:noProof/>
            <w:lang w:val="en-DE"/>
          </w:rPr>
          <w:t>2</w:t>
        </w:r>
        <w:r w:rsidR="007767C4">
          <w:rPr>
            <w:rStyle w:val="Hyperlink"/>
            <w:noProof/>
            <w:lang w:val="en-GB"/>
          </w:rPr>
          <w:t>.</w:t>
        </w:r>
        <w:r w:rsidR="007767C4">
          <w:rPr>
            <w:rStyle w:val="Hyperlink"/>
            <w:noProof/>
            <w:lang w:val="en-DE"/>
          </w:rPr>
          <w:t>1</w:t>
        </w:r>
        <w:r w:rsidR="007767C4">
          <w:rPr>
            <w:rStyle w:val="Hyperlink"/>
            <w:rFonts w:asciiTheme="minorHAnsi" w:eastAsiaTheme="minorEastAsia" w:hAnsiTheme="minorHAnsi" w:cstheme="minorBidi"/>
            <w:noProof/>
            <w:lang w:val="en-DE"/>
          </w:rPr>
          <w:tab/>
        </w:r>
        <w:r w:rsidR="00003EDE">
          <w:rPr>
            <w:rStyle w:val="Hyperlink"/>
            <w:rFonts w:asciiTheme="minorHAnsi" w:eastAsiaTheme="minorEastAsia" w:hAnsiTheme="minorHAnsi" w:cstheme="minorBidi"/>
            <w:noProof/>
            <w:lang w:val="en-DE"/>
          </w:rPr>
          <w:t xml:space="preserve">Central Error Memory </w:t>
        </w:r>
        <w:r w:rsidR="00BC4DB5">
          <w:rPr>
            <w:rStyle w:val="Hyperlink"/>
            <w:rFonts w:asciiTheme="minorHAnsi" w:eastAsiaTheme="minorEastAsia" w:hAnsiTheme="minorHAnsi" w:cstheme="minorBidi"/>
            <w:noProof/>
            <w:lang w:val="en-DE"/>
          </w:rPr>
          <w:t>M</w:t>
        </w:r>
        <w:r w:rsidR="00003EDE">
          <w:rPr>
            <w:rStyle w:val="Hyperlink"/>
            <w:rFonts w:asciiTheme="minorHAnsi" w:eastAsiaTheme="minorEastAsia" w:hAnsiTheme="minorHAnsi" w:cstheme="minorBidi"/>
            <w:noProof/>
            <w:lang w:val="en-DE"/>
          </w:rPr>
          <w:t>odule</w:t>
        </w:r>
        <w:r w:rsidR="007767C4">
          <w:rPr>
            <w:rStyle w:val="Hyperlink"/>
            <w:noProof/>
            <w:webHidden/>
            <w:color w:val="000008"/>
            <w:lang w:val="en-DE"/>
          </w:rPr>
          <w:tab/>
        </w:r>
      </w:hyperlink>
      <w:r w:rsidR="00495D44" w:rsidRPr="00D56E62">
        <w:rPr>
          <w:rStyle w:val="Hyperlink"/>
          <w:noProof/>
          <w:color w:val="000008"/>
          <w:u w:val="none"/>
          <w:lang w:val="en-DE"/>
        </w:rPr>
        <w:t>5</w:t>
      </w:r>
    </w:p>
    <w:p w14:paraId="2119B760" w14:textId="3DDE9626" w:rsidR="00857E79" w:rsidRPr="00EB28CB" w:rsidRDefault="008420AE" w:rsidP="00B00BD9">
      <w:pPr>
        <w:pStyle w:val="TOC2"/>
        <w:tabs>
          <w:tab w:val="left" w:pos="1760"/>
          <w:tab w:val="right" w:leader="dot" w:pos="9072"/>
        </w:tabs>
        <w:ind w:left="440"/>
        <w:jc w:val="both"/>
        <w:rPr>
          <w:noProof/>
          <w:color w:val="000008"/>
          <w:u w:val="single"/>
          <w:lang w:val="en-DE"/>
        </w:rPr>
      </w:pPr>
      <w:r>
        <w:rPr>
          <w:noProof/>
          <w:lang w:val="en-DE"/>
        </w:rPr>
        <w:t>2</w:t>
      </w:r>
      <w:r w:rsidR="007767C4" w:rsidRPr="00EB28CB">
        <w:rPr>
          <w:noProof/>
          <w:lang w:val="en-DE"/>
        </w:rPr>
        <w:t>.2</w:t>
      </w:r>
      <w:r w:rsidR="007767C4" w:rsidRPr="00EB28CB">
        <w:rPr>
          <w:rFonts w:asciiTheme="minorHAnsi" w:eastAsiaTheme="minorEastAsia" w:hAnsiTheme="minorHAnsi" w:cstheme="minorBidi"/>
          <w:noProof/>
          <w:lang w:val="en-DE"/>
        </w:rPr>
        <w:tab/>
      </w:r>
      <w:r w:rsidR="00953F5B" w:rsidRPr="00EB28CB">
        <w:rPr>
          <w:noProof/>
          <w:lang w:val="en-DE"/>
        </w:rPr>
        <w:t>Engine</w:t>
      </w:r>
      <w:r w:rsidR="005C2EE5">
        <w:rPr>
          <w:noProof/>
          <w:lang w:val="en-DE"/>
        </w:rPr>
        <w:t xml:space="preserve"> and Sensor</w:t>
      </w:r>
      <w:r w:rsidR="00953F5B" w:rsidRPr="00EB28CB">
        <w:rPr>
          <w:noProof/>
          <w:lang w:val="en-DE"/>
        </w:rPr>
        <w:t xml:space="preserve"> ECU M</w:t>
      </w:r>
      <w:r w:rsidR="00D445BF" w:rsidRPr="00EB28CB">
        <w:rPr>
          <w:noProof/>
          <w:lang w:val="en-DE"/>
        </w:rPr>
        <w:t>odule</w:t>
      </w:r>
      <w:r w:rsidR="007767C4" w:rsidRPr="00EB28CB">
        <w:rPr>
          <w:noProof/>
          <w:webHidden/>
          <w:lang w:val="en-DE"/>
        </w:rPr>
        <w:tab/>
      </w:r>
      <w:r w:rsidR="00175E4D">
        <w:rPr>
          <w:noProof/>
          <w:webHidden/>
          <w:lang w:val="en-DE"/>
        </w:rPr>
        <w:t>6</w:t>
      </w:r>
    </w:p>
    <w:p w14:paraId="079959E1" w14:textId="1F52346F" w:rsidR="00857E79" w:rsidRPr="00692CE2" w:rsidRDefault="00BE053C" w:rsidP="00385868">
      <w:pPr>
        <w:pStyle w:val="TOC2"/>
        <w:tabs>
          <w:tab w:val="left" w:pos="1760"/>
          <w:tab w:val="right" w:leader="dot" w:pos="9072"/>
        </w:tabs>
        <w:ind w:left="440"/>
        <w:jc w:val="both"/>
        <w:rPr>
          <w:noProof/>
          <w:color w:val="000008"/>
          <w:u w:val="single"/>
          <w:lang w:val="en-DE"/>
        </w:rPr>
      </w:pPr>
      <w:hyperlink r:id="rId11" w:anchor="_Toc75986336" w:history="1">
        <w:r w:rsidR="008420AE">
          <w:rPr>
            <w:rStyle w:val="Hyperlink"/>
            <w:noProof/>
            <w:lang w:val="en-DE"/>
          </w:rPr>
          <w:t>2</w:t>
        </w:r>
        <w:r w:rsidR="00857E79">
          <w:rPr>
            <w:rStyle w:val="Hyperlink"/>
            <w:noProof/>
            <w:lang w:val="en-DE"/>
          </w:rPr>
          <w:t>.</w:t>
        </w:r>
        <w:r w:rsidR="00C73BE4">
          <w:rPr>
            <w:rStyle w:val="Hyperlink"/>
            <w:noProof/>
            <w:lang w:val="en-DE"/>
          </w:rPr>
          <w:t>3</w:t>
        </w:r>
        <w:r w:rsidR="00857E79">
          <w:rPr>
            <w:rStyle w:val="Hyperlink"/>
            <w:rFonts w:asciiTheme="minorHAnsi" w:eastAsiaTheme="minorEastAsia" w:hAnsiTheme="minorHAnsi" w:cstheme="minorBidi"/>
            <w:noProof/>
            <w:lang w:val="en-DE"/>
          </w:rPr>
          <w:tab/>
        </w:r>
        <w:r w:rsidR="00182D88">
          <w:rPr>
            <w:rStyle w:val="Hyperlink"/>
            <w:noProof/>
            <w:lang w:val="en-DE"/>
          </w:rPr>
          <w:t>Error Handling</w:t>
        </w:r>
        <w:r w:rsidR="00857E79">
          <w:rPr>
            <w:rStyle w:val="Hyperlink"/>
            <w:noProof/>
            <w:lang w:val="en-DE"/>
          </w:rPr>
          <w:t xml:space="preserve"> Module</w:t>
        </w:r>
        <w:r w:rsidR="00857E79" w:rsidRPr="00D56E62">
          <w:rPr>
            <w:rStyle w:val="Hyperlink"/>
            <w:noProof/>
            <w:webHidden/>
            <w:color w:val="000008"/>
            <w:u w:val="none"/>
            <w:lang w:val="en-DE"/>
          </w:rPr>
          <w:tab/>
        </w:r>
      </w:hyperlink>
      <w:r w:rsidR="00692CE2" w:rsidRPr="00D56E62">
        <w:rPr>
          <w:rStyle w:val="Hyperlink"/>
          <w:noProof/>
          <w:color w:val="000008"/>
          <w:u w:val="none"/>
          <w:lang w:val="en-DE"/>
        </w:rPr>
        <w:t>7</w:t>
      </w:r>
    </w:p>
    <w:p w14:paraId="3F38173F" w14:textId="70799D53" w:rsidR="001766AD" w:rsidRPr="00617B38" w:rsidRDefault="00BE053C" w:rsidP="00385868">
      <w:pPr>
        <w:pStyle w:val="TOC1"/>
        <w:tabs>
          <w:tab w:val="right" w:leader="dot" w:pos="9122"/>
        </w:tabs>
        <w:spacing w:line="360" w:lineRule="auto"/>
        <w:jc w:val="both"/>
      </w:pPr>
      <w:hyperlink w:anchor="_Toc1388910428" w:history="1">
        <w:r w:rsidR="00D43310">
          <w:rPr>
            <w:lang w:val="en-DE"/>
          </w:rPr>
          <w:t>3</w:t>
        </w:r>
        <w:r w:rsidR="005267B9" w:rsidRPr="00617B38">
          <w:t xml:space="preserve">. </w:t>
        </w:r>
        <w:r w:rsidR="008A5553">
          <w:rPr>
            <w:lang w:val="en-DE"/>
          </w:rPr>
          <w:t>Results</w:t>
        </w:r>
        <w:r w:rsidR="005267B9" w:rsidRPr="00617B38">
          <w:tab/>
        </w:r>
        <w:r w:rsidR="00CE534D">
          <w:rPr>
            <w:lang w:val="en-DE"/>
          </w:rPr>
          <w:t>9</w:t>
        </w:r>
      </w:hyperlink>
    </w:p>
    <w:p w14:paraId="40C6204C" w14:textId="6E910DC8" w:rsidR="008A5553" w:rsidRPr="00EB28CB" w:rsidRDefault="00BE053C" w:rsidP="00385868">
      <w:pPr>
        <w:pStyle w:val="TOC1"/>
        <w:tabs>
          <w:tab w:val="right" w:leader="dot" w:pos="9122"/>
        </w:tabs>
        <w:spacing w:line="360" w:lineRule="auto"/>
        <w:jc w:val="both"/>
        <w:rPr>
          <w:lang w:val="en-DE"/>
        </w:rPr>
      </w:pPr>
      <w:hyperlink w:anchor="_Toc270320506" w:history="1">
        <w:r w:rsidR="0088280B">
          <w:rPr>
            <w:lang w:val="en-DE"/>
          </w:rPr>
          <w:t>4</w:t>
        </w:r>
        <w:r w:rsidR="005267B9" w:rsidRPr="00617B38">
          <w:t xml:space="preserve">. </w:t>
        </w:r>
        <w:r w:rsidR="001C1B17">
          <w:rPr>
            <w:lang w:val="en-DE"/>
          </w:rPr>
          <w:t>Discussion of Results</w:t>
        </w:r>
        <w:r w:rsidR="005267B9" w:rsidRPr="00617B38">
          <w:tab/>
        </w:r>
      </w:hyperlink>
      <w:r w:rsidR="00EB28CB">
        <w:rPr>
          <w:lang w:val="en-DE"/>
        </w:rPr>
        <w:t>10</w:t>
      </w:r>
    </w:p>
    <w:p w14:paraId="20531BFE" w14:textId="0AF9EBA0" w:rsidR="00F66F1C" w:rsidRDefault="00BE053C" w:rsidP="00385868">
      <w:pPr>
        <w:pStyle w:val="TOC1"/>
        <w:tabs>
          <w:tab w:val="right" w:leader="dot" w:pos="9122"/>
        </w:tabs>
        <w:spacing w:line="360" w:lineRule="auto"/>
        <w:jc w:val="both"/>
        <w:rPr>
          <w:lang w:val="en-DE"/>
        </w:rPr>
      </w:pPr>
      <w:hyperlink w:anchor="_Toc1348830937" w:history="1">
        <w:r w:rsidR="00BF1FCA">
          <w:rPr>
            <w:lang w:val="en-DE"/>
          </w:rPr>
          <w:t>5</w:t>
        </w:r>
        <w:r w:rsidR="005267B9" w:rsidRPr="00617B38">
          <w:t xml:space="preserve">. </w:t>
        </w:r>
        <w:r w:rsidR="00775DB8">
          <w:rPr>
            <w:lang w:val="en-DE"/>
          </w:rPr>
          <w:t>Summary and Outlook</w:t>
        </w:r>
        <w:r w:rsidR="005267B9" w:rsidRPr="00617B38">
          <w:tab/>
        </w:r>
        <w:r w:rsidR="00CE534D">
          <w:rPr>
            <w:lang w:val="en-DE"/>
          </w:rPr>
          <w:t>10</w:t>
        </w:r>
      </w:hyperlink>
    </w:p>
    <w:p w14:paraId="2C4B3D85" w14:textId="141236FA" w:rsidR="00D55EAC" w:rsidRPr="007377F8" w:rsidRDefault="00BE053C" w:rsidP="00385868">
      <w:pPr>
        <w:pStyle w:val="TOC1"/>
        <w:tabs>
          <w:tab w:val="right" w:leader="dot" w:pos="9122"/>
        </w:tabs>
        <w:spacing w:line="360" w:lineRule="auto"/>
        <w:jc w:val="both"/>
        <w:rPr>
          <w:lang w:val="en-DE"/>
        </w:rPr>
      </w:pPr>
      <w:hyperlink w:anchor="_Toc1348830937" w:history="1">
        <w:r w:rsidR="003F7C7C">
          <w:rPr>
            <w:lang w:val="en-DE"/>
          </w:rPr>
          <w:t>6</w:t>
        </w:r>
        <w:r w:rsidR="00D55EAC" w:rsidRPr="00617B38">
          <w:t xml:space="preserve">. </w:t>
        </w:r>
        <w:r w:rsidR="00EB6881">
          <w:rPr>
            <w:lang w:val="en-DE"/>
          </w:rPr>
          <w:t>Bilbliograpghy</w:t>
        </w:r>
        <w:r w:rsidR="00D55EAC" w:rsidRPr="00617B38">
          <w:tab/>
        </w:r>
        <w:r w:rsidR="00D55EAC">
          <w:rPr>
            <w:lang w:val="en-DE"/>
          </w:rPr>
          <w:t>1</w:t>
        </w:r>
      </w:hyperlink>
      <w:r w:rsidR="007377F8">
        <w:rPr>
          <w:lang w:val="en-DE"/>
        </w:rPr>
        <w:t>1</w:t>
      </w:r>
    </w:p>
    <w:p w14:paraId="577B3273" w14:textId="77777777" w:rsidR="00D55EAC" w:rsidRPr="00D55EAC" w:rsidRDefault="00D55EAC" w:rsidP="00D55EAC">
      <w:pPr>
        <w:rPr>
          <w:lang w:val="en-DE"/>
        </w:rPr>
      </w:pPr>
    </w:p>
    <w:p w14:paraId="7AC7FEF8" w14:textId="77777777" w:rsidR="00D55EAC" w:rsidRPr="00D55EAC" w:rsidRDefault="00D55EAC" w:rsidP="00D55EAC">
      <w:pPr>
        <w:rPr>
          <w:lang w:val="en-DE"/>
        </w:rPr>
      </w:pPr>
    </w:p>
    <w:p w14:paraId="69904E35" w14:textId="77777777" w:rsidR="001766AD" w:rsidRPr="00617B38" w:rsidRDefault="005267B9" w:rsidP="005077A9">
      <w:pPr>
        <w:spacing w:line="360" w:lineRule="auto"/>
      </w:pPr>
      <w:r w:rsidRPr="00617B38">
        <w:fldChar w:fldCharType="end"/>
      </w:r>
    </w:p>
    <w:p w14:paraId="601533F9" w14:textId="77777777" w:rsidR="001766AD" w:rsidRPr="00617B38" w:rsidRDefault="001766AD" w:rsidP="005077A9">
      <w:pPr>
        <w:spacing w:line="360" w:lineRule="auto"/>
      </w:pPr>
    </w:p>
    <w:p w14:paraId="2877C6CD" w14:textId="77777777" w:rsidR="001766AD" w:rsidRPr="00617B38" w:rsidRDefault="001766AD" w:rsidP="005077A9">
      <w:pPr>
        <w:spacing w:line="360" w:lineRule="auto"/>
      </w:pPr>
    </w:p>
    <w:p w14:paraId="16127D2B" w14:textId="77777777" w:rsidR="001766AD" w:rsidRPr="00617B38" w:rsidRDefault="001766AD" w:rsidP="005077A9">
      <w:pPr>
        <w:spacing w:line="360" w:lineRule="auto"/>
      </w:pPr>
    </w:p>
    <w:p w14:paraId="5E58942A" w14:textId="77777777" w:rsidR="001766AD" w:rsidRPr="00617B38" w:rsidRDefault="001766AD" w:rsidP="005077A9">
      <w:pPr>
        <w:spacing w:line="360" w:lineRule="auto"/>
      </w:pPr>
    </w:p>
    <w:p w14:paraId="0738FC48" w14:textId="77777777" w:rsidR="001766AD" w:rsidRPr="00617B38" w:rsidRDefault="001766AD" w:rsidP="005077A9">
      <w:pPr>
        <w:spacing w:line="360" w:lineRule="auto"/>
      </w:pPr>
    </w:p>
    <w:p w14:paraId="303314A6" w14:textId="5A484D29" w:rsidR="001766AD" w:rsidRDefault="001766AD" w:rsidP="005077A9">
      <w:pPr>
        <w:spacing w:line="360" w:lineRule="auto"/>
      </w:pPr>
    </w:p>
    <w:p w14:paraId="22C51076" w14:textId="53B1931D" w:rsidR="009A7146" w:rsidRDefault="009A7146" w:rsidP="005077A9">
      <w:pPr>
        <w:spacing w:line="360" w:lineRule="auto"/>
      </w:pPr>
    </w:p>
    <w:p w14:paraId="5E659DB8" w14:textId="77777777" w:rsidR="00763C22" w:rsidRDefault="00763C22" w:rsidP="005077A9">
      <w:pPr>
        <w:spacing w:line="360" w:lineRule="auto"/>
      </w:pPr>
    </w:p>
    <w:p w14:paraId="7B525ECA" w14:textId="77777777" w:rsidR="006D1853" w:rsidRPr="00617B38" w:rsidRDefault="006D1853" w:rsidP="005077A9">
      <w:pPr>
        <w:spacing w:line="360" w:lineRule="auto"/>
      </w:pPr>
    </w:p>
    <w:p w14:paraId="27B51E8B" w14:textId="4845D7BB" w:rsidR="001766AD" w:rsidRDefault="005267B9" w:rsidP="003C0E8C">
      <w:pPr>
        <w:pStyle w:val="Heading1"/>
        <w:jc w:val="both"/>
      </w:pPr>
      <w:bookmarkStart w:id="1" w:name="_Toc1667718657"/>
      <w:r w:rsidRPr="00B343BB">
        <w:lastRenderedPageBreak/>
        <w:t>Introduction</w:t>
      </w:r>
      <w:bookmarkStart w:id="2" w:name="_ip9vbu5dken0" w:colFirst="0" w:colLast="0"/>
      <w:bookmarkStart w:id="3" w:name="_ac7bk850305i" w:colFirst="0" w:colLast="0"/>
      <w:bookmarkEnd w:id="1"/>
      <w:bookmarkEnd w:id="2"/>
      <w:bookmarkEnd w:id="3"/>
    </w:p>
    <w:p w14:paraId="3A71EE7C" w14:textId="77777777" w:rsidR="004C7E19" w:rsidRPr="004C7E19" w:rsidRDefault="004C7E19" w:rsidP="003C0E8C">
      <w:pPr>
        <w:jc w:val="both"/>
      </w:pPr>
    </w:p>
    <w:p w14:paraId="77A302FE" w14:textId="74DA861F" w:rsidR="00EB1239" w:rsidRDefault="00232276" w:rsidP="0035003A">
      <w:pPr>
        <w:jc w:val="both"/>
        <w:rPr>
          <w:lang w:val="en-DE"/>
        </w:rPr>
      </w:pPr>
      <w:r>
        <w:rPr>
          <w:lang w:val="en-DE"/>
        </w:rPr>
        <w:t>I</w:t>
      </w:r>
      <w:r w:rsidR="002053B0">
        <w:t>n Automotive Industry</w:t>
      </w:r>
      <w:r w:rsidR="00F05737">
        <w:rPr>
          <w:lang w:val="en-DE"/>
        </w:rPr>
        <w:t xml:space="preserve"> </w:t>
      </w:r>
      <w:r w:rsidR="00472710">
        <w:t>modern cars</w:t>
      </w:r>
      <w:r w:rsidR="00F05737">
        <w:rPr>
          <w:lang w:val="en-DE"/>
        </w:rPr>
        <w:t xml:space="preserve"> have been around for quite sometime</w:t>
      </w:r>
      <w:r w:rsidR="000F76EE">
        <w:t>.</w:t>
      </w:r>
      <w:r w:rsidR="006A0B8E">
        <w:rPr>
          <w:lang w:val="en-DE"/>
        </w:rPr>
        <w:t xml:space="preserve"> A modern car is the one which has some sort of control unit that controls its functions or operations.</w:t>
      </w:r>
      <w:r w:rsidR="000F76EE">
        <w:t xml:space="preserve"> In an average modern </w:t>
      </w:r>
      <w:r w:rsidR="00412E14">
        <w:t>car,</w:t>
      </w:r>
      <w:r w:rsidR="000F76EE">
        <w:t xml:space="preserve"> it has </w:t>
      </w:r>
      <w:r w:rsidR="00412E14">
        <w:t xml:space="preserve">generally 30 to 50 </w:t>
      </w:r>
      <w:r w:rsidR="001F42A8" w:rsidRPr="001F42A8">
        <w:t>electronic control units (ECUs)</w:t>
      </w:r>
      <w:r w:rsidR="00467BE6">
        <w:rPr>
          <w:lang w:val="en-DE"/>
        </w:rPr>
        <w:t xml:space="preserve"> [1]</w:t>
      </w:r>
      <w:r w:rsidR="001F42A8">
        <w:rPr>
          <w:lang w:val="en-DE"/>
        </w:rPr>
        <w:t xml:space="preserve">. </w:t>
      </w:r>
      <w:r w:rsidR="00F81FF2">
        <w:rPr>
          <w:lang w:val="en-DE"/>
        </w:rPr>
        <w:t>This ECU is an embedded circuit</w:t>
      </w:r>
      <w:r w:rsidR="005C6FF0">
        <w:rPr>
          <w:lang w:val="en-DE"/>
        </w:rPr>
        <w:t xml:space="preserve"> with several microprocessors</w:t>
      </w:r>
      <w:r w:rsidR="00F81FF2">
        <w:rPr>
          <w:lang w:val="en-DE"/>
        </w:rPr>
        <w:t xml:space="preserve"> that </w:t>
      </w:r>
      <w:r w:rsidR="00634D50">
        <w:rPr>
          <w:lang w:val="en-DE"/>
        </w:rPr>
        <w:t>run on user defined</w:t>
      </w:r>
      <w:r w:rsidR="00F81FF2">
        <w:rPr>
          <w:lang w:val="en-DE"/>
        </w:rPr>
        <w:t xml:space="preserve"> software to control the electronic hardware. </w:t>
      </w:r>
      <w:r w:rsidR="001F42A8">
        <w:rPr>
          <w:lang w:val="en-DE"/>
        </w:rPr>
        <w:t xml:space="preserve">Every ECU </w:t>
      </w:r>
      <w:proofErr w:type="gramStart"/>
      <w:r w:rsidR="003C195E">
        <w:rPr>
          <w:lang w:val="en-DE"/>
        </w:rPr>
        <w:t>deal</w:t>
      </w:r>
      <w:r w:rsidR="00714BE2">
        <w:rPr>
          <w:lang w:val="en-DE"/>
        </w:rPr>
        <w:t>s</w:t>
      </w:r>
      <w:proofErr w:type="gramEnd"/>
      <w:r w:rsidR="0008302E">
        <w:rPr>
          <w:lang w:val="en-DE"/>
        </w:rPr>
        <w:t xml:space="preserve"> with a different </w:t>
      </w:r>
      <w:r w:rsidR="00C02863">
        <w:rPr>
          <w:lang w:val="en-DE"/>
        </w:rPr>
        <w:t xml:space="preserve">component in the car. </w:t>
      </w:r>
      <w:r w:rsidR="00722CFD">
        <w:rPr>
          <w:lang w:val="en-DE"/>
        </w:rPr>
        <w:t>For example</w:t>
      </w:r>
      <w:r w:rsidR="00D72567">
        <w:rPr>
          <w:lang w:val="en-DE"/>
        </w:rPr>
        <w:t>,</w:t>
      </w:r>
      <w:r w:rsidR="00722CFD">
        <w:rPr>
          <w:lang w:val="en-DE"/>
        </w:rPr>
        <w:t xml:space="preserve"> </w:t>
      </w:r>
      <w:r w:rsidR="00544550">
        <w:rPr>
          <w:lang w:val="en-DE"/>
        </w:rPr>
        <w:t xml:space="preserve">there is </w:t>
      </w:r>
      <w:r w:rsidR="00DD69BB">
        <w:rPr>
          <w:lang w:val="en-DE"/>
        </w:rPr>
        <w:t>one</w:t>
      </w:r>
      <w:r w:rsidR="000564F4">
        <w:rPr>
          <w:lang w:val="en-DE"/>
        </w:rPr>
        <w:t xml:space="preserve"> ECU that deals with the </w:t>
      </w:r>
      <w:r w:rsidR="00144289">
        <w:rPr>
          <w:lang w:val="en-DE"/>
        </w:rPr>
        <w:t>braking system or acceleration only.</w:t>
      </w:r>
      <w:r w:rsidR="00F8789D">
        <w:rPr>
          <w:lang w:val="en-DE"/>
        </w:rPr>
        <w:t xml:space="preserve"> </w:t>
      </w:r>
      <w:r w:rsidR="003324F4">
        <w:rPr>
          <w:lang w:val="en-DE"/>
        </w:rPr>
        <w:t>Fig</w:t>
      </w:r>
      <w:r w:rsidR="007834B9">
        <w:rPr>
          <w:lang w:val="en-DE"/>
        </w:rPr>
        <w:t>.</w:t>
      </w:r>
      <w:r w:rsidR="003324F4">
        <w:rPr>
          <w:lang w:val="en-DE"/>
        </w:rPr>
        <w:t xml:space="preserve"> 1 </w:t>
      </w:r>
      <w:r w:rsidR="003F4B8B">
        <w:rPr>
          <w:lang w:val="en-DE"/>
        </w:rPr>
        <w:t>s</w:t>
      </w:r>
      <w:r w:rsidR="003324F4">
        <w:rPr>
          <w:lang w:val="en-DE"/>
        </w:rPr>
        <w:t xml:space="preserve">hows </w:t>
      </w:r>
      <w:r w:rsidR="003F4B8B">
        <w:rPr>
          <w:lang w:val="en-DE"/>
        </w:rPr>
        <w:t xml:space="preserve">some common ECU units in a car. </w:t>
      </w:r>
    </w:p>
    <w:p w14:paraId="59277B0A" w14:textId="1DDB3770" w:rsidR="007834B9" w:rsidRPr="00C36C0D" w:rsidRDefault="00EB1239" w:rsidP="00E267B3">
      <w:pPr>
        <w:jc w:val="center"/>
        <w:rPr>
          <w:lang w:val="en-DE"/>
        </w:rPr>
      </w:pPr>
      <w:r>
        <w:rPr>
          <w:noProof/>
          <w:lang w:val="en-DE"/>
        </w:rPr>
        <w:drawing>
          <wp:inline distT="0" distB="0" distL="0" distR="0" wp14:anchorId="1DE7C6A8" wp14:editId="2A568F79">
            <wp:extent cx="5791835" cy="2410460"/>
            <wp:effectExtent l="0" t="0" r="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91835" cy="2410460"/>
                    </a:xfrm>
                    <a:prstGeom prst="rect">
                      <a:avLst/>
                    </a:prstGeom>
                  </pic:spPr>
                </pic:pic>
              </a:graphicData>
            </a:graphic>
          </wp:inline>
        </w:drawing>
      </w:r>
      <w:r w:rsidR="007834B9" w:rsidRPr="00E267B3">
        <w:rPr>
          <w:sz w:val="18"/>
          <w:szCs w:val="18"/>
          <w:lang w:val="en-DE"/>
        </w:rPr>
        <w:t>Fig. 1</w:t>
      </w:r>
      <w:r w:rsidR="00E44696" w:rsidRPr="00E267B3">
        <w:rPr>
          <w:sz w:val="18"/>
          <w:szCs w:val="18"/>
          <w:lang w:val="en-DE"/>
        </w:rPr>
        <w:t xml:space="preserve"> </w:t>
      </w:r>
      <w:r w:rsidR="00333015" w:rsidRPr="00E267B3">
        <w:rPr>
          <w:sz w:val="18"/>
          <w:szCs w:val="18"/>
          <w:lang w:val="en-DE"/>
        </w:rPr>
        <w:t>–</w:t>
      </w:r>
      <w:r w:rsidR="00E44696" w:rsidRPr="00E267B3">
        <w:rPr>
          <w:sz w:val="18"/>
          <w:szCs w:val="18"/>
          <w:lang w:val="en-DE"/>
        </w:rPr>
        <w:t xml:space="preserve"> </w:t>
      </w:r>
      <w:r w:rsidR="00333015" w:rsidRPr="00E267B3">
        <w:rPr>
          <w:sz w:val="18"/>
          <w:szCs w:val="18"/>
          <w:lang w:val="en-DE"/>
        </w:rPr>
        <w:t>Common ECU units in a car</w:t>
      </w:r>
      <w:r w:rsidR="00C36C0D">
        <w:rPr>
          <w:sz w:val="18"/>
          <w:szCs w:val="18"/>
          <w:lang w:val="en-DE"/>
        </w:rPr>
        <w:t xml:space="preserve"> [1]</w:t>
      </w:r>
    </w:p>
    <w:p w14:paraId="48008BCC" w14:textId="77777777" w:rsidR="00E267B3" w:rsidRDefault="00E267B3" w:rsidP="00D864EA">
      <w:pPr>
        <w:jc w:val="both"/>
        <w:rPr>
          <w:lang w:val="en-DE"/>
        </w:rPr>
      </w:pPr>
    </w:p>
    <w:p w14:paraId="6A617BE8" w14:textId="63FB5C33" w:rsidR="001766AD" w:rsidRPr="006305FA" w:rsidRDefault="00486592" w:rsidP="006305FA">
      <w:pPr>
        <w:jc w:val="both"/>
        <w:rPr>
          <w:lang w:val="en-DE"/>
        </w:rPr>
      </w:pPr>
      <w:r>
        <w:rPr>
          <w:lang w:val="en-DE"/>
        </w:rPr>
        <w:t xml:space="preserve">All the </w:t>
      </w:r>
      <w:r w:rsidR="00725D1D">
        <w:rPr>
          <w:lang w:val="en-DE"/>
        </w:rPr>
        <w:t>ECUs</w:t>
      </w:r>
      <w:r w:rsidR="00CE064E">
        <w:rPr>
          <w:lang w:val="en-DE"/>
        </w:rPr>
        <w:t xml:space="preserve"> in car can communicate with each other and share the error information with each other</w:t>
      </w:r>
      <w:r w:rsidR="00E1568E">
        <w:rPr>
          <w:lang w:val="en-DE"/>
        </w:rPr>
        <w:t>.</w:t>
      </w:r>
      <w:r w:rsidR="00410FE2">
        <w:rPr>
          <w:lang w:val="en-DE"/>
        </w:rPr>
        <w:t xml:space="preserve"> </w:t>
      </w:r>
      <w:r w:rsidR="009B1A72">
        <w:rPr>
          <w:lang w:val="en-DE"/>
        </w:rPr>
        <w:t xml:space="preserve">Every ECU then decides how should it respond to its to its </w:t>
      </w:r>
      <w:r w:rsidR="00BE4FE8">
        <w:rPr>
          <w:lang w:val="en-DE"/>
        </w:rPr>
        <w:t>functionality</w:t>
      </w:r>
      <w:r w:rsidR="009B1A72">
        <w:rPr>
          <w:lang w:val="en-DE"/>
        </w:rPr>
        <w:t xml:space="preserve"> e.g., full functionality, reduced functionality etc</w:t>
      </w:r>
      <w:r w:rsidR="00504448">
        <w:rPr>
          <w:lang w:val="en-DE"/>
        </w:rPr>
        <w:t xml:space="preserve">., depending on the information from other ECUs </w:t>
      </w:r>
      <w:r w:rsidR="008E7A92">
        <w:rPr>
          <w:lang w:val="en-DE"/>
        </w:rPr>
        <w:t>and</w:t>
      </w:r>
      <w:r w:rsidR="00504448">
        <w:rPr>
          <w:lang w:val="en-DE"/>
        </w:rPr>
        <w:t xml:space="preserve"> its previous information.</w:t>
      </w:r>
    </w:p>
    <w:p w14:paraId="38A7C189" w14:textId="36FBADDA" w:rsidR="00046A34" w:rsidRPr="00F35018" w:rsidRDefault="00DA1985" w:rsidP="003C0E8C">
      <w:pPr>
        <w:spacing w:line="360" w:lineRule="auto"/>
        <w:jc w:val="both"/>
        <w:rPr>
          <w:lang w:val="en-DE"/>
        </w:rPr>
      </w:pPr>
      <w:bookmarkStart w:id="4" w:name="_vl6zwyns5bsp" w:colFirst="0" w:colLast="0"/>
      <w:bookmarkStart w:id="5" w:name="_y2lje96wmv68" w:colFirst="0" w:colLast="0"/>
      <w:bookmarkEnd w:id="4"/>
      <w:bookmarkEnd w:id="5"/>
      <w:r>
        <w:t xml:space="preserve">In embedded </w:t>
      </w:r>
      <w:r w:rsidR="00623762">
        <w:t>systems</w:t>
      </w:r>
      <w:r>
        <w:t xml:space="preserve"> one main unit is the error handling unit. It is necessary to check the errors arising in the system memory and cope with them before a serious problem occurs. The error handling unit runs all the time and check for any new errors that appear in memory</w:t>
      </w:r>
      <w:r w:rsidR="00F35018">
        <w:rPr>
          <w:lang w:val="en-DE"/>
        </w:rPr>
        <w:t xml:space="preserve">. </w:t>
      </w:r>
      <w:r w:rsidR="005654D2">
        <w:rPr>
          <w:lang w:val="en-DE"/>
        </w:rPr>
        <w:t>A software error handling</w:t>
      </w:r>
      <w:r w:rsidR="00CD796D">
        <w:rPr>
          <w:lang w:val="en-DE"/>
        </w:rPr>
        <w:t xml:space="preserve"> module</w:t>
      </w:r>
      <w:r w:rsidR="005654D2">
        <w:rPr>
          <w:lang w:val="en-DE"/>
        </w:rPr>
        <w:t xml:space="preserve"> is therefore</w:t>
      </w:r>
      <w:r w:rsidR="004A2D01">
        <w:rPr>
          <w:lang w:val="en-DE"/>
        </w:rPr>
        <w:t>,</w:t>
      </w:r>
      <w:r w:rsidR="005654D2">
        <w:rPr>
          <w:lang w:val="en-DE"/>
        </w:rPr>
        <w:t xml:space="preserve"> </w:t>
      </w:r>
      <w:r w:rsidR="00E34931">
        <w:rPr>
          <w:lang w:val="en-DE"/>
        </w:rPr>
        <w:t>required</w:t>
      </w:r>
      <w:r w:rsidR="005654D2">
        <w:rPr>
          <w:lang w:val="en-DE"/>
        </w:rPr>
        <w:t xml:space="preserve"> to be </w:t>
      </w:r>
      <w:r w:rsidR="00E43B5D">
        <w:rPr>
          <w:lang w:val="en-DE"/>
        </w:rPr>
        <w:t>designed</w:t>
      </w:r>
      <w:r w:rsidR="00EF1EE4">
        <w:rPr>
          <w:lang w:val="en-DE"/>
        </w:rPr>
        <w:t xml:space="preserve"> to continuously check for the upcoming errors</w:t>
      </w:r>
      <w:r w:rsidR="0097689A">
        <w:rPr>
          <w:lang w:val="en-DE"/>
        </w:rPr>
        <w:t xml:space="preserve"> in the central error memory of an automotive.</w:t>
      </w:r>
      <w:r w:rsidR="00E725D5">
        <w:rPr>
          <w:lang w:val="en-DE"/>
        </w:rPr>
        <w:t xml:space="preserve"> </w:t>
      </w:r>
      <w:r w:rsidR="0032057C">
        <w:rPr>
          <w:lang w:val="en-DE"/>
        </w:rPr>
        <w:t xml:space="preserve">All the </w:t>
      </w:r>
      <w:r w:rsidR="00E60F2F">
        <w:rPr>
          <w:lang w:val="en-DE"/>
        </w:rPr>
        <w:t xml:space="preserve">different </w:t>
      </w:r>
      <w:r w:rsidR="0032057C">
        <w:rPr>
          <w:lang w:val="en-DE"/>
        </w:rPr>
        <w:t xml:space="preserve">ECU units </w:t>
      </w:r>
      <w:r w:rsidR="00B52D20">
        <w:rPr>
          <w:lang w:val="en-DE"/>
        </w:rPr>
        <w:t xml:space="preserve">have different Module ID and </w:t>
      </w:r>
      <w:r w:rsidR="0040186D">
        <w:rPr>
          <w:lang w:val="en-DE"/>
        </w:rPr>
        <w:t>every error in all the ECU units have a</w:t>
      </w:r>
      <w:r w:rsidR="00B52D20">
        <w:rPr>
          <w:lang w:val="en-DE"/>
        </w:rPr>
        <w:t xml:space="preserve"> unique Error ID</w:t>
      </w:r>
      <w:r w:rsidR="00E60F2F">
        <w:rPr>
          <w:lang w:val="en-DE"/>
        </w:rPr>
        <w:t xml:space="preserve">. Which means </w:t>
      </w:r>
      <w:r w:rsidR="00FB0F62">
        <w:rPr>
          <w:lang w:val="en-DE"/>
        </w:rPr>
        <w:t>that if an Error ID is known all the other information about that error can be determined.</w:t>
      </w:r>
      <w:r w:rsidR="007D1B60">
        <w:rPr>
          <w:lang w:val="en-DE"/>
        </w:rPr>
        <w:t xml:space="preserve"> Different errors </w:t>
      </w:r>
      <w:r w:rsidR="004D4129">
        <w:rPr>
          <w:lang w:val="en-DE"/>
        </w:rPr>
        <w:t>have different Severity level</w:t>
      </w:r>
      <w:r w:rsidR="005556DB">
        <w:rPr>
          <w:lang w:val="en-DE"/>
        </w:rPr>
        <w:t xml:space="preserve"> </w:t>
      </w:r>
      <w:r w:rsidR="002056B7">
        <w:rPr>
          <w:lang w:val="en-DE"/>
        </w:rPr>
        <w:t xml:space="preserve">and according to the </w:t>
      </w:r>
      <w:r w:rsidR="003B1100">
        <w:rPr>
          <w:lang w:val="en-DE"/>
        </w:rPr>
        <w:t>S</w:t>
      </w:r>
      <w:r w:rsidR="002056B7">
        <w:rPr>
          <w:lang w:val="en-DE"/>
        </w:rPr>
        <w:t xml:space="preserve">everity level their functionality </w:t>
      </w:r>
      <w:r w:rsidR="00341A88">
        <w:rPr>
          <w:lang w:val="en-DE"/>
        </w:rPr>
        <w:t>should be</w:t>
      </w:r>
      <w:r w:rsidR="002056B7">
        <w:rPr>
          <w:lang w:val="en-DE"/>
        </w:rPr>
        <w:t xml:space="preserve"> defined. </w:t>
      </w:r>
    </w:p>
    <w:p w14:paraId="52D70D3D" w14:textId="0DDA5C1E" w:rsidR="00ED08F3" w:rsidRDefault="00C00804" w:rsidP="00ED08F3">
      <w:pPr>
        <w:pStyle w:val="Heading1"/>
        <w:spacing w:line="360" w:lineRule="auto"/>
        <w:jc w:val="both"/>
        <w:rPr>
          <w:lang w:val="en-DE"/>
        </w:rPr>
      </w:pPr>
      <w:bookmarkStart w:id="6" w:name="_jai56nmwm72a" w:colFirst="0" w:colLast="0"/>
      <w:bookmarkEnd w:id="6"/>
      <w:r w:rsidRPr="00C00804">
        <w:rPr>
          <w:lang w:val="en-DE"/>
        </w:rPr>
        <w:lastRenderedPageBreak/>
        <w:t>Methodology</w:t>
      </w:r>
    </w:p>
    <w:p w14:paraId="6D53FB09" w14:textId="0F9AE8D6" w:rsidR="00BB5E5B" w:rsidRPr="00C243AC" w:rsidRDefault="006575DF" w:rsidP="00C243AC">
      <w:pPr>
        <w:jc w:val="both"/>
        <w:rPr>
          <w:lang w:val="en-DE"/>
        </w:rPr>
      </w:pPr>
      <w:r>
        <w:rPr>
          <w:lang w:val="en-DE"/>
        </w:rPr>
        <w:t xml:space="preserve">The software module is designed in C programming language using windows </w:t>
      </w:r>
      <w:r w:rsidR="004A3CAA">
        <w:rPr>
          <w:lang w:val="en-DE"/>
        </w:rPr>
        <w:t xml:space="preserve">platform. </w:t>
      </w:r>
      <w:r w:rsidR="00B6553B">
        <w:rPr>
          <w:lang w:val="en-DE"/>
        </w:rPr>
        <w:t xml:space="preserve">To keep the module running all the time a super loop is used. </w:t>
      </w:r>
      <w:r w:rsidR="00D720F8">
        <w:rPr>
          <w:lang w:val="en-DE"/>
        </w:rPr>
        <w:t>The first understanding after gathering information form the problem statement was</w:t>
      </w:r>
      <w:r w:rsidR="00415CDF">
        <w:rPr>
          <w:lang w:val="en-DE"/>
        </w:rPr>
        <w:t xml:space="preserve"> that errors are required to be handled</w:t>
      </w:r>
      <w:r w:rsidR="007671F7">
        <w:rPr>
          <w:lang w:val="en-DE"/>
        </w:rPr>
        <w:t>. And e</w:t>
      </w:r>
      <w:r w:rsidR="00ED08F3">
        <w:rPr>
          <w:lang w:val="en-DE"/>
        </w:rPr>
        <w:t>very error has some attributes which tell all the details regarding this specific error. Table I.</w:t>
      </w:r>
    </w:p>
    <w:tbl>
      <w:tblPr>
        <w:tblStyle w:val="TableGrid"/>
        <w:tblpPr w:leftFromText="180" w:rightFromText="180" w:vertAnchor="text" w:horzAnchor="margin" w:tblpXSpec="center" w:tblpY="378"/>
        <w:tblW w:w="9140" w:type="dxa"/>
        <w:tblLook w:val="04A0" w:firstRow="1" w:lastRow="0" w:firstColumn="1" w:lastColumn="0" w:noHBand="0" w:noVBand="1"/>
      </w:tblPr>
      <w:tblGrid>
        <w:gridCol w:w="2385"/>
        <w:gridCol w:w="6755"/>
      </w:tblGrid>
      <w:tr w:rsidR="00201EFA" w14:paraId="323539F7" w14:textId="77777777" w:rsidTr="00966828">
        <w:trPr>
          <w:trHeight w:val="400"/>
        </w:trPr>
        <w:tc>
          <w:tcPr>
            <w:tcW w:w="2385" w:type="dxa"/>
            <w:vAlign w:val="center"/>
          </w:tcPr>
          <w:p w14:paraId="7E521E60" w14:textId="77777777" w:rsidR="00201EFA" w:rsidRPr="00904226" w:rsidRDefault="00201EFA" w:rsidP="00201EFA">
            <w:pPr>
              <w:spacing w:line="360" w:lineRule="auto"/>
              <w:jc w:val="center"/>
              <w:rPr>
                <w:sz w:val="20"/>
                <w:szCs w:val="20"/>
                <w:lang w:val="en-DE"/>
              </w:rPr>
            </w:pPr>
            <w:r w:rsidRPr="00904226">
              <w:rPr>
                <w:sz w:val="20"/>
                <w:szCs w:val="20"/>
                <w:lang w:val="en-DE"/>
              </w:rPr>
              <w:t>Error Attributes</w:t>
            </w:r>
          </w:p>
        </w:tc>
        <w:tc>
          <w:tcPr>
            <w:tcW w:w="6755" w:type="dxa"/>
            <w:vAlign w:val="center"/>
          </w:tcPr>
          <w:p w14:paraId="2F643440" w14:textId="77777777" w:rsidR="00201EFA" w:rsidRPr="00904226" w:rsidRDefault="00201EFA" w:rsidP="00201EFA">
            <w:pPr>
              <w:spacing w:line="360" w:lineRule="auto"/>
              <w:jc w:val="center"/>
              <w:rPr>
                <w:sz w:val="20"/>
                <w:szCs w:val="20"/>
                <w:lang w:val="en-DE"/>
              </w:rPr>
            </w:pPr>
            <w:r w:rsidRPr="00904226">
              <w:rPr>
                <w:sz w:val="20"/>
                <w:szCs w:val="20"/>
                <w:lang w:val="en-DE"/>
              </w:rPr>
              <w:t>description</w:t>
            </w:r>
          </w:p>
        </w:tc>
      </w:tr>
      <w:tr w:rsidR="00201EFA" w14:paraId="07BD73A7" w14:textId="77777777" w:rsidTr="00966828">
        <w:trPr>
          <w:trHeight w:val="400"/>
        </w:trPr>
        <w:tc>
          <w:tcPr>
            <w:tcW w:w="2385" w:type="dxa"/>
            <w:vAlign w:val="center"/>
          </w:tcPr>
          <w:p w14:paraId="3EFD93D8" w14:textId="77777777" w:rsidR="00201EFA" w:rsidRPr="00904226" w:rsidRDefault="00201EFA" w:rsidP="00201EFA">
            <w:pPr>
              <w:spacing w:line="360" w:lineRule="auto"/>
              <w:jc w:val="center"/>
              <w:rPr>
                <w:sz w:val="20"/>
                <w:szCs w:val="20"/>
                <w:lang w:val="en-DE"/>
              </w:rPr>
            </w:pPr>
            <w:r w:rsidRPr="00904226">
              <w:rPr>
                <w:sz w:val="20"/>
                <w:szCs w:val="20"/>
                <w:lang w:val="en-DE"/>
              </w:rPr>
              <w:t>Error ID</w:t>
            </w:r>
          </w:p>
        </w:tc>
        <w:tc>
          <w:tcPr>
            <w:tcW w:w="6755" w:type="dxa"/>
            <w:vAlign w:val="center"/>
          </w:tcPr>
          <w:p w14:paraId="211D9A84" w14:textId="2D697698" w:rsidR="00201EFA" w:rsidRPr="00904226" w:rsidRDefault="00B3520D" w:rsidP="00201EFA">
            <w:pPr>
              <w:spacing w:line="360" w:lineRule="auto"/>
              <w:jc w:val="center"/>
              <w:rPr>
                <w:sz w:val="20"/>
                <w:szCs w:val="20"/>
                <w:lang w:val="en-DE"/>
              </w:rPr>
            </w:pPr>
            <w:r w:rsidRPr="00904226">
              <w:rPr>
                <w:sz w:val="20"/>
                <w:szCs w:val="20"/>
                <w:lang w:val="en-DE"/>
              </w:rPr>
              <w:t>ID of the error</w:t>
            </w:r>
          </w:p>
        </w:tc>
      </w:tr>
      <w:tr w:rsidR="00201EFA" w14:paraId="65C64F94" w14:textId="77777777" w:rsidTr="00966828">
        <w:trPr>
          <w:trHeight w:val="391"/>
        </w:trPr>
        <w:tc>
          <w:tcPr>
            <w:tcW w:w="2385" w:type="dxa"/>
            <w:vAlign w:val="center"/>
          </w:tcPr>
          <w:p w14:paraId="0A0A7BE7" w14:textId="77777777" w:rsidR="00201EFA" w:rsidRPr="00904226" w:rsidRDefault="00201EFA" w:rsidP="00201EFA">
            <w:pPr>
              <w:spacing w:line="360" w:lineRule="auto"/>
              <w:jc w:val="center"/>
              <w:rPr>
                <w:sz w:val="20"/>
                <w:szCs w:val="20"/>
                <w:lang w:val="en-DE"/>
              </w:rPr>
            </w:pPr>
            <w:r w:rsidRPr="00904226">
              <w:rPr>
                <w:sz w:val="20"/>
                <w:szCs w:val="20"/>
                <w:lang w:val="en-DE"/>
              </w:rPr>
              <w:t>Module ID</w:t>
            </w:r>
          </w:p>
        </w:tc>
        <w:tc>
          <w:tcPr>
            <w:tcW w:w="6755" w:type="dxa"/>
            <w:vAlign w:val="center"/>
          </w:tcPr>
          <w:p w14:paraId="4F40032A" w14:textId="3C652BE6" w:rsidR="00201EFA" w:rsidRPr="00904226" w:rsidRDefault="00B3520D" w:rsidP="00201EFA">
            <w:pPr>
              <w:spacing w:line="360" w:lineRule="auto"/>
              <w:jc w:val="center"/>
              <w:rPr>
                <w:sz w:val="20"/>
                <w:szCs w:val="20"/>
                <w:lang w:val="en-DE"/>
              </w:rPr>
            </w:pPr>
            <w:r w:rsidRPr="00904226">
              <w:rPr>
                <w:sz w:val="20"/>
                <w:szCs w:val="20"/>
                <w:lang w:val="en-DE"/>
              </w:rPr>
              <w:t>ID of the module which has error</w:t>
            </w:r>
          </w:p>
        </w:tc>
      </w:tr>
      <w:tr w:rsidR="00201EFA" w14:paraId="401C64CF" w14:textId="77777777" w:rsidTr="00966828">
        <w:trPr>
          <w:trHeight w:val="400"/>
        </w:trPr>
        <w:tc>
          <w:tcPr>
            <w:tcW w:w="2385" w:type="dxa"/>
            <w:vAlign w:val="center"/>
          </w:tcPr>
          <w:p w14:paraId="03E7BB22" w14:textId="77777777" w:rsidR="00201EFA" w:rsidRPr="00904226" w:rsidRDefault="00201EFA" w:rsidP="00201EFA">
            <w:pPr>
              <w:spacing w:line="360" w:lineRule="auto"/>
              <w:jc w:val="center"/>
              <w:rPr>
                <w:sz w:val="20"/>
                <w:szCs w:val="20"/>
                <w:lang w:val="en-DE"/>
              </w:rPr>
            </w:pPr>
            <w:r w:rsidRPr="00904226">
              <w:rPr>
                <w:sz w:val="20"/>
                <w:szCs w:val="20"/>
                <w:lang w:val="en-DE"/>
              </w:rPr>
              <w:t>Error Frequency</w:t>
            </w:r>
          </w:p>
        </w:tc>
        <w:tc>
          <w:tcPr>
            <w:tcW w:w="6755" w:type="dxa"/>
            <w:vAlign w:val="center"/>
          </w:tcPr>
          <w:p w14:paraId="6C02BD13" w14:textId="064E01B1" w:rsidR="00201EFA" w:rsidRPr="00904226" w:rsidRDefault="00AD7771" w:rsidP="00201EFA">
            <w:pPr>
              <w:spacing w:line="360" w:lineRule="auto"/>
              <w:jc w:val="center"/>
              <w:rPr>
                <w:sz w:val="20"/>
                <w:szCs w:val="20"/>
                <w:lang w:val="en-DE"/>
              </w:rPr>
            </w:pPr>
            <w:r w:rsidRPr="00904226">
              <w:rPr>
                <w:sz w:val="20"/>
                <w:szCs w:val="20"/>
                <w:lang w:val="en-DE"/>
              </w:rPr>
              <w:t xml:space="preserve">Number of </w:t>
            </w:r>
            <w:r w:rsidR="00C102FD" w:rsidRPr="00904226">
              <w:rPr>
                <w:sz w:val="20"/>
                <w:szCs w:val="20"/>
                <w:lang w:val="en-DE"/>
              </w:rPr>
              <w:t>times</w:t>
            </w:r>
            <w:r w:rsidRPr="00904226">
              <w:rPr>
                <w:sz w:val="20"/>
                <w:szCs w:val="20"/>
                <w:lang w:val="en-DE"/>
              </w:rPr>
              <w:t xml:space="preserve"> an error </w:t>
            </w:r>
            <w:r w:rsidR="00C102FD" w:rsidRPr="00904226">
              <w:rPr>
                <w:sz w:val="20"/>
                <w:szCs w:val="20"/>
                <w:lang w:val="en-DE"/>
              </w:rPr>
              <w:t>occurred</w:t>
            </w:r>
          </w:p>
        </w:tc>
      </w:tr>
      <w:tr w:rsidR="00201EFA" w14:paraId="53135ED8" w14:textId="77777777" w:rsidTr="00966828">
        <w:trPr>
          <w:trHeight w:val="400"/>
        </w:trPr>
        <w:tc>
          <w:tcPr>
            <w:tcW w:w="2385" w:type="dxa"/>
            <w:vAlign w:val="center"/>
          </w:tcPr>
          <w:p w14:paraId="1C542A0D" w14:textId="77777777" w:rsidR="00201EFA" w:rsidRPr="00904226" w:rsidRDefault="00201EFA" w:rsidP="00201EFA">
            <w:pPr>
              <w:spacing w:line="360" w:lineRule="auto"/>
              <w:jc w:val="center"/>
              <w:rPr>
                <w:sz w:val="20"/>
                <w:szCs w:val="20"/>
                <w:lang w:val="en-DE"/>
              </w:rPr>
            </w:pPr>
            <w:r w:rsidRPr="00904226">
              <w:rPr>
                <w:sz w:val="20"/>
                <w:szCs w:val="20"/>
                <w:lang w:val="en-DE"/>
              </w:rPr>
              <w:t>Error Severity</w:t>
            </w:r>
          </w:p>
        </w:tc>
        <w:tc>
          <w:tcPr>
            <w:tcW w:w="6755" w:type="dxa"/>
            <w:vAlign w:val="center"/>
          </w:tcPr>
          <w:p w14:paraId="63DDE7D2" w14:textId="50681682" w:rsidR="00201EFA" w:rsidRPr="00904226" w:rsidRDefault="00AD7771" w:rsidP="00201EFA">
            <w:pPr>
              <w:spacing w:line="360" w:lineRule="auto"/>
              <w:jc w:val="center"/>
              <w:rPr>
                <w:sz w:val="20"/>
                <w:szCs w:val="20"/>
                <w:lang w:val="en-DE"/>
              </w:rPr>
            </w:pPr>
            <w:r w:rsidRPr="00904226">
              <w:rPr>
                <w:sz w:val="20"/>
                <w:szCs w:val="20"/>
                <w:lang w:val="en-DE"/>
              </w:rPr>
              <w:t>Severity level depending on default condition and error frequency</w:t>
            </w:r>
          </w:p>
        </w:tc>
      </w:tr>
      <w:tr w:rsidR="00201EFA" w14:paraId="37A7307E" w14:textId="77777777" w:rsidTr="00966828">
        <w:trPr>
          <w:trHeight w:val="400"/>
        </w:trPr>
        <w:tc>
          <w:tcPr>
            <w:tcW w:w="2385" w:type="dxa"/>
            <w:vAlign w:val="center"/>
          </w:tcPr>
          <w:p w14:paraId="292A7277" w14:textId="05C3B301" w:rsidR="00201EFA" w:rsidRPr="00904226" w:rsidRDefault="005B3CC7" w:rsidP="00201EFA">
            <w:pPr>
              <w:spacing w:line="360" w:lineRule="auto"/>
              <w:jc w:val="center"/>
              <w:rPr>
                <w:sz w:val="20"/>
                <w:szCs w:val="20"/>
                <w:lang w:val="en-DE"/>
              </w:rPr>
            </w:pPr>
            <w:r w:rsidRPr="00904226">
              <w:rPr>
                <w:sz w:val="20"/>
                <w:szCs w:val="20"/>
                <w:lang w:val="en-DE"/>
              </w:rPr>
              <w:t>Time Stamp</w:t>
            </w:r>
          </w:p>
        </w:tc>
        <w:tc>
          <w:tcPr>
            <w:tcW w:w="6755" w:type="dxa"/>
            <w:vAlign w:val="center"/>
          </w:tcPr>
          <w:p w14:paraId="5C760B95" w14:textId="08C36722" w:rsidR="00201EFA" w:rsidRPr="00904226" w:rsidRDefault="00AD7771" w:rsidP="00201EFA">
            <w:pPr>
              <w:spacing w:line="360" w:lineRule="auto"/>
              <w:jc w:val="center"/>
              <w:rPr>
                <w:sz w:val="20"/>
                <w:szCs w:val="20"/>
                <w:lang w:val="en-DE"/>
              </w:rPr>
            </w:pPr>
            <w:r w:rsidRPr="00904226">
              <w:rPr>
                <w:sz w:val="20"/>
                <w:szCs w:val="20"/>
                <w:lang w:val="en-DE"/>
              </w:rPr>
              <w:t xml:space="preserve">Most recent time at which the error </w:t>
            </w:r>
            <w:r w:rsidR="0068544F" w:rsidRPr="00904226">
              <w:rPr>
                <w:sz w:val="20"/>
                <w:szCs w:val="20"/>
                <w:lang w:val="en-DE"/>
              </w:rPr>
              <w:t>occurred</w:t>
            </w:r>
          </w:p>
        </w:tc>
      </w:tr>
      <w:tr w:rsidR="00201EFA" w14:paraId="52FD95F9" w14:textId="77777777" w:rsidTr="00966828">
        <w:trPr>
          <w:trHeight w:val="391"/>
        </w:trPr>
        <w:tc>
          <w:tcPr>
            <w:tcW w:w="2385" w:type="dxa"/>
            <w:vAlign w:val="center"/>
          </w:tcPr>
          <w:p w14:paraId="23FC11B0" w14:textId="5909E2ED" w:rsidR="00201EFA" w:rsidRPr="00904226" w:rsidRDefault="005B3CC7" w:rsidP="00201EFA">
            <w:pPr>
              <w:spacing w:line="360" w:lineRule="auto"/>
              <w:jc w:val="center"/>
              <w:rPr>
                <w:sz w:val="20"/>
                <w:szCs w:val="20"/>
                <w:lang w:val="en-DE"/>
              </w:rPr>
            </w:pPr>
            <w:r w:rsidRPr="00904226">
              <w:rPr>
                <w:sz w:val="20"/>
                <w:szCs w:val="20"/>
                <w:lang w:val="en-DE"/>
              </w:rPr>
              <w:t>Time Delta</w:t>
            </w:r>
          </w:p>
        </w:tc>
        <w:tc>
          <w:tcPr>
            <w:tcW w:w="6755" w:type="dxa"/>
            <w:vAlign w:val="center"/>
          </w:tcPr>
          <w:p w14:paraId="183F6475" w14:textId="13CDF65A" w:rsidR="00201EFA" w:rsidRPr="00904226" w:rsidRDefault="004707C4" w:rsidP="00201EFA">
            <w:pPr>
              <w:spacing w:line="360" w:lineRule="auto"/>
              <w:jc w:val="center"/>
              <w:rPr>
                <w:sz w:val="20"/>
                <w:szCs w:val="20"/>
                <w:lang w:val="en-DE"/>
              </w:rPr>
            </w:pPr>
            <w:r w:rsidRPr="00904226">
              <w:rPr>
                <w:sz w:val="20"/>
                <w:szCs w:val="20"/>
                <w:lang w:val="en-DE"/>
              </w:rPr>
              <w:t>Difference between most recent error time and its last occurrence time</w:t>
            </w:r>
          </w:p>
        </w:tc>
      </w:tr>
    </w:tbl>
    <w:p w14:paraId="7D887212" w14:textId="1F30B081" w:rsidR="00CD6D92" w:rsidRPr="004707C4" w:rsidRDefault="00837B3B" w:rsidP="004707C4">
      <w:pPr>
        <w:spacing w:line="360" w:lineRule="auto"/>
        <w:jc w:val="center"/>
        <w:rPr>
          <w:sz w:val="18"/>
          <w:szCs w:val="18"/>
          <w:lang w:val="en-DE"/>
        </w:rPr>
      </w:pPr>
      <w:r>
        <w:rPr>
          <w:sz w:val="18"/>
          <w:szCs w:val="18"/>
          <w:lang w:val="en-DE"/>
        </w:rPr>
        <w:t xml:space="preserve">Table I - </w:t>
      </w:r>
      <w:r w:rsidR="00DF7EFF">
        <w:rPr>
          <w:sz w:val="18"/>
          <w:szCs w:val="18"/>
          <w:lang w:val="en-DE"/>
        </w:rPr>
        <w:t xml:space="preserve">Error attributes and </w:t>
      </w:r>
      <w:r w:rsidR="00822C63">
        <w:rPr>
          <w:sz w:val="18"/>
          <w:szCs w:val="18"/>
          <w:lang w:val="en-DE"/>
        </w:rPr>
        <w:t>their description</w:t>
      </w:r>
    </w:p>
    <w:p w14:paraId="600873CA" w14:textId="32E07D83" w:rsidR="00A15108" w:rsidRDefault="00A15108" w:rsidP="00ED408D">
      <w:pPr>
        <w:rPr>
          <w:lang w:val="en-DE"/>
        </w:rPr>
      </w:pPr>
    </w:p>
    <w:p w14:paraId="6861347D" w14:textId="339319CF" w:rsidR="00196BD2" w:rsidRDefault="00ED408D" w:rsidP="00911F7A">
      <w:pPr>
        <w:jc w:val="both"/>
        <w:rPr>
          <w:lang w:val="en-DE"/>
        </w:rPr>
      </w:pPr>
      <w:r>
        <w:rPr>
          <w:lang w:val="en-DE"/>
        </w:rPr>
        <w:t>Since all these attributes are related to every single error</w:t>
      </w:r>
      <w:r w:rsidR="00AD5226">
        <w:rPr>
          <w:lang w:val="en-DE"/>
        </w:rPr>
        <w:t>.</w:t>
      </w:r>
      <w:r>
        <w:rPr>
          <w:lang w:val="en-DE"/>
        </w:rPr>
        <w:t xml:space="preserve"> </w:t>
      </w:r>
      <w:r w:rsidR="00AD5226">
        <w:rPr>
          <w:lang w:val="en-DE"/>
        </w:rPr>
        <w:t>S</w:t>
      </w:r>
      <w:r>
        <w:rPr>
          <w:lang w:val="en-DE"/>
        </w:rPr>
        <w:t xml:space="preserve">o, a new structure datatype named Parameters is defined to store all the information </w:t>
      </w:r>
      <w:r w:rsidR="00B33F15">
        <w:rPr>
          <w:lang w:val="en-DE"/>
        </w:rPr>
        <w:t>regarding a single error in one place.</w:t>
      </w:r>
      <w:r>
        <w:rPr>
          <w:lang w:val="en-DE"/>
        </w:rPr>
        <w:t xml:space="preserve"> </w:t>
      </w:r>
      <w:r w:rsidR="005064E4">
        <w:rPr>
          <w:lang w:val="en-DE"/>
        </w:rPr>
        <w:t>There are four modules, and every module communicates with the other module to handle the error properly.</w:t>
      </w:r>
    </w:p>
    <w:p w14:paraId="2D51F46A" w14:textId="77777777" w:rsidR="007A2759" w:rsidRPr="00911F7A" w:rsidRDefault="007A2759" w:rsidP="00911F7A">
      <w:pPr>
        <w:jc w:val="both"/>
        <w:rPr>
          <w:lang w:val="en-DE"/>
        </w:rPr>
      </w:pPr>
    </w:p>
    <w:p w14:paraId="4EF5A202" w14:textId="00CCAE40" w:rsidR="000654EA" w:rsidRPr="00DE6D7F" w:rsidRDefault="00FA7785" w:rsidP="00427BBB">
      <w:pPr>
        <w:pStyle w:val="ListParagraph"/>
        <w:numPr>
          <w:ilvl w:val="1"/>
          <w:numId w:val="9"/>
        </w:numPr>
        <w:ind w:hanging="792"/>
        <w:jc w:val="both"/>
        <w:rPr>
          <w:sz w:val="28"/>
          <w:szCs w:val="28"/>
          <w:lang w:val="en-DE"/>
        </w:rPr>
      </w:pPr>
      <w:r w:rsidRPr="00A80C16">
        <w:rPr>
          <w:sz w:val="28"/>
          <w:szCs w:val="28"/>
          <w:lang w:val="en-DE"/>
        </w:rPr>
        <w:t xml:space="preserve">Central </w:t>
      </w:r>
      <w:r w:rsidR="00A06FBC">
        <w:rPr>
          <w:sz w:val="28"/>
          <w:szCs w:val="28"/>
          <w:lang w:val="en-DE"/>
        </w:rPr>
        <w:t>E</w:t>
      </w:r>
      <w:r w:rsidRPr="00A80C16">
        <w:rPr>
          <w:sz w:val="28"/>
          <w:szCs w:val="28"/>
          <w:lang w:val="en-DE"/>
        </w:rPr>
        <w:t>r</w:t>
      </w:r>
      <w:r w:rsidR="00D52254">
        <w:rPr>
          <w:sz w:val="28"/>
          <w:szCs w:val="28"/>
          <w:lang w:val="en-DE"/>
        </w:rPr>
        <w:t>r</w:t>
      </w:r>
      <w:r w:rsidRPr="00A80C16">
        <w:rPr>
          <w:sz w:val="28"/>
          <w:szCs w:val="28"/>
          <w:lang w:val="en-DE"/>
        </w:rPr>
        <w:t>or Memory Module</w:t>
      </w:r>
    </w:p>
    <w:p w14:paraId="39638DA6" w14:textId="3B3DED26" w:rsidR="00F25F03" w:rsidRPr="00ED1BCD" w:rsidRDefault="00ED1BCD" w:rsidP="00F25F03">
      <w:pPr>
        <w:jc w:val="both"/>
        <w:rPr>
          <w:lang w:val="en-DE"/>
        </w:rPr>
      </w:pPr>
      <w:r>
        <w:rPr>
          <w:lang w:val="en-DE"/>
        </w:rPr>
        <w:t xml:space="preserve">This is the main module </w:t>
      </w:r>
      <w:r w:rsidR="006527E5">
        <w:rPr>
          <w:lang w:val="en-DE"/>
        </w:rPr>
        <w:t>of the error handling software</w:t>
      </w:r>
      <w:r w:rsidR="004B627A">
        <w:rPr>
          <w:lang w:val="en-DE"/>
        </w:rPr>
        <w:t>.</w:t>
      </w:r>
      <w:r w:rsidR="00A66056">
        <w:rPr>
          <w:lang w:val="en-DE"/>
        </w:rPr>
        <w:t xml:space="preserve"> </w:t>
      </w:r>
      <w:r w:rsidR="006C3725">
        <w:rPr>
          <w:lang w:val="en-DE"/>
        </w:rPr>
        <w:t>It starts when the car switch is turned on</w:t>
      </w:r>
      <w:r w:rsidR="0003759E">
        <w:rPr>
          <w:lang w:val="en-DE"/>
        </w:rPr>
        <w:t xml:space="preserve">. It checks continuously </w:t>
      </w:r>
      <w:r w:rsidR="00686785">
        <w:rPr>
          <w:lang w:val="en-DE"/>
        </w:rPr>
        <w:t>if there is an error or not even after the engine switched on</w:t>
      </w:r>
      <w:r w:rsidR="00684194">
        <w:rPr>
          <w:lang w:val="en-DE"/>
        </w:rPr>
        <w:t>.</w:t>
      </w:r>
      <w:r w:rsidR="006F495B">
        <w:rPr>
          <w:lang w:val="en-DE"/>
        </w:rPr>
        <w:t xml:space="preserve"> </w:t>
      </w:r>
      <w:r w:rsidR="00B44293">
        <w:rPr>
          <w:lang w:val="en-DE"/>
        </w:rPr>
        <w:t>If the switch i</w:t>
      </w:r>
      <w:r w:rsidR="00CA4609">
        <w:rPr>
          <w:lang w:val="en-DE"/>
        </w:rPr>
        <w:t>s</w:t>
      </w:r>
      <w:r w:rsidR="00B44293">
        <w:rPr>
          <w:lang w:val="en-DE"/>
        </w:rPr>
        <w:t xml:space="preserve"> on but the car has not started it calls engine start </w:t>
      </w:r>
      <w:r w:rsidR="008F406B">
        <w:rPr>
          <w:lang w:val="en-DE"/>
        </w:rPr>
        <w:t xml:space="preserve">count </w:t>
      </w:r>
      <w:r w:rsidR="00B44293">
        <w:rPr>
          <w:lang w:val="en-DE"/>
        </w:rPr>
        <w:t xml:space="preserve">function to </w:t>
      </w:r>
      <w:r w:rsidR="00CA4609">
        <w:rPr>
          <w:lang w:val="en-DE"/>
        </w:rPr>
        <w:t>keep</w:t>
      </w:r>
      <w:r w:rsidR="008F406B">
        <w:rPr>
          <w:lang w:val="en-DE"/>
        </w:rPr>
        <w:t xml:space="preserve"> an eye on the engine start count. If the engine start count exceeds 3 </w:t>
      </w:r>
      <w:r w:rsidR="00AD4733">
        <w:rPr>
          <w:lang w:val="en-DE"/>
        </w:rPr>
        <w:t>attempts,</w:t>
      </w:r>
      <w:r w:rsidR="008F406B">
        <w:rPr>
          <w:lang w:val="en-DE"/>
        </w:rPr>
        <w:t xml:space="preserve"> it limits the user to start the car for 10 secs</w:t>
      </w:r>
      <w:r w:rsidR="006A0374">
        <w:rPr>
          <w:lang w:val="en-DE"/>
        </w:rPr>
        <w:t xml:space="preserve">. After 10 secs user again gets the 3 attempts to start the car. In case the car has started </w:t>
      </w:r>
      <w:r w:rsidR="00AD4733">
        <w:rPr>
          <w:lang w:val="en-DE"/>
        </w:rPr>
        <w:t>the engine start count function is no more called</w:t>
      </w:r>
      <w:r w:rsidR="00561DC5">
        <w:rPr>
          <w:lang w:val="en-DE"/>
        </w:rPr>
        <w:t>. However</w:t>
      </w:r>
      <w:r w:rsidR="00B85BBA">
        <w:rPr>
          <w:lang w:val="en-DE"/>
        </w:rPr>
        <w:t>,</w:t>
      </w:r>
      <w:r w:rsidR="00561DC5">
        <w:rPr>
          <w:lang w:val="en-DE"/>
        </w:rPr>
        <w:t xml:space="preserve"> the error check still works in the background to check for errors.</w:t>
      </w:r>
      <w:r w:rsidR="00B85BBA">
        <w:rPr>
          <w:lang w:val="en-DE"/>
        </w:rPr>
        <w:t xml:space="preserve"> If </w:t>
      </w:r>
      <w:r w:rsidR="00C75F8D">
        <w:rPr>
          <w:lang w:val="en-DE"/>
        </w:rPr>
        <w:t>due to some reason, there occur an error before the engine starts. The central error memory function check if the error is coming from engine module or the sensor module</w:t>
      </w:r>
      <w:r w:rsidR="00C1480E">
        <w:rPr>
          <w:lang w:val="en-DE"/>
        </w:rPr>
        <w:t xml:space="preserve">. In case of either error case error handling module is </w:t>
      </w:r>
      <w:r w:rsidR="00404B0C">
        <w:rPr>
          <w:lang w:val="en-DE"/>
        </w:rPr>
        <w:t>called,</w:t>
      </w:r>
      <w:r w:rsidR="00C1480E">
        <w:rPr>
          <w:lang w:val="en-DE"/>
        </w:rPr>
        <w:t xml:space="preserve"> and the engine id and module id are passed as function arguments.</w:t>
      </w:r>
      <w:r w:rsidR="000E0CC0">
        <w:rPr>
          <w:lang w:val="en-DE"/>
        </w:rPr>
        <w:t xml:space="preserve"> Flow chart of this module is in Fig. 2 </w:t>
      </w:r>
    </w:p>
    <w:p w14:paraId="2438608D" w14:textId="51BFAE75" w:rsidR="00DB220E" w:rsidRPr="00C06150" w:rsidRDefault="00AB10B9" w:rsidP="00C06150">
      <w:pPr>
        <w:rPr>
          <w:sz w:val="28"/>
          <w:szCs w:val="28"/>
          <w:lang w:val="en-DE"/>
        </w:rPr>
      </w:pPr>
      <w:r>
        <w:rPr>
          <w:noProof/>
          <w:lang w:val="en-DE"/>
        </w:rPr>
        <w:lastRenderedPageBreak/>
        <w:drawing>
          <wp:inline distT="0" distB="0" distL="0" distR="0" wp14:anchorId="3D629B90" wp14:editId="40F79897">
            <wp:extent cx="3131818" cy="5760720"/>
            <wp:effectExtent l="0" t="317"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extLst>
                        <a:ext uri="{28A0092B-C50C-407E-A947-70E740481C1C}">
                          <a14:useLocalDpi xmlns:a14="http://schemas.microsoft.com/office/drawing/2010/main" val="0"/>
                        </a:ext>
                      </a:extLst>
                    </a:blip>
                    <a:srcRect l="4307" t="3235" r="30382" b="15705"/>
                    <a:stretch/>
                  </pic:blipFill>
                  <pic:spPr bwMode="auto">
                    <a:xfrm rot="16200000">
                      <a:off x="0" y="0"/>
                      <a:ext cx="3181558" cy="5852213"/>
                    </a:xfrm>
                    <a:prstGeom prst="rect">
                      <a:avLst/>
                    </a:prstGeom>
                    <a:ln>
                      <a:noFill/>
                    </a:ln>
                    <a:extLst>
                      <a:ext uri="{53640926-AAD7-44D8-BBD7-CCE9431645EC}">
                        <a14:shadowObscured xmlns:a14="http://schemas.microsoft.com/office/drawing/2010/main"/>
                      </a:ext>
                    </a:extLst>
                  </pic:spPr>
                </pic:pic>
              </a:graphicData>
            </a:graphic>
          </wp:inline>
        </w:drawing>
      </w:r>
    </w:p>
    <w:p w14:paraId="4194AEAC" w14:textId="7C652C30" w:rsidR="00F25F03" w:rsidRDefault="00F25F03" w:rsidP="00F25F03">
      <w:pPr>
        <w:pStyle w:val="ListParagraph"/>
        <w:ind w:left="792"/>
        <w:jc w:val="center"/>
        <w:rPr>
          <w:sz w:val="18"/>
          <w:szCs w:val="18"/>
          <w:lang w:val="en-DE"/>
        </w:rPr>
      </w:pPr>
      <w:r>
        <w:rPr>
          <w:sz w:val="18"/>
          <w:szCs w:val="18"/>
          <w:lang w:val="en-DE"/>
        </w:rPr>
        <w:t>Fig. 2 Flow Chart of Central Error Memory Module</w:t>
      </w:r>
    </w:p>
    <w:p w14:paraId="505D22B3" w14:textId="77777777" w:rsidR="00F362A7" w:rsidRPr="00E33132" w:rsidRDefault="00F362A7" w:rsidP="00E33132">
      <w:pPr>
        <w:rPr>
          <w:sz w:val="18"/>
          <w:szCs w:val="18"/>
          <w:lang w:val="en-DE"/>
        </w:rPr>
      </w:pPr>
    </w:p>
    <w:p w14:paraId="1CAB455D" w14:textId="71CB97E9" w:rsidR="00104BA2" w:rsidRPr="00726D80" w:rsidRDefault="0001549C" w:rsidP="00586D1E">
      <w:pPr>
        <w:pStyle w:val="ListParagraph"/>
        <w:numPr>
          <w:ilvl w:val="1"/>
          <w:numId w:val="9"/>
        </w:numPr>
        <w:ind w:hanging="792"/>
        <w:rPr>
          <w:sz w:val="28"/>
          <w:szCs w:val="28"/>
          <w:lang w:val="en-DE"/>
        </w:rPr>
      </w:pPr>
      <w:r w:rsidRPr="00A80C16">
        <w:rPr>
          <w:sz w:val="28"/>
          <w:szCs w:val="28"/>
          <w:lang w:val="en-DE"/>
        </w:rPr>
        <w:t>Engine</w:t>
      </w:r>
      <w:r w:rsidR="00D770C4">
        <w:rPr>
          <w:sz w:val="28"/>
          <w:szCs w:val="28"/>
          <w:lang w:val="en-DE"/>
        </w:rPr>
        <w:t xml:space="preserve"> and Sensor</w:t>
      </w:r>
      <w:r w:rsidRPr="00A80C16">
        <w:rPr>
          <w:sz w:val="28"/>
          <w:szCs w:val="28"/>
          <w:lang w:val="en-DE"/>
        </w:rPr>
        <w:t xml:space="preserve"> ECU Module</w:t>
      </w:r>
    </w:p>
    <w:p w14:paraId="4CBBD8CD" w14:textId="3DB6F6ED" w:rsidR="00726D80" w:rsidRPr="004F4F62" w:rsidRDefault="004F4F62" w:rsidP="00726D80">
      <w:pPr>
        <w:rPr>
          <w:lang w:val="en-DE"/>
        </w:rPr>
      </w:pPr>
      <w:r>
        <w:rPr>
          <w:lang w:val="en-DE"/>
        </w:rPr>
        <w:t>Th</w:t>
      </w:r>
      <w:r w:rsidR="0063393A">
        <w:rPr>
          <w:lang w:val="en-DE"/>
        </w:rPr>
        <w:t>ese</w:t>
      </w:r>
      <w:r>
        <w:rPr>
          <w:lang w:val="en-DE"/>
        </w:rPr>
        <w:t xml:space="preserve"> module </w:t>
      </w:r>
      <w:r w:rsidR="004E511D">
        <w:rPr>
          <w:lang w:val="en-DE"/>
        </w:rPr>
        <w:t xml:space="preserve">deals with the errors related to </w:t>
      </w:r>
      <w:r w:rsidR="00127076">
        <w:rPr>
          <w:lang w:val="en-DE"/>
        </w:rPr>
        <w:t>engine</w:t>
      </w:r>
      <w:r w:rsidR="0063393A">
        <w:rPr>
          <w:lang w:val="en-DE"/>
        </w:rPr>
        <w:t xml:space="preserve"> and sensors according</w:t>
      </w:r>
      <w:r w:rsidR="00316574">
        <w:rPr>
          <w:lang w:val="en-DE"/>
        </w:rPr>
        <w:t>ly</w:t>
      </w:r>
      <w:r w:rsidR="004208D2">
        <w:rPr>
          <w:lang w:val="en-DE"/>
        </w:rPr>
        <w:t xml:space="preserve">. If an error is </w:t>
      </w:r>
      <w:r w:rsidR="00647FB1">
        <w:rPr>
          <w:lang w:val="en-DE"/>
        </w:rPr>
        <w:t>encountered,</w:t>
      </w:r>
      <w:r w:rsidR="004208D2">
        <w:rPr>
          <w:lang w:val="en-DE"/>
        </w:rPr>
        <w:t xml:space="preserve"> </w:t>
      </w:r>
      <w:r w:rsidR="001946FC">
        <w:rPr>
          <w:lang w:val="en-DE"/>
        </w:rPr>
        <w:t>they</w:t>
      </w:r>
      <w:r w:rsidR="00B41F37">
        <w:rPr>
          <w:lang w:val="en-DE"/>
        </w:rPr>
        <w:t xml:space="preserve"> tell </w:t>
      </w:r>
      <w:r w:rsidR="004217A3">
        <w:rPr>
          <w:lang w:val="en-DE"/>
        </w:rPr>
        <w:t>the central error memory module that an error has occurred and subsequently call</w:t>
      </w:r>
      <w:r w:rsidR="00F85AE3">
        <w:rPr>
          <w:lang w:val="en-DE"/>
        </w:rPr>
        <w:t xml:space="preserve"> the error handling module</w:t>
      </w:r>
      <w:r w:rsidR="003305C8">
        <w:rPr>
          <w:lang w:val="en-DE"/>
        </w:rPr>
        <w:t>. All the error processing is then done by the error handling module</w:t>
      </w:r>
      <w:r w:rsidR="004E066A">
        <w:rPr>
          <w:lang w:val="en-DE"/>
        </w:rPr>
        <w:t xml:space="preserve">. Fig. </w:t>
      </w:r>
      <w:r w:rsidR="00625BB8">
        <w:rPr>
          <w:lang w:val="en-US"/>
        </w:rPr>
        <w:t>3</w:t>
      </w:r>
      <w:r w:rsidR="004E066A">
        <w:rPr>
          <w:lang w:val="en-DE"/>
        </w:rPr>
        <w:t xml:space="preserve"> and Fig. </w:t>
      </w:r>
      <w:r w:rsidR="00625BB8">
        <w:rPr>
          <w:lang w:val="en-US"/>
        </w:rPr>
        <w:t>4</w:t>
      </w:r>
      <w:r w:rsidR="004E066A">
        <w:rPr>
          <w:lang w:val="en-DE"/>
        </w:rPr>
        <w:t xml:space="preserve"> show the flowchart of engine and sensor error module respectively</w:t>
      </w:r>
      <w:r w:rsidR="00BE5C23">
        <w:rPr>
          <w:lang w:val="en-DE"/>
        </w:rPr>
        <w:t>.</w:t>
      </w:r>
    </w:p>
    <w:p w14:paraId="31138C50" w14:textId="5F921A4A" w:rsidR="00AB10B9" w:rsidRDefault="00E105AA" w:rsidP="00905D5A">
      <w:pPr>
        <w:pStyle w:val="ListParagraph"/>
        <w:ind w:left="792"/>
        <w:rPr>
          <w:sz w:val="28"/>
          <w:szCs w:val="28"/>
          <w:lang w:val="en-DE"/>
        </w:rPr>
      </w:pPr>
      <w:r>
        <w:rPr>
          <w:sz w:val="28"/>
          <w:szCs w:val="28"/>
          <w:lang w:val="en-DE"/>
        </w:rPr>
        <w:t xml:space="preserve">    </w:t>
      </w:r>
      <w:r w:rsidR="00AB10B9">
        <w:rPr>
          <w:noProof/>
          <w:sz w:val="28"/>
          <w:szCs w:val="28"/>
          <w:lang w:val="en-DE"/>
        </w:rPr>
        <w:drawing>
          <wp:inline distT="0" distB="0" distL="0" distR="0" wp14:anchorId="56BF6DEB" wp14:editId="515E4923">
            <wp:extent cx="2792487" cy="3885415"/>
            <wp:effectExtent l="6033"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4">
                      <a:extLst>
                        <a:ext uri="{28A0092B-C50C-407E-A947-70E740481C1C}">
                          <a14:useLocalDpi xmlns:a14="http://schemas.microsoft.com/office/drawing/2010/main" val="0"/>
                        </a:ext>
                      </a:extLst>
                    </a:blip>
                    <a:srcRect l="19471" t="2237" r="19089" b="47136"/>
                    <a:stretch/>
                  </pic:blipFill>
                  <pic:spPr bwMode="auto">
                    <a:xfrm rot="16200000">
                      <a:off x="0" y="0"/>
                      <a:ext cx="2837074" cy="3947453"/>
                    </a:xfrm>
                    <a:prstGeom prst="rect">
                      <a:avLst/>
                    </a:prstGeom>
                    <a:ln>
                      <a:noFill/>
                    </a:ln>
                    <a:extLst>
                      <a:ext uri="{53640926-AAD7-44D8-BBD7-CCE9431645EC}">
                        <a14:shadowObscured xmlns:a14="http://schemas.microsoft.com/office/drawing/2010/main"/>
                      </a:ext>
                    </a:extLst>
                  </pic:spPr>
                </pic:pic>
              </a:graphicData>
            </a:graphic>
          </wp:inline>
        </w:drawing>
      </w:r>
    </w:p>
    <w:p w14:paraId="7AB85BC8" w14:textId="3AACF4D6" w:rsidR="00161714" w:rsidRPr="00FF584A" w:rsidRDefault="00C03186" w:rsidP="00FF584A">
      <w:pPr>
        <w:pStyle w:val="ListParagraph"/>
        <w:ind w:left="792"/>
        <w:jc w:val="center"/>
        <w:rPr>
          <w:sz w:val="18"/>
          <w:szCs w:val="18"/>
          <w:lang w:val="en-DE"/>
        </w:rPr>
      </w:pPr>
      <w:r>
        <w:rPr>
          <w:sz w:val="18"/>
          <w:szCs w:val="18"/>
          <w:lang w:val="en-DE"/>
        </w:rPr>
        <w:t xml:space="preserve">Fig. </w:t>
      </w:r>
      <w:r w:rsidR="005A5529">
        <w:rPr>
          <w:sz w:val="18"/>
          <w:szCs w:val="18"/>
          <w:lang w:val="en-US"/>
        </w:rPr>
        <w:t>3</w:t>
      </w:r>
      <w:r>
        <w:rPr>
          <w:sz w:val="18"/>
          <w:szCs w:val="18"/>
          <w:lang w:val="en-DE"/>
        </w:rPr>
        <w:t xml:space="preserve"> Flow Chart of </w:t>
      </w:r>
      <w:r w:rsidR="003439B5">
        <w:rPr>
          <w:sz w:val="18"/>
          <w:szCs w:val="18"/>
          <w:lang w:val="en-DE"/>
        </w:rPr>
        <w:t>Engine Error</w:t>
      </w:r>
      <w:r>
        <w:rPr>
          <w:sz w:val="18"/>
          <w:szCs w:val="18"/>
          <w:lang w:val="en-DE"/>
        </w:rPr>
        <w:t xml:space="preserve"> Module</w:t>
      </w:r>
    </w:p>
    <w:p w14:paraId="12071A2E" w14:textId="76848943" w:rsidR="00656AE4" w:rsidRDefault="00AB10B9" w:rsidP="009E236D">
      <w:pPr>
        <w:pStyle w:val="ListParagraph"/>
        <w:ind w:left="792"/>
        <w:jc w:val="center"/>
        <w:rPr>
          <w:sz w:val="28"/>
          <w:szCs w:val="28"/>
          <w:lang w:val="en-DE"/>
        </w:rPr>
      </w:pPr>
      <w:r>
        <w:rPr>
          <w:noProof/>
          <w:sz w:val="28"/>
          <w:szCs w:val="28"/>
          <w:lang w:val="en-DE"/>
        </w:rPr>
        <w:lastRenderedPageBreak/>
        <w:drawing>
          <wp:inline distT="0" distB="0" distL="0" distR="0" wp14:anchorId="22117AF8" wp14:editId="2CF84DC2">
            <wp:extent cx="3779520" cy="4015740"/>
            <wp:effectExtent l="0" t="3810" r="762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5">
                      <a:extLst>
                        <a:ext uri="{28A0092B-C50C-407E-A947-70E740481C1C}">
                          <a14:useLocalDpi xmlns:a14="http://schemas.microsoft.com/office/drawing/2010/main" val="0"/>
                        </a:ext>
                      </a:extLst>
                    </a:blip>
                    <a:srcRect l="14209" t="2542" r="20535" b="43883"/>
                    <a:stretch/>
                  </pic:blipFill>
                  <pic:spPr bwMode="auto">
                    <a:xfrm rot="16200000">
                      <a:off x="0" y="0"/>
                      <a:ext cx="3779520" cy="4015740"/>
                    </a:xfrm>
                    <a:prstGeom prst="rect">
                      <a:avLst/>
                    </a:prstGeom>
                    <a:ln>
                      <a:noFill/>
                    </a:ln>
                    <a:extLst>
                      <a:ext uri="{53640926-AAD7-44D8-BBD7-CCE9431645EC}">
                        <a14:shadowObscured xmlns:a14="http://schemas.microsoft.com/office/drawing/2010/main"/>
                      </a:ext>
                    </a:extLst>
                  </pic:spPr>
                </pic:pic>
              </a:graphicData>
            </a:graphic>
          </wp:inline>
        </w:drawing>
      </w:r>
    </w:p>
    <w:p w14:paraId="7AFD4701" w14:textId="7778D1BB" w:rsidR="00AC281C" w:rsidRDefault="00AC281C" w:rsidP="00AC281C">
      <w:pPr>
        <w:pStyle w:val="ListParagraph"/>
        <w:ind w:left="792"/>
        <w:jc w:val="center"/>
        <w:rPr>
          <w:sz w:val="18"/>
          <w:szCs w:val="18"/>
          <w:lang w:val="en-DE"/>
        </w:rPr>
      </w:pPr>
      <w:bookmarkStart w:id="7" w:name="_Hlk76062336"/>
      <w:r>
        <w:rPr>
          <w:sz w:val="18"/>
          <w:szCs w:val="18"/>
          <w:lang w:val="en-DE"/>
        </w:rPr>
        <w:t xml:space="preserve">Fig. </w:t>
      </w:r>
      <w:r w:rsidR="008A40E8">
        <w:rPr>
          <w:sz w:val="18"/>
          <w:szCs w:val="18"/>
          <w:lang w:val="en-US"/>
        </w:rPr>
        <w:t>4</w:t>
      </w:r>
      <w:r>
        <w:rPr>
          <w:sz w:val="18"/>
          <w:szCs w:val="18"/>
          <w:lang w:val="en-DE"/>
        </w:rPr>
        <w:t xml:space="preserve"> Flow Chart of </w:t>
      </w:r>
      <w:r w:rsidR="00ED0012">
        <w:rPr>
          <w:sz w:val="18"/>
          <w:szCs w:val="18"/>
          <w:lang w:val="en-DE"/>
        </w:rPr>
        <w:t>Sensor</w:t>
      </w:r>
      <w:r>
        <w:rPr>
          <w:sz w:val="18"/>
          <w:szCs w:val="18"/>
          <w:lang w:val="en-DE"/>
        </w:rPr>
        <w:t xml:space="preserve"> Error Module</w:t>
      </w:r>
    </w:p>
    <w:bookmarkEnd w:id="7"/>
    <w:p w14:paraId="5592C786" w14:textId="77777777" w:rsidR="00AC281C" w:rsidRPr="00AC281C" w:rsidRDefault="00AC281C" w:rsidP="00656AE4">
      <w:pPr>
        <w:pStyle w:val="ListParagraph"/>
        <w:ind w:left="792"/>
        <w:rPr>
          <w:sz w:val="28"/>
          <w:szCs w:val="28"/>
          <w:lang w:val="en-DE"/>
        </w:rPr>
      </w:pPr>
    </w:p>
    <w:p w14:paraId="42F91EE7" w14:textId="3BA59265" w:rsidR="00DF7729" w:rsidRPr="00712AB9" w:rsidRDefault="00DF7729" w:rsidP="006119DE">
      <w:pPr>
        <w:pStyle w:val="ListParagraph"/>
        <w:numPr>
          <w:ilvl w:val="1"/>
          <w:numId w:val="9"/>
        </w:numPr>
        <w:ind w:hanging="792"/>
        <w:rPr>
          <w:sz w:val="28"/>
          <w:szCs w:val="28"/>
          <w:lang w:val="en-DE"/>
        </w:rPr>
      </w:pPr>
      <w:r w:rsidRPr="00A80C16">
        <w:rPr>
          <w:sz w:val="28"/>
          <w:szCs w:val="28"/>
          <w:lang w:val="en-DE"/>
        </w:rPr>
        <w:t>Error Handling Module</w:t>
      </w:r>
    </w:p>
    <w:p w14:paraId="7BAA4C67" w14:textId="5724A5F0" w:rsidR="00AB10B9" w:rsidRDefault="00FA5DE4" w:rsidP="00D0267F">
      <w:pPr>
        <w:jc w:val="both"/>
        <w:rPr>
          <w:lang w:val="en-DE"/>
        </w:rPr>
      </w:pPr>
      <w:r>
        <w:rPr>
          <w:lang w:val="en-DE"/>
        </w:rPr>
        <w:t xml:space="preserve">This is the module which is responsible for handling all the errors that </w:t>
      </w:r>
      <w:r w:rsidR="002A4699">
        <w:rPr>
          <w:lang w:val="en-DE"/>
        </w:rPr>
        <w:t>arise in any ECU module</w:t>
      </w:r>
      <w:r w:rsidR="00254B1F">
        <w:rPr>
          <w:lang w:val="en-DE"/>
        </w:rPr>
        <w:t>. All other modules call error handling module whenever they encounter an error</w:t>
      </w:r>
      <w:r w:rsidR="00BB5ABC">
        <w:rPr>
          <w:lang w:val="en-DE"/>
        </w:rPr>
        <w:t xml:space="preserve">. </w:t>
      </w:r>
      <w:r w:rsidR="00AF79EE">
        <w:rPr>
          <w:lang w:val="en-DE"/>
        </w:rPr>
        <w:t xml:space="preserve">In this module the </w:t>
      </w:r>
      <w:r w:rsidR="001E083E">
        <w:rPr>
          <w:lang w:val="en-DE"/>
        </w:rPr>
        <w:t>error handler function receives the</w:t>
      </w:r>
      <w:r w:rsidR="00DB3B1A">
        <w:rPr>
          <w:lang w:val="en-DE"/>
        </w:rPr>
        <w:t xml:space="preserve"> error id and module id as input parameters and then it checks if there is already an error in the memory or not</w:t>
      </w:r>
      <w:r w:rsidR="002318ED">
        <w:rPr>
          <w:lang w:val="en-DE"/>
        </w:rPr>
        <w:t xml:space="preserve">. If is no error in the memory, then it calls the error initializer function which allocates same in memory for the error. The memory is allocated using </w:t>
      </w:r>
      <w:proofErr w:type="spellStart"/>
      <w:proofErr w:type="gramStart"/>
      <w:r w:rsidR="002318ED">
        <w:rPr>
          <w:lang w:val="en-DE"/>
        </w:rPr>
        <w:t>calloc</w:t>
      </w:r>
      <w:proofErr w:type="spellEnd"/>
      <w:r w:rsidR="002318ED">
        <w:rPr>
          <w:lang w:val="en-DE"/>
        </w:rPr>
        <w:t>(</w:t>
      </w:r>
      <w:proofErr w:type="gramEnd"/>
      <w:r w:rsidR="002318ED">
        <w:rPr>
          <w:lang w:val="en-DE"/>
        </w:rPr>
        <w:t xml:space="preserve">) function which allocates memory dynamically </w:t>
      </w:r>
      <w:r w:rsidR="00CE287D">
        <w:rPr>
          <w:lang w:val="en-DE"/>
        </w:rPr>
        <w:t xml:space="preserve">at run time </w:t>
      </w:r>
      <w:r w:rsidR="00AE54D2">
        <w:rPr>
          <w:lang w:val="en-DE"/>
        </w:rPr>
        <w:t>and return a void pointer to the base address.</w:t>
      </w:r>
      <w:r w:rsidR="00726562">
        <w:rPr>
          <w:lang w:val="en-DE"/>
        </w:rPr>
        <w:t xml:space="preserve"> In this case the pointer is of structure type with all the</w:t>
      </w:r>
      <w:r w:rsidR="009405F5">
        <w:rPr>
          <w:lang w:val="en-DE"/>
        </w:rPr>
        <w:t xml:space="preserve"> parameters related to an error</w:t>
      </w:r>
      <w:r w:rsidR="00D82206">
        <w:rPr>
          <w:lang w:val="en-DE"/>
        </w:rPr>
        <w:t xml:space="preserve">. </w:t>
      </w:r>
      <w:r w:rsidR="00DE1B69">
        <w:rPr>
          <w:lang w:val="en-DE"/>
        </w:rPr>
        <w:t xml:space="preserve">Memory is allocated for all the errors at once. Which means all the errors are stored in </w:t>
      </w:r>
      <w:r w:rsidR="00397687">
        <w:rPr>
          <w:lang w:val="en-DE"/>
        </w:rPr>
        <w:t>consecutive memory blocks of size of the structure.</w:t>
      </w:r>
      <w:r w:rsidR="007C10B2">
        <w:rPr>
          <w:lang w:val="en-DE"/>
        </w:rPr>
        <w:t xml:space="preserve"> </w:t>
      </w:r>
    </w:p>
    <w:p w14:paraId="33FEBC68" w14:textId="0C16ED0A" w:rsidR="007C10B2" w:rsidRDefault="00D66281" w:rsidP="00D0267F">
      <w:pPr>
        <w:jc w:val="both"/>
        <w:rPr>
          <w:lang w:val="en-DE"/>
        </w:rPr>
      </w:pPr>
      <w:r>
        <w:rPr>
          <w:lang w:val="en-DE"/>
        </w:rPr>
        <w:t xml:space="preserve">Once the error is initialized the error initializer function is not called unless the error module is reset </w:t>
      </w:r>
      <w:r w:rsidR="00A570FD">
        <w:rPr>
          <w:lang w:val="en-DE"/>
        </w:rPr>
        <w:t>by the user.</w:t>
      </w:r>
      <w:r w:rsidR="00B90D74">
        <w:rPr>
          <w:lang w:val="en-DE"/>
        </w:rPr>
        <w:t xml:space="preserve"> After this the </w:t>
      </w:r>
      <w:r w:rsidR="00196CAF">
        <w:rPr>
          <w:lang w:val="en-DE"/>
        </w:rPr>
        <w:t xml:space="preserve">error handler function </w:t>
      </w:r>
      <w:r w:rsidR="00902CB0">
        <w:rPr>
          <w:lang w:val="en-DE"/>
        </w:rPr>
        <w:t xml:space="preserve">check which error has occurred. According to the error </w:t>
      </w:r>
      <w:r w:rsidR="000E1775">
        <w:rPr>
          <w:lang w:val="en-DE"/>
        </w:rPr>
        <w:t>id the function displays on the screen the description of the error</w:t>
      </w:r>
      <w:r w:rsidR="00C44DEC">
        <w:rPr>
          <w:lang w:val="en-DE"/>
        </w:rPr>
        <w:t xml:space="preserve">. Then it checks if that same error has exited before or not. If the error has not </w:t>
      </w:r>
      <w:r w:rsidR="00500A7A">
        <w:rPr>
          <w:lang w:val="en-DE"/>
        </w:rPr>
        <w:t>existed,</w:t>
      </w:r>
      <w:r w:rsidR="00C44DEC">
        <w:rPr>
          <w:lang w:val="en-DE"/>
        </w:rPr>
        <w:t xml:space="preserve"> it skips the time delta calculation and continue to the next code line</w:t>
      </w:r>
      <w:r w:rsidR="009E1BF7">
        <w:rPr>
          <w:lang w:val="en-DE"/>
        </w:rPr>
        <w:t>.</w:t>
      </w:r>
      <w:r w:rsidR="00E65D46">
        <w:rPr>
          <w:lang w:val="en-DE"/>
        </w:rPr>
        <w:t xml:space="preserve"> </w:t>
      </w:r>
    </w:p>
    <w:p w14:paraId="5C7804F6" w14:textId="67C9F92B" w:rsidR="00500A7A" w:rsidRPr="00116337" w:rsidRDefault="00500A7A" w:rsidP="00D0267F">
      <w:pPr>
        <w:jc w:val="both"/>
        <w:rPr>
          <w:lang w:val="en-US"/>
        </w:rPr>
      </w:pPr>
      <w:r>
        <w:rPr>
          <w:lang w:val="en-DE"/>
        </w:rPr>
        <w:t xml:space="preserve">Then error handler function calls the error remove function. The error </w:t>
      </w:r>
      <w:proofErr w:type="gramStart"/>
      <w:r>
        <w:rPr>
          <w:lang w:val="en-DE"/>
        </w:rPr>
        <w:t>remove</w:t>
      </w:r>
      <w:proofErr w:type="gramEnd"/>
      <w:r>
        <w:rPr>
          <w:lang w:val="en-DE"/>
        </w:rPr>
        <w:t xml:space="preserve"> function checks if the error should be healed or not. If the time delta of error is more than 30 secs it removes the error</w:t>
      </w:r>
      <w:r w:rsidR="00CC4D48">
        <w:rPr>
          <w:lang w:val="en-DE"/>
        </w:rPr>
        <w:t xml:space="preserve"> otherwise the error remain</w:t>
      </w:r>
      <w:r w:rsidR="00AD60E1">
        <w:rPr>
          <w:lang w:val="en-DE"/>
        </w:rPr>
        <w:t>s</w:t>
      </w:r>
      <w:r w:rsidR="00CC4D48">
        <w:rPr>
          <w:lang w:val="en-DE"/>
        </w:rPr>
        <w:t xml:space="preserve"> in the memory</w:t>
      </w:r>
      <w:r w:rsidR="00AD60E1">
        <w:rPr>
          <w:lang w:val="en-DE"/>
        </w:rPr>
        <w:t xml:space="preserve">. After this the control </w:t>
      </w:r>
      <w:r w:rsidR="000164CE">
        <w:rPr>
          <w:lang w:val="en-DE"/>
        </w:rPr>
        <w:t>returns</w:t>
      </w:r>
      <w:r w:rsidR="00AD60E1">
        <w:rPr>
          <w:lang w:val="en-DE"/>
        </w:rPr>
        <w:t xml:space="preserve"> to the error handler function</w:t>
      </w:r>
      <w:r w:rsidR="002827F8">
        <w:rPr>
          <w:lang w:val="en-DE"/>
        </w:rPr>
        <w:t xml:space="preserve">. Now error set function is called which fills up all the parameter fields of error </w:t>
      </w:r>
      <w:r w:rsidR="002827F8">
        <w:rPr>
          <w:lang w:val="en-DE"/>
        </w:rPr>
        <w:lastRenderedPageBreak/>
        <w:t>structure</w:t>
      </w:r>
      <w:r w:rsidR="001E47E2">
        <w:rPr>
          <w:lang w:val="en-DE"/>
        </w:rPr>
        <w:t>.</w:t>
      </w:r>
      <w:r w:rsidR="00E73B53">
        <w:rPr>
          <w:lang w:val="en-DE"/>
        </w:rPr>
        <w:t xml:space="preserve"> Error frequency is incremented also.</w:t>
      </w:r>
      <w:r w:rsidR="001E47E2">
        <w:rPr>
          <w:lang w:val="en-DE"/>
        </w:rPr>
        <w:t xml:space="preserve"> </w:t>
      </w:r>
      <w:proofErr w:type="gramStart"/>
      <w:r w:rsidR="001E47E2">
        <w:rPr>
          <w:lang w:val="en-DE"/>
        </w:rPr>
        <w:t>In order to</w:t>
      </w:r>
      <w:proofErr w:type="gramEnd"/>
      <w:r w:rsidR="001E47E2">
        <w:rPr>
          <w:lang w:val="en-DE"/>
        </w:rPr>
        <w:t xml:space="preserve"> fill the element “error </w:t>
      </w:r>
      <w:r w:rsidR="00CC3970">
        <w:rPr>
          <w:lang w:val="en-DE"/>
        </w:rPr>
        <w:t>severity</w:t>
      </w:r>
      <w:r w:rsidR="001E47E2">
        <w:rPr>
          <w:lang w:val="en-DE"/>
        </w:rPr>
        <w:t>”</w:t>
      </w:r>
      <w:r w:rsidR="00CC3970">
        <w:rPr>
          <w:lang w:val="en-DE"/>
        </w:rPr>
        <w:t xml:space="preserve"> error get function is called which </w:t>
      </w:r>
      <w:r w:rsidR="00E73B53">
        <w:rPr>
          <w:lang w:val="en-DE"/>
        </w:rPr>
        <w:t>takes the parameters “error id” and “error frequency”</w:t>
      </w:r>
      <w:r w:rsidR="00B067B6">
        <w:rPr>
          <w:lang w:val="en-DE"/>
        </w:rPr>
        <w:t xml:space="preserve"> and then return the error severity depending on the default error severity and the error frequency</w:t>
      </w:r>
      <w:r w:rsidR="00A41CA1">
        <w:rPr>
          <w:lang w:val="en-DE"/>
        </w:rPr>
        <w:t>.</w:t>
      </w:r>
      <w:r w:rsidR="00CA03DA">
        <w:rPr>
          <w:lang w:val="en-DE"/>
        </w:rPr>
        <w:t xml:space="preserve"> After the error set function fills all the attributes of the error structure, the control goes back to error handler function and then it calls the error display function to display all the error attributes to the user.</w:t>
      </w:r>
      <w:r w:rsidR="008D19B7">
        <w:rPr>
          <w:lang w:val="en-DE"/>
        </w:rPr>
        <w:t xml:space="preserve"> The flow chart </w:t>
      </w:r>
      <w:r w:rsidR="00732770">
        <w:rPr>
          <w:lang w:val="en-DE"/>
        </w:rPr>
        <w:t xml:space="preserve">of it is shown in Fig. </w:t>
      </w:r>
      <w:r w:rsidR="00116337">
        <w:rPr>
          <w:lang w:val="en-US"/>
        </w:rPr>
        <w:t>5</w:t>
      </w:r>
    </w:p>
    <w:p w14:paraId="5C6E501F" w14:textId="007AC0EC" w:rsidR="00EB2A17" w:rsidRDefault="009946C0" w:rsidP="005B4DB5">
      <w:pPr>
        <w:pStyle w:val="ListParagraph"/>
        <w:ind w:left="0"/>
        <w:jc w:val="center"/>
        <w:rPr>
          <w:sz w:val="28"/>
          <w:szCs w:val="28"/>
          <w:lang w:val="en-DE"/>
        </w:rPr>
      </w:pPr>
      <w:r>
        <w:rPr>
          <w:noProof/>
          <w:sz w:val="28"/>
          <w:szCs w:val="28"/>
          <w:lang w:val="en-DE"/>
        </w:rPr>
        <w:drawing>
          <wp:inline distT="0" distB="0" distL="0" distR="0" wp14:anchorId="5EAD7812" wp14:editId="355E2711">
            <wp:extent cx="4640589" cy="5933158"/>
            <wp:effectExtent l="1587" t="0" r="9208" b="9207"/>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6" cstate="print">
                      <a:extLst>
                        <a:ext uri="{28A0092B-C50C-407E-A947-70E740481C1C}">
                          <a14:useLocalDpi xmlns:a14="http://schemas.microsoft.com/office/drawing/2010/main" val="0"/>
                        </a:ext>
                      </a:extLst>
                    </a:blip>
                    <a:srcRect b="50606"/>
                    <a:stretch/>
                  </pic:blipFill>
                  <pic:spPr bwMode="auto">
                    <a:xfrm rot="16200000">
                      <a:off x="0" y="0"/>
                      <a:ext cx="4667022" cy="5966953"/>
                    </a:xfrm>
                    <a:prstGeom prst="rect">
                      <a:avLst/>
                    </a:prstGeom>
                    <a:ln>
                      <a:noFill/>
                    </a:ln>
                    <a:extLst>
                      <a:ext uri="{53640926-AAD7-44D8-BBD7-CCE9431645EC}">
                        <a14:shadowObscured xmlns:a14="http://schemas.microsoft.com/office/drawing/2010/main"/>
                      </a:ext>
                    </a:extLst>
                  </pic:spPr>
                </pic:pic>
              </a:graphicData>
            </a:graphic>
          </wp:inline>
        </w:drawing>
      </w:r>
    </w:p>
    <w:p w14:paraId="5F70E7EF" w14:textId="017123E1" w:rsidR="00CF2C73" w:rsidRDefault="00CF2C73" w:rsidP="00CF2C73">
      <w:pPr>
        <w:pStyle w:val="ListParagraph"/>
        <w:ind w:left="792"/>
        <w:jc w:val="center"/>
        <w:rPr>
          <w:sz w:val="18"/>
          <w:szCs w:val="18"/>
          <w:lang w:val="en-DE"/>
        </w:rPr>
      </w:pPr>
      <w:r>
        <w:rPr>
          <w:sz w:val="18"/>
          <w:szCs w:val="18"/>
          <w:lang w:val="en-DE"/>
        </w:rPr>
        <w:t xml:space="preserve">Fig. </w:t>
      </w:r>
      <w:r w:rsidR="002E0D44">
        <w:rPr>
          <w:sz w:val="18"/>
          <w:szCs w:val="18"/>
          <w:lang w:val="en-US"/>
        </w:rPr>
        <w:t>5</w:t>
      </w:r>
      <w:r>
        <w:rPr>
          <w:sz w:val="18"/>
          <w:szCs w:val="18"/>
          <w:lang w:val="en-DE"/>
        </w:rPr>
        <w:t xml:space="preserve"> Flow Chart of Error</w:t>
      </w:r>
      <w:r w:rsidR="003E7DBA">
        <w:rPr>
          <w:sz w:val="18"/>
          <w:szCs w:val="18"/>
          <w:lang w:val="en-DE"/>
        </w:rPr>
        <w:t xml:space="preserve"> Handling</w:t>
      </w:r>
      <w:r>
        <w:rPr>
          <w:sz w:val="18"/>
          <w:szCs w:val="18"/>
          <w:lang w:val="en-DE"/>
        </w:rPr>
        <w:t xml:space="preserve"> Module</w:t>
      </w:r>
    </w:p>
    <w:p w14:paraId="0047D988" w14:textId="60CA6C97" w:rsidR="00CF2C73" w:rsidRDefault="00CF2C73" w:rsidP="00CE492C">
      <w:pPr>
        <w:pStyle w:val="ListParagraph"/>
        <w:ind w:left="0"/>
        <w:rPr>
          <w:lang w:val="en-DE"/>
        </w:rPr>
      </w:pPr>
    </w:p>
    <w:p w14:paraId="50B4D258" w14:textId="3979E111" w:rsidR="00CE492C" w:rsidRDefault="00F97A4F" w:rsidP="00F443BC">
      <w:pPr>
        <w:pStyle w:val="ListParagraph"/>
        <w:ind w:left="0"/>
        <w:jc w:val="both"/>
        <w:rPr>
          <w:lang w:val="en-DE"/>
        </w:rPr>
      </w:pPr>
      <w:r>
        <w:rPr>
          <w:lang w:val="en-DE"/>
        </w:rPr>
        <w:t>Also</w:t>
      </w:r>
      <w:r w:rsidR="00FB0347">
        <w:rPr>
          <w:lang w:val="en-DE"/>
        </w:rPr>
        <w:t>,</w:t>
      </w:r>
      <w:r>
        <w:rPr>
          <w:lang w:val="en-DE"/>
        </w:rPr>
        <w:t xml:space="preserve"> in error handler function</w:t>
      </w:r>
      <w:r w:rsidR="00F22C49">
        <w:rPr>
          <w:lang w:val="en-DE"/>
        </w:rPr>
        <w:t xml:space="preserve"> it is checked </w:t>
      </w:r>
      <w:r w:rsidR="00945A9A">
        <w:rPr>
          <w:lang w:val="en-DE"/>
        </w:rPr>
        <w:t>if the error frequency or error severity has reached it limit or not.</w:t>
      </w:r>
      <w:r w:rsidR="00FB0347">
        <w:rPr>
          <w:lang w:val="en-DE"/>
        </w:rPr>
        <w:t xml:space="preserve"> If the limit is reached </w:t>
      </w:r>
      <w:r w:rsidR="00BE013D">
        <w:rPr>
          <w:lang w:val="en-DE"/>
        </w:rPr>
        <w:t>it interrupts the user to either reset the system or exit the system</w:t>
      </w:r>
      <w:r w:rsidR="003E691E">
        <w:rPr>
          <w:lang w:val="en-DE"/>
        </w:rPr>
        <w:t>. Fig. 4 shows its flow chart.</w:t>
      </w:r>
      <w:r w:rsidR="005922A4">
        <w:rPr>
          <w:lang w:val="en-DE"/>
        </w:rPr>
        <w:t xml:space="preserve"> The severity is defined as “</w:t>
      </w:r>
      <w:proofErr w:type="spellStart"/>
      <w:r w:rsidR="005922A4">
        <w:rPr>
          <w:lang w:val="en-DE"/>
        </w:rPr>
        <w:t>enum</w:t>
      </w:r>
      <w:proofErr w:type="spellEnd"/>
      <w:r w:rsidR="005922A4">
        <w:rPr>
          <w:lang w:val="en-DE"/>
        </w:rPr>
        <w:t>” and the values are in Table III.</w:t>
      </w:r>
    </w:p>
    <w:p w14:paraId="74B41DA6" w14:textId="5C13FF71" w:rsidR="003F1695" w:rsidRPr="004707C4" w:rsidRDefault="006C7C75" w:rsidP="003F1695">
      <w:pPr>
        <w:spacing w:line="360" w:lineRule="auto"/>
        <w:jc w:val="center"/>
        <w:rPr>
          <w:sz w:val="18"/>
          <w:szCs w:val="18"/>
          <w:lang w:val="en-DE"/>
        </w:rPr>
      </w:pPr>
      <w:r>
        <w:rPr>
          <w:sz w:val="18"/>
          <w:szCs w:val="18"/>
          <w:lang w:val="en-DE"/>
        </w:rPr>
        <w:t xml:space="preserve">Table II - </w:t>
      </w:r>
      <w:r w:rsidR="003F1695">
        <w:rPr>
          <w:sz w:val="18"/>
          <w:szCs w:val="18"/>
          <w:lang w:val="en-DE"/>
        </w:rPr>
        <w:t>Error attributes and their description</w:t>
      </w:r>
    </w:p>
    <w:tbl>
      <w:tblPr>
        <w:tblStyle w:val="TableGrid"/>
        <w:tblW w:w="0" w:type="auto"/>
        <w:tblLook w:val="04A0" w:firstRow="1" w:lastRow="0" w:firstColumn="1" w:lastColumn="0" w:noHBand="0" w:noVBand="1"/>
      </w:tblPr>
      <w:tblGrid>
        <w:gridCol w:w="1348"/>
        <w:gridCol w:w="1413"/>
        <w:gridCol w:w="1265"/>
        <w:gridCol w:w="1181"/>
        <w:gridCol w:w="1276"/>
        <w:gridCol w:w="1323"/>
        <w:gridCol w:w="1305"/>
      </w:tblGrid>
      <w:tr w:rsidR="00BA065F" w14:paraId="669C062A" w14:textId="77777777" w:rsidTr="00BA065F">
        <w:tc>
          <w:tcPr>
            <w:tcW w:w="1348" w:type="dxa"/>
          </w:tcPr>
          <w:p w14:paraId="15E63458" w14:textId="7AD5DEB8" w:rsidR="00BA065F" w:rsidRDefault="00BA065F" w:rsidP="003D2810">
            <w:pPr>
              <w:spacing w:line="360" w:lineRule="auto"/>
              <w:jc w:val="center"/>
              <w:rPr>
                <w:sz w:val="18"/>
                <w:szCs w:val="18"/>
                <w:lang w:val="en-DE"/>
              </w:rPr>
            </w:pPr>
            <w:r>
              <w:rPr>
                <w:sz w:val="18"/>
                <w:szCs w:val="18"/>
                <w:lang w:val="en-DE"/>
              </w:rPr>
              <w:t>Severity</w:t>
            </w:r>
          </w:p>
        </w:tc>
        <w:tc>
          <w:tcPr>
            <w:tcW w:w="1413" w:type="dxa"/>
          </w:tcPr>
          <w:p w14:paraId="3B72C233" w14:textId="25B88E4C" w:rsidR="00BA065F" w:rsidRDefault="00BA065F" w:rsidP="003D2810">
            <w:pPr>
              <w:spacing w:line="360" w:lineRule="auto"/>
              <w:jc w:val="center"/>
              <w:rPr>
                <w:sz w:val="18"/>
                <w:szCs w:val="18"/>
                <w:lang w:val="en-DE"/>
              </w:rPr>
            </w:pPr>
            <w:r>
              <w:rPr>
                <w:sz w:val="18"/>
                <w:szCs w:val="18"/>
                <w:lang w:val="en-DE"/>
              </w:rPr>
              <w:t>Information</w:t>
            </w:r>
          </w:p>
        </w:tc>
        <w:tc>
          <w:tcPr>
            <w:tcW w:w="1265" w:type="dxa"/>
          </w:tcPr>
          <w:p w14:paraId="3C90FB24" w14:textId="08DDCCFB" w:rsidR="00BA065F" w:rsidRDefault="00BA065F" w:rsidP="003D2810">
            <w:pPr>
              <w:spacing w:line="360" w:lineRule="auto"/>
              <w:jc w:val="center"/>
              <w:rPr>
                <w:sz w:val="18"/>
                <w:szCs w:val="18"/>
                <w:lang w:val="en-DE"/>
              </w:rPr>
            </w:pPr>
            <w:r>
              <w:rPr>
                <w:sz w:val="18"/>
                <w:szCs w:val="18"/>
                <w:lang w:val="en-DE"/>
              </w:rPr>
              <w:t>Low</w:t>
            </w:r>
          </w:p>
        </w:tc>
        <w:tc>
          <w:tcPr>
            <w:tcW w:w="1181" w:type="dxa"/>
          </w:tcPr>
          <w:p w14:paraId="5E436DD0" w14:textId="04EB32E3" w:rsidR="00BA065F" w:rsidRDefault="00BA065F" w:rsidP="003D2810">
            <w:pPr>
              <w:spacing w:line="360" w:lineRule="auto"/>
              <w:jc w:val="center"/>
              <w:rPr>
                <w:sz w:val="18"/>
                <w:szCs w:val="18"/>
                <w:lang w:val="en-DE"/>
              </w:rPr>
            </w:pPr>
            <w:r>
              <w:rPr>
                <w:sz w:val="18"/>
                <w:szCs w:val="18"/>
                <w:lang w:val="en-DE"/>
              </w:rPr>
              <w:t>Medium</w:t>
            </w:r>
          </w:p>
        </w:tc>
        <w:tc>
          <w:tcPr>
            <w:tcW w:w="1276" w:type="dxa"/>
          </w:tcPr>
          <w:p w14:paraId="20FF5B0A" w14:textId="354CCC39" w:rsidR="00BA065F" w:rsidRDefault="00BA065F" w:rsidP="003D2810">
            <w:pPr>
              <w:spacing w:line="360" w:lineRule="auto"/>
              <w:jc w:val="center"/>
              <w:rPr>
                <w:sz w:val="18"/>
                <w:szCs w:val="18"/>
                <w:lang w:val="en-DE"/>
              </w:rPr>
            </w:pPr>
            <w:r>
              <w:rPr>
                <w:sz w:val="18"/>
                <w:szCs w:val="18"/>
                <w:lang w:val="en-DE"/>
              </w:rPr>
              <w:t>High</w:t>
            </w:r>
          </w:p>
        </w:tc>
        <w:tc>
          <w:tcPr>
            <w:tcW w:w="1323" w:type="dxa"/>
          </w:tcPr>
          <w:p w14:paraId="7F5442A1" w14:textId="48075342" w:rsidR="00BA065F" w:rsidRDefault="00BA065F" w:rsidP="003D2810">
            <w:pPr>
              <w:spacing w:line="360" w:lineRule="auto"/>
              <w:jc w:val="center"/>
              <w:rPr>
                <w:sz w:val="18"/>
                <w:szCs w:val="18"/>
                <w:lang w:val="en-DE"/>
              </w:rPr>
            </w:pPr>
            <w:r>
              <w:rPr>
                <w:sz w:val="18"/>
                <w:szCs w:val="18"/>
                <w:lang w:val="en-DE"/>
              </w:rPr>
              <w:t>Critical</w:t>
            </w:r>
          </w:p>
        </w:tc>
        <w:tc>
          <w:tcPr>
            <w:tcW w:w="1305" w:type="dxa"/>
          </w:tcPr>
          <w:p w14:paraId="5E8D1CF0" w14:textId="0A85C038" w:rsidR="00BA065F" w:rsidRDefault="00BA065F" w:rsidP="003D2810">
            <w:pPr>
              <w:spacing w:line="360" w:lineRule="auto"/>
              <w:jc w:val="center"/>
              <w:rPr>
                <w:sz w:val="18"/>
                <w:szCs w:val="18"/>
                <w:lang w:val="en-DE"/>
              </w:rPr>
            </w:pPr>
            <w:r>
              <w:rPr>
                <w:sz w:val="18"/>
                <w:szCs w:val="18"/>
                <w:lang w:val="en-DE"/>
              </w:rPr>
              <w:t>Finish</w:t>
            </w:r>
          </w:p>
        </w:tc>
      </w:tr>
      <w:tr w:rsidR="00BA065F" w14:paraId="4FC98099" w14:textId="77777777" w:rsidTr="00BA065F">
        <w:tc>
          <w:tcPr>
            <w:tcW w:w="1348" w:type="dxa"/>
          </w:tcPr>
          <w:p w14:paraId="0AA57771" w14:textId="01F5B718" w:rsidR="00BA065F" w:rsidRDefault="00BA065F" w:rsidP="003D2810">
            <w:pPr>
              <w:spacing w:line="360" w:lineRule="auto"/>
              <w:jc w:val="center"/>
              <w:rPr>
                <w:sz w:val="18"/>
                <w:szCs w:val="18"/>
                <w:lang w:val="en-DE"/>
              </w:rPr>
            </w:pPr>
            <w:r>
              <w:rPr>
                <w:sz w:val="18"/>
                <w:szCs w:val="18"/>
                <w:lang w:val="en-DE"/>
              </w:rPr>
              <w:t>value</w:t>
            </w:r>
          </w:p>
        </w:tc>
        <w:tc>
          <w:tcPr>
            <w:tcW w:w="1413" w:type="dxa"/>
          </w:tcPr>
          <w:p w14:paraId="08E3D909" w14:textId="3C36EE9A" w:rsidR="00BA065F" w:rsidRDefault="00BA065F" w:rsidP="003D2810">
            <w:pPr>
              <w:spacing w:line="360" w:lineRule="auto"/>
              <w:jc w:val="center"/>
              <w:rPr>
                <w:sz w:val="18"/>
                <w:szCs w:val="18"/>
                <w:lang w:val="en-DE"/>
              </w:rPr>
            </w:pPr>
            <w:r>
              <w:rPr>
                <w:sz w:val="18"/>
                <w:szCs w:val="18"/>
                <w:lang w:val="en-DE"/>
              </w:rPr>
              <w:t>0</w:t>
            </w:r>
          </w:p>
        </w:tc>
        <w:tc>
          <w:tcPr>
            <w:tcW w:w="1265" w:type="dxa"/>
          </w:tcPr>
          <w:p w14:paraId="2809DD7A" w14:textId="226C612A" w:rsidR="00BA065F" w:rsidRDefault="00BA065F" w:rsidP="003D2810">
            <w:pPr>
              <w:spacing w:line="360" w:lineRule="auto"/>
              <w:jc w:val="center"/>
              <w:rPr>
                <w:sz w:val="18"/>
                <w:szCs w:val="18"/>
                <w:lang w:val="en-DE"/>
              </w:rPr>
            </w:pPr>
            <w:r>
              <w:rPr>
                <w:sz w:val="18"/>
                <w:szCs w:val="18"/>
                <w:lang w:val="en-DE"/>
              </w:rPr>
              <w:t>1</w:t>
            </w:r>
          </w:p>
        </w:tc>
        <w:tc>
          <w:tcPr>
            <w:tcW w:w="1181" w:type="dxa"/>
          </w:tcPr>
          <w:p w14:paraId="226C6E22" w14:textId="0B40B6B9" w:rsidR="00BA065F" w:rsidRDefault="0004799F" w:rsidP="003D2810">
            <w:pPr>
              <w:spacing w:line="360" w:lineRule="auto"/>
              <w:jc w:val="center"/>
              <w:rPr>
                <w:sz w:val="18"/>
                <w:szCs w:val="18"/>
                <w:lang w:val="en-DE"/>
              </w:rPr>
            </w:pPr>
            <w:r>
              <w:rPr>
                <w:sz w:val="18"/>
                <w:szCs w:val="18"/>
                <w:lang w:val="en-DE"/>
              </w:rPr>
              <w:t>2</w:t>
            </w:r>
          </w:p>
        </w:tc>
        <w:tc>
          <w:tcPr>
            <w:tcW w:w="1276" w:type="dxa"/>
          </w:tcPr>
          <w:p w14:paraId="1D82556F" w14:textId="618F1046" w:rsidR="00BA065F" w:rsidRDefault="0004799F" w:rsidP="003D2810">
            <w:pPr>
              <w:spacing w:line="360" w:lineRule="auto"/>
              <w:jc w:val="center"/>
              <w:rPr>
                <w:sz w:val="18"/>
                <w:szCs w:val="18"/>
                <w:lang w:val="en-DE"/>
              </w:rPr>
            </w:pPr>
            <w:r>
              <w:rPr>
                <w:sz w:val="18"/>
                <w:szCs w:val="18"/>
                <w:lang w:val="en-DE"/>
              </w:rPr>
              <w:t>3</w:t>
            </w:r>
          </w:p>
        </w:tc>
        <w:tc>
          <w:tcPr>
            <w:tcW w:w="1323" w:type="dxa"/>
          </w:tcPr>
          <w:p w14:paraId="2C143B13" w14:textId="16F1D671" w:rsidR="00BA065F" w:rsidRDefault="0004799F" w:rsidP="003D2810">
            <w:pPr>
              <w:spacing w:line="360" w:lineRule="auto"/>
              <w:jc w:val="center"/>
              <w:rPr>
                <w:sz w:val="18"/>
                <w:szCs w:val="18"/>
                <w:lang w:val="en-DE"/>
              </w:rPr>
            </w:pPr>
            <w:r>
              <w:rPr>
                <w:sz w:val="18"/>
                <w:szCs w:val="18"/>
                <w:lang w:val="en-DE"/>
              </w:rPr>
              <w:t>4</w:t>
            </w:r>
          </w:p>
        </w:tc>
        <w:tc>
          <w:tcPr>
            <w:tcW w:w="1305" w:type="dxa"/>
          </w:tcPr>
          <w:p w14:paraId="1F2B00C6" w14:textId="14376810" w:rsidR="00BA065F" w:rsidRDefault="0004799F" w:rsidP="003D2810">
            <w:pPr>
              <w:spacing w:line="360" w:lineRule="auto"/>
              <w:jc w:val="center"/>
              <w:rPr>
                <w:sz w:val="18"/>
                <w:szCs w:val="18"/>
                <w:lang w:val="en-DE"/>
              </w:rPr>
            </w:pPr>
            <w:r>
              <w:rPr>
                <w:sz w:val="18"/>
                <w:szCs w:val="18"/>
                <w:lang w:val="en-DE"/>
              </w:rPr>
              <w:t>5</w:t>
            </w:r>
          </w:p>
        </w:tc>
      </w:tr>
    </w:tbl>
    <w:p w14:paraId="13BC23FE" w14:textId="77777777" w:rsidR="003D2810" w:rsidRPr="00CE492C" w:rsidRDefault="003D2810" w:rsidP="00F443BC">
      <w:pPr>
        <w:pStyle w:val="ListParagraph"/>
        <w:ind w:left="0"/>
        <w:jc w:val="both"/>
        <w:rPr>
          <w:lang w:val="en-DE"/>
        </w:rPr>
      </w:pPr>
    </w:p>
    <w:p w14:paraId="416ACF77" w14:textId="6519959B" w:rsidR="00CA7E77" w:rsidRDefault="00CA7E77" w:rsidP="008F23C1">
      <w:pPr>
        <w:pStyle w:val="ListParagraph"/>
        <w:ind w:left="792"/>
        <w:jc w:val="center"/>
        <w:rPr>
          <w:sz w:val="28"/>
          <w:szCs w:val="28"/>
          <w:lang w:val="en-DE"/>
        </w:rPr>
      </w:pPr>
      <w:r>
        <w:rPr>
          <w:noProof/>
          <w:sz w:val="28"/>
          <w:szCs w:val="28"/>
          <w:lang w:val="en-DE"/>
        </w:rPr>
        <w:drawing>
          <wp:inline distT="0" distB="0" distL="0" distR="0" wp14:anchorId="2B436532" wp14:editId="730A0775">
            <wp:extent cx="2339340" cy="2926080"/>
            <wp:effectExtent l="0" t="762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6" cstate="print">
                      <a:extLst>
                        <a:ext uri="{28A0092B-C50C-407E-A947-70E740481C1C}">
                          <a14:useLocalDpi xmlns:a14="http://schemas.microsoft.com/office/drawing/2010/main" val="0"/>
                        </a:ext>
                      </a:extLst>
                    </a:blip>
                    <a:srcRect l="22440" t="50207" r="5804" b="15118"/>
                    <a:stretch/>
                  </pic:blipFill>
                  <pic:spPr bwMode="auto">
                    <a:xfrm rot="16200000">
                      <a:off x="0" y="0"/>
                      <a:ext cx="2339340" cy="2926080"/>
                    </a:xfrm>
                    <a:prstGeom prst="rect">
                      <a:avLst/>
                    </a:prstGeom>
                    <a:ln>
                      <a:noFill/>
                    </a:ln>
                    <a:extLst>
                      <a:ext uri="{53640926-AAD7-44D8-BBD7-CCE9431645EC}">
                        <a14:shadowObscured xmlns:a14="http://schemas.microsoft.com/office/drawing/2010/main"/>
                      </a:ext>
                    </a:extLst>
                  </pic:spPr>
                </pic:pic>
              </a:graphicData>
            </a:graphic>
          </wp:inline>
        </w:drawing>
      </w:r>
    </w:p>
    <w:p w14:paraId="41DDBD3C" w14:textId="66A664FC" w:rsidR="00750F13" w:rsidRDefault="00750F13" w:rsidP="00750F13">
      <w:pPr>
        <w:pStyle w:val="ListParagraph"/>
        <w:ind w:left="792"/>
        <w:jc w:val="center"/>
        <w:rPr>
          <w:sz w:val="18"/>
          <w:szCs w:val="18"/>
          <w:lang w:val="en-DE"/>
        </w:rPr>
      </w:pPr>
      <w:r>
        <w:rPr>
          <w:sz w:val="18"/>
          <w:szCs w:val="18"/>
          <w:lang w:val="en-DE"/>
        </w:rPr>
        <w:t xml:space="preserve">Fig. </w:t>
      </w:r>
      <w:r w:rsidR="00796405">
        <w:rPr>
          <w:sz w:val="18"/>
          <w:szCs w:val="18"/>
          <w:lang w:val="en-US"/>
        </w:rPr>
        <w:t>6</w:t>
      </w:r>
      <w:r>
        <w:rPr>
          <w:sz w:val="18"/>
          <w:szCs w:val="18"/>
          <w:lang w:val="en-DE"/>
        </w:rPr>
        <w:t xml:space="preserve"> Flow Chart of Error </w:t>
      </w:r>
      <w:r w:rsidR="005728B5">
        <w:rPr>
          <w:sz w:val="18"/>
          <w:szCs w:val="18"/>
          <w:lang w:val="en-DE"/>
        </w:rPr>
        <w:t>limit check</w:t>
      </w:r>
    </w:p>
    <w:p w14:paraId="1F12AF98" w14:textId="77777777" w:rsidR="00DC0BF4" w:rsidRDefault="00DC0BF4" w:rsidP="00750F13">
      <w:pPr>
        <w:pStyle w:val="ListParagraph"/>
        <w:ind w:left="792"/>
        <w:jc w:val="center"/>
        <w:rPr>
          <w:sz w:val="18"/>
          <w:szCs w:val="18"/>
          <w:lang w:val="en-DE"/>
        </w:rPr>
      </w:pPr>
    </w:p>
    <w:p w14:paraId="09D87253" w14:textId="25929A57" w:rsidR="00635335" w:rsidRDefault="00635335" w:rsidP="00635335">
      <w:pPr>
        <w:pStyle w:val="ListParagraph"/>
        <w:ind w:left="792"/>
        <w:rPr>
          <w:sz w:val="18"/>
          <w:szCs w:val="18"/>
          <w:lang w:val="en-DE"/>
        </w:rPr>
      </w:pPr>
    </w:p>
    <w:p w14:paraId="0437AF76" w14:textId="0B30E22C" w:rsidR="00710E7B" w:rsidRDefault="009D0E5D" w:rsidP="008D02DF">
      <w:pPr>
        <w:pStyle w:val="ListParagraph"/>
        <w:numPr>
          <w:ilvl w:val="0"/>
          <w:numId w:val="9"/>
        </w:numPr>
        <w:rPr>
          <w:sz w:val="40"/>
          <w:szCs w:val="40"/>
          <w:lang w:val="en-DE"/>
        </w:rPr>
      </w:pPr>
      <w:r>
        <w:rPr>
          <w:sz w:val="40"/>
          <w:szCs w:val="40"/>
          <w:lang w:val="en-DE"/>
        </w:rPr>
        <w:t>Results</w:t>
      </w:r>
    </w:p>
    <w:p w14:paraId="41BD0335" w14:textId="1AA4E52B" w:rsidR="008D02DF" w:rsidRDefault="008677F4" w:rsidP="005E3781">
      <w:pPr>
        <w:jc w:val="both"/>
        <w:rPr>
          <w:lang w:val="en-US"/>
        </w:rPr>
      </w:pPr>
      <w:r>
        <w:rPr>
          <w:lang w:val="en-DE"/>
        </w:rPr>
        <w:t xml:space="preserve">There are several test cases but </w:t>
      </w:r>
      <w:r w:rsidR="00DA23D0">
        <w:rPr>
          <w:lang w:val="en-DE"/>
        </w:rPr>
        <w:t>only a few a shown here</w:t>
      </w:r>
      <w:r w:rsidR="0021295E">
        <w:rPr>
          <w:lang w:val="en-DE"/>
        </w:rPr>
        <w:t>. The</w:t>
      </w:r>
      <w:r w:rsidR="00B37FE1">
        <w:rPr>
          <w:lang w:val="en-DE"/>
        </w:rPr>
        <w:t xml:space="preserve"> </w:t>
      </w:r>
      <w:r w:rsidR="005E3781">
        <w:rPr>
          <w:lang w:val="en-DE"/>
        </w:rPr>
        <w:t>results of the test cases are perfectly fine according to the code writ</w:t>
      </w:r>
      <w:r w:rsidR="0019693F">
        <w:rPr>
          <w:lang w:val="en-DE"/>
        </w:rPr>
        <w:t>ten</w:t>
      </w:r>
      <w:r w:rsidR="00B75F8C">
        <w:rPr>
          <w:lang w:val="en-US"/>
        </w:rPr>
        <w:t>.</w:t>
      </w:r>
    </w:p>
    <w:p w14:paraId="42F85C2B" w14:textId="4CF4A447" w:rsidR="0028545C" w:rsidRDefault="0028545C" w:rsidP="005E3781">
      <w:pPr>
        <w:jc w:val="both"/>
        <w:rPr>
          <w:lang w:val="en-US"/>
        </w:rPr>
      </w:pPr>
    </w:p>
    <w:p w14:paraId="35E04AAA" w14:textId="5BBF1425" w:rsidR="00874812" w:rsidRDefault="003B7E0A" w:rsidP="00746AFF">
      <w:pPr>
        <w:jc w:val="center"/>
        <w:rPr>
          <w:lang w:val="en-US"/>
        </w:rPr>
      </w:pPr>
      <w:r>
        <w:rPr>
          <w:noProof/>
          <w:lang w:val="en-US"/>
        </w:rPr>
        <w:drawing>
          <wp:inline distT="0" distB="0" distL="0" distR="0" wp14:anchorId="0260A6F6" wp14:editId="10808CC0">
            <wp:extent cx="3986350" cy="3554095"/>
            <wp:effectExtent l="0" t="0" r="0" b="825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07619" cy="3573058"/>
                    </a:xfrm>
                    <a:prstGeom prst="rect">
                      <a:avLst/>
                    </a:prstGeom>
                  </pic:spPr>
                </pic:pic>
              </a:graphicData>
            </a:graphic>
          </wp:inline>
        </w:drawing>
      </w:r>
    </w:p>
    <w:p w14:paraId="007B3A17" w14:textId="22A2E7A1" w:rsidR="00874812" w:rsidRPr="004C210C" w:rsidRDefault="00874812" w:rsidP="00874812">
      <w:pPr>
        <w:pStyle w:val="ListParagraph"/>
        <w:ind w:left="792"/>
        <w:jc w:val="center"/>
        <w:rPr>
          <w:sz w:val="18"/>
          <w:szCs w:val="18"/>
          <w:lang w:val="en-US"/>
        </w:rPr>
      </w:pPr>
      <w:r>
        <w:rPr>
          <w:sz w:val="18"/>
          <w:szCs w:val="18"/>
          <w:lang w:val="en-DE"/>
        </w:rPr>
        <w:t xml:space="preserve">Fig. </w:t>
      </w:r>
      <w:r w:rsidR="001665BD">
        <w:rPr>
          <w:sz w:val="18"/>
          <w:szCs w:val="18"/>
          <w:lang w:val="en-DE"/>
        </w:rPr>
        <w:t>7</w:t>
      </w:r>
      <w:r>
        <w:rPr>
          <w:sz w:val="18"/>
          <w:szCs w:val="18"/>
          <w:lang w:val="en-DE"/>
        </w:rPr>
        <w:t xml:space="preserve"> </w:t>
      </w:r>
      <w:r w:rsidR="004C210C">
        <w:rPr>
          <w:sz w:val="18"/>
          <w:szCs w:val="18"/>
          <w:lang w:val="en-US"/>
        </w:rPr>
        <w:t>Output screen</w:t>
      </w:r>
      <w:r w:rsidR="0009421B">
        <w:rPr>
          <w:sz w:val="18"/>
          <w:szCs w:val="18"/>
          <w:lang w:val="en-US"/>
        </w:rPr>
        <w:t xml:space="preserve"> for first error</w:t>
      </w:r>
    </w:p>
    <w:p w14:paraId="40FE8D30" w14:textId="2D7A1B7C" w:rsidR="00874812" w:rsidRDefault="00874812" w:rsidP="005E3781">
      <w:pPr>
        <w:jc w:val="both"/>
        <w:rPr>
          <w:lang w:val="en-DE"/>
        </w:rPr>
      </w:pPr>
    </w:p>
    <w:p w14:paraId="4F0CE3FD" w14:textId="46DCF7D5" w:rsidR="0067198D" w:rsidRDefault="00C10232" w:rsidP="00BB728C">
      <w:pPr>
        <w:jc w:val="center"/>
        <w:rPr>
          <w:lang w:val="en-DE"/>
        </w:rPr>
      </w:pPr>
      <w:r>
        <w:rPr>
          <w:noProof/>
          <w:sz w:val="28"/>
          <w:szCs w:val="28"/>
          <w:lang w:val="en-DE"/>
        </w:rPr>
        <w:drawing>
          <wp:inline distT="0" distB="0" distL="0" distR="0" wp14:anchorId="6E9B658B" wp14:editId="5A937BF5">
            <wp:extent cx="4472940" cy="2606040"/>
            <wp:effectExtent l="0" t="0" r="381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72940" cy="2606040"/>
                    </a:xfrm>
                    <a:prstGeom prst="rect">
                      <a:avLst/>
                    </a:prstGeom>
                  </pic:spPr>
                </pic:pic>
              </a:graphicData>
            </a:graphic>
          </wp:inline>
        </w:drawing>
      </w:r>
    </w:p>
    <w:p w14:paraId="2D32C39D" w14:textId="45DA6223" w:rsidR="00EB2A17" w:rsidRPr="001B22FC" w:rsidRDefault="0067198D" w:rsidP="001B22FC">
      <w:pPr>
        <w:pStyle w:val="ListParagraph"/>
        <w:ind w:left="792"/>
        <w:jc w:val="center"/>
        <w:rPr>
          <w:sz w:val="18"/>
          <w:szCs w:val="18"/>
          <w:lang w:val="en-DE"/>
        </w:rPr>
      </w:pPr>
      <w:r>
        <w:rPr>
          <w:sz w:val="18"/>
          <w:szCs w:val="18"/>
          <w:lang w:val="en-DE"/>
        </w:rPr>
        <w:t xml:space="preserve">Fig. </w:t>
      </w:r>
      <w:r w:rsidR="003454DE">
        <w:rPr>
          <w:sz w:val="18"/>
          <w:szCs w:val="18"/>
          <w:lang w:val="en-DE"/>
        </w:rPr>
        <w:t>8</w:t>
      </w:r>
      <w:r>
        <w:rPr>
          <w:sz w:val="18"/>
          <w:szCs w:val="18"/>
          <w:lang w:val="en-DE"/>
        </w:rPr>
        <w:t xml:space="preserve"> </w:t>
      </w:r>
      <w:r>
        <w:rPr>
          <w:sz w:val="18"/>
          <w:szCs w:val="18"/>
          <w:lang w:val="en-US"/>
        </w:rPr>
        <w:t xml:space="preserve">Output screen </w:t>
      </w:r>
      <w:r w:rsidR="00314705">
        <w:rPr>
          <w:sz w:val="18"/>
          <w:szCs w:val="18"/>
          <w:lang w:val="en-DE"/>
        </w:rPr>
        <w:t>engine start count</w:t>
      </w:r>
    </w:p>
    <w:p w14:paraId="407FD61D" w14:textId="532C4918" w:rsidR="00D73898" w:rsidRDefault="00D73898" w:rsidP="003C0E8C">
      <w:pPr>
        <w:pStyle w:val="Heading1"/>
        <w:numPr>
          <w:ilvl w:val="0"/>
          <w:numId w:val="8"/>
        </w:numPr>
        <w:jc w:val="both"/>
        <w:rPr>
          <w:lang w:val="en-DE"/>
        </w:rPr>
      </w:pPr>
      <w:r w:rsidRPr="00985EC4">
        <w:rPr>
          <w:lang w:val="en-DE"/>
        </w:rPr>
        <w:t>Discussion of Results</w:t>
      </w:r>
    </w:p>
    <w:p w14:paraId="1CF3653F" w14:textId="20406A1F" w:rsidR="00D73898" w:rsidRPr="00746C03" w:rsidRDefault="00CD70C6" w:rsidP="0037169E">
      <w:pPr>
        <w:jc w:val="both"/>
        <w:rPr>
          <w:lang w:val="en-DE"/>
        </w:rPr>
      </w:pPr>
      <w:r>
        <w:rPr>
          <w:lang w:val="en-DE"/>
        </w:rPr>
        <w:t xml:space="preserve">According to the code implementation the results show the same results as expected. However, if a different approach would be used the results could have been better in performance and execution time. </w:t>
      </w:r>
      <w:r w:rsidR="00746C03">
        <w:rPr>
          <w:lang w:val="en-DE"/>
        </w:rPr>
        <w:t>Memory is allocated for all the errors at once. Which means all the errors are stored in consecutive memory blocks of size of the structure</w:t>
      </w:r>
      <w:r w:rsidR="00746C03">
        <w:rPr>
          <w:lang w:val="en-DE"/>
        </w:rPr>
        <w:t xml:space="preserve">. </w:t>
      </w:r>
      <w:r w:rsidR="00BB342C">
        <w:rPr>
          <w:lang w:val="en-DE"/>
        </w:rPr>
        <w:t>If memory would be allocated dynamically for each error separately this would have caused less memory usage and hence the software performance would be better</w:t>
      </w:r>
      <w:r w:rsidR="00FA2F59">
        <w:rPr>
          <w:lang w:val="en-DE"/>
        </w:rPr>
        <w:t>.</w:t>
      </w:r>
      <w:r w:rsidR="00F2434F">
        <w:rPr>
          <w:lang w:val="en-DE"/>
        </w:rPr>
        <w:t xml:space="preserve"> Also, the healing process could be improved b</w:t>
      </w:r>
      <w:r w:rsidR="002966DB">
        <w:rPr>
          <w:lang w:val="en-DE"/>
        </w:rPr>
        <w:t>y</w:t>
      </w:r>
      <w:r w:rsidR="00F2434F">
        <w:rPr>
          <w:lang w:val="en-DE"/>
        </w:rPr>
        <w:t xml:space="preserve"> slow</w:t>
      </w:r>
      <w:r w:rsidR="002966DB">
        <w:rPr>
          <w:lang w:val="en-DE"/>
        </w:rPr>
        <w:t>ly</w:t>
      </w:r>
      <w:r w:rsidR="00F2434F">
        <w:rPr>
          <w:lang w:val="en-DE"/>
        </w:rPr>
        <w:t xml:space="preserve"> recovering the error</w:t>
      </w:r>
      <w:r w:rsidR="00375139">
        <w:rPr>
          <w:lang w:val="en-DE"/>
        </w:rPr>
        <w:t xml:space="preserve"> in step by step cool down</w:t>
      </w:r>
      <w:r w:rsidR="00F2434F">
        <w:rPr>
          <w:lang w:val="en-DE"/>
        </w:rPr>
        <w:t>. In current software the errors get removed completely after they do not occur for a specific time difference.</w:t>
      </w:r>
    </w:p>
    <w:p w14:paraId="67DCB06F" w14:textId="28E258E8" w:rsidR="001766AD" w:rsidRDefault="00EE4518" w:rsidP="003C0E8C">
      <w:pPr>
        <w:pStyle w:val="Heading1"/>
        <w:numPr>
          <w:ilvl w:val="0"/>
          <w:numId w:val="6"/>
        </w:numPr>
        <w:spacing w:line="360" w:lineRule="auto"/>
        <w:jc w:val="both"/>
        <w:rPr>
          <w:lang w:val="en-DE"/>
        </w:rPr>
      </w:pPr>
      <w:bookmarkStart w:id="8" w:name="_7a19jd40zrt1" w:colFirst="0" w:colLast="0"/>
      <w:bookmarkStart w:id="9" w:name="_Toc270320506"/>
      <w:bookmarkEnd w:id="8"/>
      <w:r w:rsidRPr="00C14925">
        <w:rPr>
          <w:lang w:val="en-DE"/>
        </w:rPr>
        <w:t xml:space="preserve">Summary and </w:t>
      </w:r>
      <w:r w:rsidR="00EC29AF" w:rsidRPr="00C14925">
        <w:rPr>
          <w:lang w:val="en-DE"/>
        </w:rPr>
        <w:t>O</w:t>
      </w:r>
      <w:r w:rsidRPr="00C14925">
        <w:rPr>
          <w:lang w:val="en-DE"/>
        </w:rPr>
        <w:t>utlook</w:t>
      </w:r>
      <w:bookmarkEnd w:id="9"/>
    </w:p>
    <w:p w14:paraId="0E798989" w14:textId="4B065C26" w:rsidR="00F214FA" w:rsidRDefault="000638CC" w:rsidP="00CC588B">
      <w:pPr>
        <w:jc w:val="both"/>
        <w:rPr>
          <w:lang w:val="en-DE"/>
        </w:rPr>
      </w:pPr>
      <w:r>
        <w:rPr>
          <w:lang w:val="en-DE"/>
        </w:rPr>
        <w:t xml:space="preserve">The gist of the topic is that in today’s era semiconductor chips are very cheap and they make very good, embedded circuits. </w:t>
      </w:r>
      <w:r w:rsidR="00CB4675">
        <w:rPr>
          <w:lang w:val="en-DE"/>
        </w:rPr>
        <w:t>These embedded circuits are used an almost every electrical device from a digital to the biggest ship in the ocean.</w:t>
      </w:r>
      <w:r w:rsidR="00AE1724">
        <w:rPr>
          <w:lang w:val="en-DE"/>
        </w:rPr>
        <w:t xml:space="preserve"> To operate these embedded devices a programming language is needed to instruct them.</w:t>
      </w:r>
      <w:r w:rsidR="00964C16">
        <w:rPr>
          <w:lang w:val="en-DE"/>
        </w:rPr>
        <w:t xml:space="preserve"> </w:t>
      </w:r>
      <w:proofErr w:type="gramStart"/>
      <w:r w:rsidR="00964C16">
        <w:rPr>
          <w:lang w:val="en-DE"/>
        </w:rPr>
        <w:t>Most commonly used</w:t>
      </w:r>
      <w:proofErr w:type="gramEnd"/>
      <w:r w:rsidR="00964C16">
        <w:rPr>
          <w:lang w:val="en-DE"/>
        </w:rPr>
        <w:t xml:space="preserve"> language is C and it is still maintaining its legacy.</w:t>
      </w:r>
      <w:r w:rsidR="00651D6C">
        <w:rPr>
          <w:lang w:val="en-DE"/>
        </w:rPr>
        <w:t xml:space="preserve"> </w:t>
      </w:r>
      <w:r w:rsidR="0045251C">
        <w:rPr>
          <w:lang w:val="en-DE"/>
        </w:rPr>
        <w:t xml:space="preserve">In embedded devices the most common unit is of error handling. In this project a similar handler has been designed </w:t>
      </w:r>
      <w:r w:rsidR="00CC588B">
        <w:rPr>
          <w:lang w:val="en-DE"/>
        </w:rPr>
        <w:t>that handles the automotive ECU errors and warns the user before any severe or critical situation arises</w:t>
      </w:r>
      <w:r w:rsidR="001A35DD">
        <w:rPr>
          <w:lang w:val="en-DE"/>
        </w:rPr>
        <w:t>.</w:t>
      </w:r>
    </w:p>
    <w:p w14:paraId="4E09F313" w14:textId="536E913E" w:rsidR="00F40B93" w:rsidRDefault="00F40B93" w:rsidP="00CC588B">
      <w:pPr>
        <w:jc w:val="both"/>
        <w:rPr>
          <w:lang w:val="en-DE"/>
        </w:rPr>
      </w:pPr>
      <w:r>
        <w:rPr>
          <w:lang w:val="en-DE"/>
        </w:rPr>
        <w:t xml:space="preserve">The error handling in embedded systems will always be </w:t>
      </w:r>
      <w:r w:rsidR="00C2475F">
        <w:rPr>
          <w:lang w:val="en-DE"/>
        </w:rPr>
        <w:t>a demand.</w:t>
      </w:r>
      <w:r w:rsidR="00D1394A">
        <w:rPr>
          <w:lang w:val="en-DE"/>
        </w:rPr>
        <w:t xml:space="preserve"> Because as the complexity increases the rate of error also increases.</w:t>
      </w:r>
      <w:r w:rsidR="00202655">
        <w:rPr>
          <w:lang w:val="en-DE"/>
        </w:rPr>
        <w:t xml:space="preserve"> </w:t>
      </w:r>
      <w:r w:rsidR="00F75C0D">
        <w:rPr>
          <w:lang w:val="en-DE"/>
        </w:rPr>
        <w:t>In future th</w:t>
      </w:r>
      <w:r w:rsidR="003E1CEC">
        <w:rPr>
          <w:lang w:val="en-DE"/>
        </w:rPr>
        <w:t>is software module can be modified to make it more reusable and general purpose.</w:t>
      </w:r>
      <w:r w:rsidR="00293A4E">
        <w:rPr>
          <w:lang w:val="en-DE"/>
        </w:rPr>
        <w:t xml:space="preserve"> </w:t>
      </w:r>
      <w:r w:rsidR="00D816F2">
        <w:rPr>
          <w:lang w:val="en-DE"/>
        </w:rPr>
        <w:t>Also,</w:t>
      </w:r>
      <w:r w:rsidR="00293A4E">
        <w:rPr>
          <w:lang w:val="en-DE"/>
        </w:rPr>
        <w:t xml:space="preserve"> the lags discussed in result discussion </w:t>
      </w:r>
      <w:r w:rsidR="00293A4E">
        <w:rPr>
          <w:lang w:val="en-DE"/>
        </w:rPr>
        <w:lastRenderedPageBreak/>
        <w:t>section can be overcome.</w:t>
      </w:r>
      <w:r w:rsidR="00D816F2">
        <w:rPr>
          <w:lang w:val="en-DE"/>
        </w:rPr>
        <w:t xml:space="preserve"> Like better error severity management and a better </w:t>
      </w:r>
      <w:r w:rsidR="00C83A82">
        <w:rPr>
          <w:lang w:val="en-DE"/>
        </w:rPr>
        <w:t xml:space="preserve">error </w:t>
      </w:r>
      <w:r w:rsidR="00D816F2">
        <w:rPr>
          <w:lang w:val="en-DE"/>
        </w:rPr>
        <w:t>memory management.</w:t>
      </w:r>
    </w:p>
    <w:p w14:paraId="53C6C72C" w14:textId="0BD3C00C" w:rsidR="00C131F2" w:rsidRDefault="00C131F2" w:rsidP="00CC588B">
      <w:pPr>
        <w:jc w:val="both"/>
        <w:rPr>
          <w:lang w:val="en-DE"/>
        </w:rPr>
      </w:pPr>
    </w:p>
    <w:p w14:paraId="557B56C3" w14:textId="77777777" w:rsidR="00C131F2" w:rsidRPr="00964C16" w:rsidRDefault="00C131F2" w:rsidP="00CC588B">
      <w:pPr>
        <w:jc w:val="both"/>
        <w:rPr>
          <w:lang w:val="en-DE"/>
        </w:rPr>
      </w:pPr>
    </w:p>
    <w:p w14:paraId="1FC5FB8B" w14:textId="295F8256" w:rsidR="00422322" w:rsidRDefault="00422322" w:rsidP="00422322">
      <w:pPr>
        <w:pStyle w:val="Heading1"/>
        <w:numPr>
          <w:ilvl w:val="0"/>
          <w:numId w:val="6"/>
        </w:numPr>
        <w:spacing w:line="360" w:lineRule="auto"/>
        <w:jc w:val="both"/>
        <w:rPr>
          <w:lang w:val="en-DE"/>
        </w:rPr>
      </w:pPr>
      <w:r>
        <w:rPr>
          <w:lang w:val="en-DE"/>
        </w:rPr>
        <w:t>Bibliography</w:t>
      </w:r>
    </w:p>
    <w:p w14:paraId="5017D9C9" w14:textId="3E0AC4DE" w:rsidR="00743F30" w:rsidRDefault="00743F30" w:rsidP="00743F30">
      <w:pPr>
        <w:rPr>
          <w:lang w:val="en-DE"/>
        </w:rPr>
      </w:pPr>
    </w:p>
    <w:p w14:paraId="284D3DDA" w14:textId="76AB700D" w:rsidR="001766AD" w:rsidRPr="008044DC" w:rsidRDefault="00743F30" w:rsidP="008044DC">
      <w:pPr>
        <w:spacing w:line="360" w:lineRule="auto"/>
        <w:ind w:left="508" w:hanging="425"/>
        <w:rPr>
          <w:lang w:val="en-GB"/>
        </w:rPr>
      </w:pPr>
      <w:r w:rsidRPr="00C65EEA">
        <w:rPr>
          <w:lang w:val="en-GB"/>
        </w:rPr>
        <w:t>[1]</w:t>
      </w:r>
      <w:r w:rsidRPr="00C65EEA">
        <w:rPr>
          <w:lang w:val="en-GB"/>
        </w:rPr>
        <w:tab/>
      </w:r>
      <w:r w:rsidR="00804865" w:rsidRPr="00804865">
        <w:rPr>
          <w:noProof/>
          <w:lang w:val="x-none"/>
        </w:rPr>
        <w:t>Robert N. Charette</w:t>
      </w:r>
      <w:r>
        <w:rPr>
          <w:noProof/>
          <w:lang w:val="x-none"/>
        </w:rPr>
        <w:t>, "</w:t>
      </w:r>
      <w:r w:rsidR="00715EED" w:rsidRPr="00715EED">
        <w:rPr>
          <w:noProof/>
          <w:lang w:val="x-none"/>
        </w:rPr>
        <w:t>This Car Runs on Code</w:t>
      </w:r>
      <w:r>
        <w:rPr>
          <w:noProof/>
          <w:lang w:val="x-none"/>
        </w:rPr>
        <w:t xml:space="preserve">," </w:t>
      </w:r>
      <w:r w:rsidR="00265012">
        <w:rPr>
          <w:color w:val="212529"/>
          <w:sz w:val="21"/>
          <w:szCs w:val="21"/>
          <w:shd w:val="clear" w:color="auto" w:fill="FFFFFF"/>
        </w:rPr>
        <w:t>01 Feb 2009</w:t>
      </w:r>
      <w:r>
        <w:rPr>
          <w:noProof/>
          <w:lang w:val="x-none"/>
        </w:rPr>
        <w:t xml:space="preserve">. [Online]. Available: </w:t>
      </w:r>
      <w:r w:rsidR="0039073B" w:rsidRPr="0039073B">
        <w:rPr>
          <w:noProof/>
          <w:lang w:val="x-none"/>
        </w:rPr>
        <w:t>https://spectrum.ieee.org/transportation/systems/this-car-runs-on-code</w:t>
      </w:r>
      <w:r>
        <w:rPr>
          <w:noProof/>
          <w:lang w:val="x-none"/>
        </w:rPr>
        <w:t>/. [Accessed 2</w:t>
      </w:r>
      <w:r w:rsidR="001E439E">
        <w:rPr>
          <w:noProof/>
          <w:lang w:val="en-DE"/>
        </w:rPr>
        <w:t>7</w:t>
      </w:r>
      <w:r>
        <w:rPr>
          <w:noProof/>
          <w:lang w:val="x-none"/>
        </w:rPr>
        <w:t xml:space="preserve"> 06 2021].</w:t>
      </w:r>
      <w:bookmarkStart w:id="10" w:name="_kdod1wdhmr00" w:colFirst="0" w:colLast="0"/>
      <w:bookmarkStart w:id="11" w:name="_rpvxh7e27t36" w:colFirst="0" w:colLast="0"/>
      <w:bookmarkEnd w:id="10"/>
      <w:bookmarkEnd w:id="11"/>
    </w:p>
    <w:sectPr w:rsidR="001766AD" w:rsidRPr="008044DC" w:rsidSect="008A5E22">
      <w:pgSz w:w="12240" w:h="15840"/>
      <w:pgMar w:top="1417" w:right="1701" w:bottom="1134" w:left="1418"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C3355" w14:textId="77777777" w:rsidR="00BE053C" w:rsidRDefault="00BE053C">
      <w:pPr>
        <w:spacing w:after="0" w:line="240" w:lineRule="auto"/>
      </w:pPr>
      <w:r>
        <w:separator/>
      </w:r>
    </w:p>
  </w:endnote>
  <w:endnote w:type="continuationSeparator" w:id="0">
    <w:p w14:paraId="38CF764F" w14:textId="77777777" w:rsidR="00BE053C" w:rsidRDefault="00BE0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altName w:val="苹方-简"/>
    <w:panose1 w:val="020B0502040204020203"/>
    <w:charset w:val="00"/>
    <w:family w:val="swiss"/>
    <w:pitch w:val="variable"/>
    <w:sig w:usb0="E4002EFF" w:usb1="C000E47F"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228617"/>
      <w:docPartObj>
        <w:docPartGallery w:val="Page Numbers (Bottom of Page)"/>
        <w:docPartUnique/>
      </w:docPartObj>
    </w:sdtPr>
    <w:sdtEndPr/>
    <w:sdtContent>
      <w:sdt>
        <w:sdtPr>
          <w:id w:val="-1769616900"/>
          <w:docPartObj>
            <w:docPartGallery w:val="Page Numbers (Top of Page)"/>
            <w:docPartUnique/>
          </w:docPartObj>
        </w:sdtPr>
        <w:sdtEndPr/>
        <w:sdtContent>
          <w:p w14:paraId="2AC43FE6" w14:textId="3B642E67" w:rsidR="006C0822" w:rsidRDefault="00BE053C">
            <w:pPr>
              <w:pStyle w:val="Footer"/>
              <w:jc w:val="right"/>
            </w:pPr>
            <w:r>
              <w:pict w14:anchorId="776D690E">
                <v:rect id="_x0000_i1027" style="width:0;height:1.5pt" o:hralign="center" o:hrstd="t" o:hr="t" fillcolor="#a0a0a0" stroked="f"/>
              </w:pict>
            </w:r>
            <w:r w:rsidR="006C0822">
              <w:t xml:space="preserve">Page </w:t>
            </w:r>
            <w:r w:rsidR="006C0822">
              <w:rPr>
                <w:b/>
                <w:bCs/>
                <w:sz w:val="24"/>
                <w:szCs w:val="24"/>
              </w:rPr>
              <w:fldChar w:fldCharType="begin"/>
            </w:r>
            <w:r w:rsidR="006C0822">
              <w:rPr>
                <w:b/>
                <w:bCs/>
              </w:rPr>
              <w:instrText xml:space="preserve"> PAGE </w:instrText>
            </w:r>
            <w:r w:rsidR="006C0822">
              <w:rPr>
                <w:b/>
                <w:bCs/>
                <w:sz w:val="24"/>
                <w:szCs w:val="24"/>
              </w:rPr>
              <w:fldChar w:fldCharType="separate"/>
            </w:r>
            <w:r w:rsidR="006C0822">
              <w:rPr>
                <w:b/>
                <w:bCs/>
                <w:noProof/>
              </w:rPr>
              <w:t>2</w:t>
            </w:r>
            <w:r w:rsidR="006C0822">
              <w:rPr>
                <w:b/>
                <w:bCs/>
                <w:sz w:val="24"/>
                <w:szCs w:val="24"/>
              </w:rPr>
              <w:fldChar w:fldCharType="end"/>
            </w:r>
            <w:r w:rsidR="006C0822">
              <w:t xml:space="preserve"> of </w:t>
            </w:r>
            <w:r w:rsidR="006C0822">
              <w:rPr>
                <w:b/>
                <w:bCs/>
                <w:sz w:val="24"/>
                <w:szCs w:val="24"/>
              </w:rPr>
              <w:fldChar w:fldCharType="begin"/>
            </w:r>
            <w:r w:rsidR="006C0822">
              <w:rPr>
                <w:b/>
                <w:bCs/>
              </w:rPr>
              <w:instrText xml:space="preserve"> NUMPAGES  </w:instrText>
            </w:r>
            <w:r w:rsidR="006C0822">
              <w:rPr>
                <w:b/>
                <w:bCs/>
                <w:sz w:val="24"/>
                <w:szCs w:val="24"/>
              </w:rPr>
              <w:fldChar w:fldCharType="separate"/>
            </w:r>
            <w:r w:rsidR="006C0822">
              <w:rPr>
                <w:b/>
                <w:bCs/>
                <w:noProof/>
              </w:rPr>
              <w:t>2</w:t>
            </w:r>
            <w:r w:rsidR="006C0822">
              <w:rPr>
                <w:b/>
                <w:bCs/>
                <w:sz w:val="24"/>
                <w:szCs w:val="24"/>
              </w:rPr>
              <w:fldChar w:fldCharType="end"/>
            </w:r>
          </w:p>
        </w:sdtContent>
      </w:sdt>
    </w:sdtContent>
  </w:sdt>
  <w:p w14:paraId="107DD947" w14:textId="78FBAB9C" w:rsidR="001766AD" w:rsidRDefault="001766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B4710" w14:textId="77777777" w:rsidR="00BE053C" w:rsidRDefault="00BE053C">
      <w:pPr>
        <w:spacing w:after="0" w:line="240" w:lineRule="auto"/>
      </w:pPr>
      <w:r>
        <w:separator/>
      </w:r>
    </w:p>
  </w:footnote>
  <w:footnote w:type="continuationSeparator" w:id="0">
    <w:p w14:paraId="36189C7C" w14:textId="77777777" w:rsidR="00BE053C" w:rsidRDefault="00BE0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63FA"/>
    <w:multiLevelType w:val="multilevel"/>
    <w:tmpl w:val="166963F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2E17AA"/>
    <w:multiLevelType w:val="multilevel"/>
    <w:tmpl w:val="2C2E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7878EC"/>
    <w:multiLevelType w:val="multilevel"/>
    <w:tmpl w:val="07F0FB8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3733C82"/>
    <w:multiLevelType w:val="multilevel"/>
    <w:tmpl w:val="53733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085E0E"/>
    <w:multiLevelType w:val="singleLevel"/>
    <w:tmpl w:val="D0083A20"/>
    <w:lvl w:ilvl="0">
      <w:start w:val="1"/>
      <w:numFmt w:val="decimal"/>
      <w:pStyle w:val="Heading1"/>
      <w:lvlText w:val="%1."/>
      <w:lvlJc w:val="left"/>
      <w:pPr>
        <w:ind w:left="425" w:hanging="425"/>
      </w:pPr>
      <w:rPr>
        <w:rFonts w:hint="default"/>
      </w:rPr>
    </w:lvl>
  </w:abstractNum>
  <w:abstractNum w:abstractNumId="5" w15:restartNumberingAfterBreak="0">
    <w:nsid w:val="60085E79"/>
    <w:multiLevelType w:val="singleLevel"/>
    <w:tmpl w:val="60085E79"/>
    <w:lvl w:ilvl="0">
      <w:start w:val="1"/>
      <w:numFmt w:val="decimal"/>
      <w:lvlText w:val="%1."/>
      <w:lvlJc w:val="left"/>
      <w:pPr>
        <w:ind w:left="425" w:hanging="425"/>
      </w:pPr>
      <w:rPr>
        <w:rFonts w:hint="default"/>
      </w:rPr>
    </w:lvl>
  </w:abstractNum>
  <w:abstractNum w:abstractNumId="6" w15:restartNumberingAfterBreak="0">
    <w:nsid w:val="6365695A"/>
    <w:multiLevelType w:val="hybridMultilevel"/>
    <w:tmpl w:val="727C8BA8"/>
    <w:lvl w:ilvl="0" w:tplc="E460BBA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58C7DE2"/>
    <w:multiLevelType w:val="hybridMultilevel"/>
    <w:tmpl w:val="268663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4"/>
    <w:lvlOverride w:ilvl="0">
      <w:startOverride w:val="6"/>
    </w:lvlOverride>
  </w:num>
  <w:num w:numId="7">
    <w:abstractNumId w:val="4"/>
    <w:lvlOverride w:ilvl="0">
      <w:startOverride w:val="6"/>
    </w:lvlOverride>
  </w:num>
  <w:num w:numId="8">
    <w:abstractNumId w:val="4"/>
    <w:lvlOverride w:ilvl="0">
      <w:startOverride w:val="5"/>
    </w:lvlOverride>
  </w:num>
  <w:num w:numId="9">
    <w:abstractNumId w:val="2"/>
  </w:num>
  <w:num w:numId="10">
    <w:abstractNumId w:val="7"/>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BB7"/>
    <w:rsid w:val="8EFAFC14"/>
    <w:rsid w:val="B2F94FCB"/>
    <w:rsid w:val="BDFFB23C"/>
    <w:rsid w:val="BEBFA10E"/>
    <w:rsid w:val="C9EF5253"/>
    <w:rsid w:val="DCDF756F"/>
    <w:rsid w:val="EEFE2B41"/>
    <w:rsid w:val="F7E5C1A7"/>
    <w:rsid w:val="FABFCD23"/>
    <w:rsid w:val="FB2F13D8"/>
    <w:rsid w:val="00003EDE"/>
    <w:rsid w:val="0001549C"/>
    <w:rsid w:val="000164CE"/>
    <w:rsid w:val="0003291C"/>
    <w:rsid w:val="0003671D"/>
    <w:rsid w:val="0003759E"/>
    <w:rsid w:val="00046A34"/>
    <w:rsid w:val="00046D7A"/>
    <w:rsid w:val="0004799F"/>
    <w:rsid w:val="000560A4"/>
    <w:rsid w:val="000564F4"/>
    <w:rsid w:val="000638CC"/>
    <w:rsid w:val="00065263"/>
    <w:rsid w:val="000654EA"/>
    <w:rsid w:val="00073703"/>
    <w:rsid w:val="000769BB"/>
    <w:rsid w:val="0008302E"/>
    <w:rsid w:val="00084143"/>
    <w:rsid w:val="00090954"/>
    <w:rsid w:val="00090A83"/>
    <w:rsid w:val="00091E1B"/>
    <w:rsid w:val="0009421B"/>
    <w:rsid w:val="00095568"/>
    <w:rsid w:val="00096B88"/>
    <w:rsid w:val="00097AE6"/>
    <w:rsid w:val="000A0F72"/>
    <w:rsid w:val="000A2C55"/>
    <w:rsid w:val="000A3940"/>
    <w:rsid w:val="000A3CD1"/>
    <w:rsid w:val="000A59A5"/>
    <w:rsid w:val="000A74DD"/>
    <w:rsid w:val="000B0FB9"/>
    <w:rsid w:val="000B6E61"/>
    <w:rsid w:val="000C03FA"/>
    <w:rsid w:val="000C282F"/>
    <w:rsid w:val="000D627B"/>
    <w:rsid w:val="000E018B"/>
    <w:rsid w:val="000E0CC0"/>
    <w:rsid w:val="000E1775"/>
    <w:rsid w:val="000E422E"/>
    <w:rsid w:val="000F119D"/>
    <w:rsid w:val="000F1DA0"/>
    <w:rsid w:val="000F76EE"/>
    <w:rsid w:val="00104BA2"/>
    <w:rsid w:val="00107EF7"/>
    <w:rsid w:val="001130AA"/>
    <w:rsid w:val="00113480"/>
    <w:rsid w:val="00116337"/>
    <w:rsid w:val="00127076"/>
    <w:rsid w:val="00137C31"/>
    <w:rsid w:val="00140555"/>
    <w:rsid w:val="0014348A"/>
    <w:rsid w:val="00144289"/>
    <w:rsid w:val="00154FC1"/>
    <w:rsid w:val="001564A2"/>
    <w:rsid w:val="00161528"/>
    <w:rsid w:val="00161714"/>
    <w:rsid w:val="001638A8"/>
    <w:rsid w:val="00164751"/>
    <w:rsid w:val="0016559C"/>
    <w:rsid w:val="001665BD"/>
    <w:rsid w:val="00170B30"/>
    <w:rsid w:val="00175E4D"/>
    <w:rsid w:val="001766AD"/>
    <w:rsid w:val="00180413"/>
    <w:rsid w:val="00181459"/>
    <w:rsid w:val="00182D88"/>
    <w:rsid w:val="00194324"/>
    <w:rsid w:val="001946FC"/>
    <w:rsid w:val="00195F1D"/>
    <w:rsid w:val="0019693F"/>
    <w:rsid w:val="00196BD2"/>
    <w:rsid w:val="00196CAF"/>
    <w:rsid w:val="00196FC6"/>
    <w:rsid w:val="001972FC"/>
    <w:rsid w:val="001A35DD"/>
    <w:rsid w:val="001B0F34"/>
    <w:rsid w:val="001B10A0"/>
    <w:rsid w:val="001B1EB5"/>
    <w:rsid w:val="001B22FC"/>
    <w:rsid w:val="001B6264"/>
    <w:rsid w:val="001C0880"/>
    <w:rsid w:val="001C1B17"/>
    <w:rsid w:val="001C23BD"/>
    <w:rsid w:val="001D43B3"/>
    <w:rsid w:val="001E083E"/>
    <w:rsid w:val="001E402E"/>
    <w:rsid w:val="001E439E"/>
    <w:rsid w:val="001E47E2"/>
    <w:rsid w:val="001F1BFA"/>
    <w:rsid w:val="001F42A8"/>
    <w:rsid w:val="00201EFA"/>
    <w:rsid w:val="00202655"/>
    <w:rsid w:val="002053B0"/>
    <w:rsid w:val="002056B7"/>
    <w:rsid w:val="002108F1"/>
    <w:rsid w:val="00212779"/>
    <w:rsid w:val="002128C7"/>
    <w:rsid w:val="0021295E"/>
    <w:rsid w:val="00214612"/>
    <w:rsid w:val="002318ED"/>
    <w:rsid w:val="00232276"/>
    <w:rsid w:val="00244128"/>
    <w:rsid w:val="002533B4"/>
    <w:rsid w:val="00254B1F"/>
    <w:rsid w:val="002633F9"/>
    <w:rsid w:val="00264E21"/>
    <w:rsid w:val="00265012"/>
    <w:rsid w:val="00275819"/>
    <w:rsid w:val="00276ECA"/>
    <w:rsid w:val="002827F8"/>
    <w:rsid w:val="00283031"/>
    <w:rsid w:val="0028545C"/>
    <w:rsid w:val="002925CE"/>
    <w:rsid w:val="00293A4E"/>
    <w:rsid w:val="00295E20"/>
    <w:rsid w:val="002966DB"/>
    <w:rsid w:val="002A4699"/>
    <w:rsid w:val="002A7E5B"/>
    <w:rsid w:val="002C02E3"/>
    <w:rsid w:val="002C063B"/>
    <w:rsid w:val="002C3AA2"/>
    <w:rsid w:val="002D40EB"/>
    <w:rsid w:val="002D4AF5"/>
    <w:rsid w:val="002E0C9F"/>
    <w:rsid w:val="002E0D44"/>
    <w:rsid w:val="002E338B"/>
    <w:rsid w:val="002F5BA4"/>
    <w:rsid w:val="00303DB6"/>
    <w:rsid w:val="003072CF"/>
    <w:rsid w:val="00314705"/>
    <w:rsid w:val="00316574"/>
    <w:rsid w:val="0032057C"/>
    <w:rsid w:val="00321689"/>
    <w:rsid w:val="00325CEF"/>
    <w:rsid w:val="003305C8"/>
    <w:rsid w:val="003324F4"/>
    <w:rsid w:val="00333015"/>
    <w:rsid w:val="00333861"/>
    <w:rsid w:val="003343F1"/>
    <w:rsid w:val="00336C6D"/>
    <w:rsid w:val="00336CBE"/>
    <w:rsid w:val="003413D7"/>
    <w:rsid w:val="003418AA"/>
    <w:rsid w:val="00341A88"/>
    <w:rsid w:val="003439B5"/>
    <w:rsid w:val="003454DE"/>
    <w:rsid w:val="0035003A"/>
    <w:rsid w:val="00352790"/>
    <w:rsid w:val="00357064"/>
    <w:rsid w:val="003629CF"/>
    <w:rsid w:val="003679AC"/>
    <w:rsid w:val="0037169E"/>
    <w:rsid w:val="00373FFB"/>
    <w:rsid w:val="00375139"/>
    <w:rsid w:val="00385868"/>
    <w:rsid w:val="0039073B"/>
    <w:rsid w:val="00397687"/>
    <w:rsid w:val="003A77C6"/>
    <w:rsid w:val="003B1100"/>
    <w:rsid w:val="003B3D01"/>
    <w:rsid w:val="003B7BC8"/>
    <w:rsid w:val="003B7E0A"/>
    <w:rsid w:val="003C0E8C"/>
    <w:rsid w:val="003C195E"/>
    <w:rsid w:val="003C3B6C"/>
    <w:rsid w:val="003C4FDC"/>
    <w:rsid w:val="003C6763"/>
    <w:rsid w:val="003C6901"/>
    <w:rsid w:val="003D2810"/>
    <w:rsid w:val="003D6C90"/>
    <w:rsid w:val="003E1CEC"/>
    <w:rsid w:val="003E2C79"/>
    <w:rsid w:val="003E3641"/>
    <w:rsid w:val="003E691E"/>
    <w:rsid w:val="003E6965"/>
    <w:rsid w:val="003E7DBA"/>
    <w:rsid w:val="003F1695"/>
    <w:rsid w:val="003F1FEA"/>
    <w:rsid w:val="003F2716"/>
    <w:rsid w:val="003F44F6"/>
    <w:rsid w:val="003F4B8B"/>
    <w:rsid w:val="003F7C7C"/>
    <w:rsid w:val="0040186D"/>
    <w:rsid w:val="00404B0C"/>
    <w:rsid w:val="004058C4"/>
    <w:rsid w:val="00410FE2"/>
    <w:rsid w:val="0041145E"/>
    <w:rsid w:val="00412E14"/>
    <w:rsid w:val="00413ED0"/>
    <w:rsid w:val="00415CDF"/>
    <w:rsid w:val="004208D2"/>
    <w:rsid w:val="004217A3"/>
    <w:rsid w:val="00422322"/>
    <w:rsid w:val="00427BBB"/>
    <w:rsid w:val="004317D6"/>
    <w:rsid w:val="00434756"/>
    <w:rsid w:val="00436632"/>
    <w:rsid w:val="0045251C"/>
    <w:rsid w:val="00455F3A"/>
    <w:rsid w:val="00461D7E"/>
    <w:rsid w:val="00467863"/>
    <w:rsid w:val="00467BE6"/>
    <w:rsid w:val="004707C4"/>
    <w:rsid w:val="00472710"/>
    <w:rsid w:val="0048383A"/>
    <w:rsid w:val="00484193"/>
    <w:rsid w:val="00486592"/>
    <w:rsid w:val="004904CC"/>
    <w:rsid w:val="00492C97"/>
    <w:rsid w:val="00495D44"/>
    <w:rsid w:val="00497841"/>
    <w:rsid w:val="0049799C"/>
    <w:rsid w:val="004A2D01"/>
    <w:rsid w:val="004A3CAA"/>
    <w:rsid w:val="004A43C7"/>
    <w:rsid w:val="004B0AF3"/>
    <w:rsid w:val="004B4B96"/>
    <w:rsid w:val="004B627A"/>
    <w:rsid w:val="004C210C"/>
    <w:rsid w:val="004C62C7"/>
    <w:rsid w:val="004C64E9"/>
    <w:rsid w:val="004C6D04"/>
    <w:rsid w:val="004C7E19"/>
    <w:rsid w:val="004D4129"/>
    <w:rsid w:val="004D6FAF"/>
    <w:rsid w:val="004E066A"/>
    <w:rsid w:val="004E511D"/>
    <w:rsid w:val="004F3098"/>
    <w:rsid w:val="004F3EFA"/>
    <w:rsid w:val="004F4F62"/>
    <w:rsid w:val="004F70E6"/>
    <w:rsid w:val="00500A7A"/>
    <w:rsid w:val="00504448"/>
    <w:rsid w:val="005064E4"/>
    <w:rsid w:val="005077A9"/>
    <w:rsid w:val="0051061B"/>
    <w:rsid w:val="00515210"/>
    <w:rsid w:val="00517A78"/>
    <w:rsid w:val="0052454F"/>
    <w:rsid w:val="005267B9"/>
    <w:rsid w:val="0053096D"/>
    <w:rsid w:val="00536D1F"/>
    <w:rsid w:val="0054226D"/>
    <w:rsid w:val="005443F5"/>
    <w:rsid w:val="00544550"/>
    <w:rsid w:val="00546EEB"/>
    <w:rsid w:val="00550E27"/>
    <w:rsid w:val="005556DB"/>
    <w:rsid w:val="0055669B"/>
    <w:rsid w:val="0055761C"/>
    <w:rsid w:val="005609CB"/>
    <w:rsid w:val="00561DC5"/>
    <w:rsid w:val="005654D2"/>
    <w:rsid w:val="0057171C"/>
    <w:rsid w:val="005728B5"/>
    <w:rsid w:val="00573146"/>
    <w:rsid w:val="00573698"/>
    <w:rsid w:val="00586D1E"/>
    <w:rsid w:val="005922A4"/>
    <w:rsid w:val="00596612"/>
    <w:rsid w:val="005A08FD"/>
    <w:rsid w:val="005A3E96"/>
    <w:rsid w:val="005A40AD"/>
    <w:rsid w:val="005A42FE"/>
    <w:rsid w:val="005A5529"/>
    <w:rsid w:val="005A648F"/>
    <w:rsid w:val="005B3CC7"/>
    <w:rsid w:val="005B4DB5"/>
    <w:rsid w:val="005C2EE5"/>
    <w:rsid w:val="005C598A"/>
    <w:rsid w:val="005C6FF0"/>
    <w:rsid w:val="005D185E"/>
    <w:rsid w:val="005E1453"/>
    <w:rsid w:val="005E3781"/>
    <w:rsid w:val="005E66B4"/>
    <w:rsid w:val="005F0BD5"/>
    <w:rsid w:val="005F2764"/>
    <w:rsid w:val="005F2D16"/>
    <w:rsid w:val="005F2F9D"/>
    <w:rsid w:val="005F5BB7"/>
    <w:rsid w:val="006119DE"/>
    <w:rsid w:val="00616740"/>
    <w:rsid w:val="00617B38"/>
    <w:rsid w:val="00623762"/>
    <w:rsid w:val="00625BB8"/>
    <w:rsid w:val="006273EB"/>
    <w:rsid w:val="006305FA"/>
    <w:rsid w:val="0063393A"/>
    <w:rsid w:val="00634054"/>
    <w:rsid w:val="00634D50"/>
    <w:rsid w:val="00635335"/>
    <w:rsid w:val="0063668A"/>
    <w:rsid w:val="00636ACC"/>
    <w:rsid w:val="00646CBC"/>
    <w:rsid w:val="00647FB1"/>
    <w:rsid w:val="00651D6C"/>
    <w:rsid w:val="006520BA"/>
    <w:rsid w:val="006527E5"/>
    <w:rsid w:val="00652B87"/>
    <w:rsid w:val="00653CAB"/>
    <w:rsid w:val="00656AE4"/>
    <w:rsid w:val="0065720F"/>
    <w:rsid w:val="006575DF"/>
    <w:rsid w:val="00660956"/>
    <w:rsid w:val="00662CE4"/>
    <w:rsid w:val="0067198D"/>
    <w:rsid w:val="00672475"/>
    <w:rsid w:val="00672BD7"/>
    <w:rsid w:val="006730F3"/>
    <w:rsid w:val="006807BD"/>
    <w:rsid w:val="00684194"/>
    <w:rsid w:val="00684289"/>
    <w:rsid w:val="0068544F"/>
    <w:rsid w:val="00686785"/>
    <w:rsid w:val="00691B53"/>
    <w:rsid w:val="00692CE2"/>
    <w:rsid w:val="00694538"/>
    <w:rsid w:val="00697E26"/>
    <w:rsid w:val="006A0374"/>
    <w:rsid w:val="006A0B8E"/>
    <w:rsid w:val="006B0619"/>
    <w:rsid w:val="006B622E"/>
    <w:rsid w:val="006B7C0E"/>
    <w:rsid w:val="006C0822"/>
    <w:rsid w:val="006C3725"/>
    <w:rsid w:val="006C7C75"/>
    <w:rsid w:val="006D1853"/>
    <w:rsid w:val="006D4EF3"/>
    <w:rsid w:val="006E2B3E"/>
    <w:rsid w:val="006E7C0E"/>
    <w:rsid w:val="006F030A"/>
    <w:rsid w:val="006F495B"/>
    <w:rsid w:val="006F7118"/>
    <w:rsid w:val="007021D8"/>
    <w:rsid w:val="007050AE"/>
    <w:rsid w:val="00710E7B"/>
    <w:rsid w:val="00712AB9"/>
    <w:rsid w:val="00714BE2"/>
    <w:rsid w:val="00715EED"/>
    <w:rsid w:val="007201A0"/>
    <w:rsid w:val="00722BD5"/>
    <w:rsid w:val="00722CED"/>
    <w:rsid w:val="00722CFD"/>
    <w:rsid w:val="00725D1D"/>
    <w:rsid w:val="00726562"/>
    <w:rsid w:val="00726D80"/>
    <w:rsid w:val="0073080D"/>
    <w:rsid w:val="00732770"/>
    <w:rsid w:val="00733C6C"/>
    <w:rsid w:val="00734110"/>
    <w:rsid w:val="007367BE"/>
    <w:rsid w:val="007377F8"/>
    <w:rsid w:val="007422FC"/>
    <w:rsid w:val="00742C0B"/>
    <w:rsid w:val="00743F30"/>
    <w:rsid w:val="00746A8C"/>
    <w:rsid w:val="00746AFF"/>
    <w:rsid w:val="00746C03"/>
    <w:rsid w:val="00746EA9"/>
    <w:rsid w:val="00750F13"/>
    <w:rsid w:val="00761FBE"/>
    <w:rsid w:val="00763C22"/>
    <w:rsid w:val="007671F7"/>
    <w:rsid w:val="00775DB8"/>
    <w:rsid w:val="007767C4"/>
    <w:rsid w:val="007834B9"/>
    <w:rsid w:val="007875FC"/>
    <w:rsid w:val="00790A3B"/>
    <w:rsid w:val="00792D23"/>
    <w:rsid w:val="007951C4"/>
    <w:rsid w:val="00796405"/>
    <w:rsid w:val="007A0BA7"/>
    <w:rsid w:val="007A202A"/>
    <w:rsid w:val="007A2759"/>
    <w:rsid w:val="007A4F9B"/>
    <w:rsid w:val="007A558C"/>
    <w:rsid w:val="007A7E3C"/>
    <w:rsid w:val="007B460A"/>
    <w:rsid w:val="007C0591"/>
    <w:rsid w:val="007C10B2"/>
    <w:rsid w:val="007C2280"/>
    <w:rsid w:val="007C2A78"/>
    <w:rsid w:val="007C53F4"/>
    <w:rsid w:val="007D135C"/>
    <w:rsid w:val="007D1B60"/>
    <w:rsid w:val="007D3DE6"/>
    <w:rsid w:val="007D62F7"/>
    <w:rsid w:val="007D6EC1"/>
    <w:rsid w:val="007E4C25"/>
    <w:rsid w:val="007F5501"/>
    <w:rsid w:val="008044DC"/>
    <w:rsid w:val="00804865"/>
    <w:rsid w:val="00806596"/>
    <w:rsid w:val="00810242"/>
    <w:rsid w:val="00813300"/>
    <w:rsid w:val="00815E13"/>
    <w:rsid w:val="00816191"/>
    <w:rsid w:val="00816977"/>
    <w:rsid w:val="00822C63"/>
    <w:rsid w:val="008248D3"/>
    <w:rsid w:val="0083163C"/>
    <w:rsid w:val="00834523"/>
    <w:rsid w:val="00837B3B"/>
    <w:rsid w:val="008420AE"/>
    <w:rsid w:val="0084554E"/>
    <w:rsid w:val="008536D7"/>
    <w:rsid w:val="008578BF"/>
    <w:rsid w:val="00857E79"/>
    <w:rsid w:val="008677F4"/>
    <w:rsid w:val="00874812"/>
    <w:rsid w:val="00875112"/>
    <w:rsid w:val="00875692"/>
    <w:rsid w:val="008769A5"/>
    <w:rsid w:val="0087707C"/>
    <w:rsid w:val="00882462"/>
    <w:rsid w:val="0088280B"/>
    <w:rsid w:val="008830B7"/>
    <w:rsid w:val="008945F7"/>
    <w:rsid w:val="008A40E8"/>
    <w:rsid w:val="008A4C4C"/>
    <w:rsid w:val="008A5553"/>
    <w:rsid w:val="008A5E22"/>
    <w:rsid w:val="008B1B0E"/>
    <w:rsid w:val="008C3B3E"/>
    <w:rsid w:val="008C7497"/>
    <w:rsid w:val="008C7870"/>
    <w:rsid w:val="008C7964"/>
    <w:rsid w:val="008D02DF"/>
    <w:rsid w:val="008D08A3"/>
    <w:rsid w:val="008D134B"/>
    <w:rsid w:val="008D19B7"/>
    <w:rsid w:val="008D7226"/>
    <w:rsid w:val="008D7A09"/>
    <w:rsid w:val="008D7AAA"/>
    <w:rsid w:val="008E7A92"/>
    <w:rsid w:val="008F23C1"/>
    <w:rsid w:val="008F406B"/>
    <w:rsid w:val="00902CB0"/>
    <w:rsid w:val="00904226"/>
    <w:rsid w:val="0090479D"/>
    <w:rsid w:val="00905D5A"/>
    <w:rsid w:val="00911F7A"/>
    <w:rsid w:val="00913FB0"/>
    <w:rsid w:val="00924A3A"/>
    <w:rsid w:val="00934782"/>
    <w:rsid w:val="009405F5"/>
    <w:rsid w:val="0094317C"/>
    <w:rsid w:val="009440C4"/>
    <w:rsid w:val="009443E4"/>
    <w:rsid w:val="00945A9A"/>
    <w:rsid w:val="00952DD6"/>
    <w:rsid w:val="00953A87"/>
    <w:rsid w:val="00953F5B"/>
    <w:rsid w:val="00955AA2"/>
    <w:rsid w:val="00957A9E"/>
    <w:rsid w:val="00960C1E"/>
    <w:rsid w:val="00964C16"/>
    <w:rsid w:val="00966828"/>
    <w:rsid w:val="00967066"/>
    <w:rsid w:val="00972644"/>
    <w:rsid w:val="0097689A"/>
    <w:rsid w:val="00980A5D"/>
    <w:rsid w:val="00985EC4"/>
    <w:rsid w:val="009867C8"/>
    <w:rsid w:val="00990327"/>
    <w:rsid w:val="009946C0"/>
    <w:rsid w:val="009A7146"/>
    <w:rsid w:val="009B053C"/>
    <w:rsid w:val="009B1A72"/>
    <w:rsid w:val="009B3B57"/>
    <w:rsid w:val="009B54C7"/>
    <w:rsid w:val="009C25A3"/>
    <w:rsid w:val="009C2B0E"/>
    <w:rsid w:val="009C5E44"/>
    <w:rsid w:val="009D0CFF"/>
    <w:rsid w:val="009D0E5D"/>
    <w:rsid w:val="009D2E55"/>
    <w:rsid w:val="009E1BF7"/>
    <w:rsid w:val="009E236D"/>
    <w:rsid w:val="009E42C1"/>
    <w:rsid w:val="009E5E7A"/>
    <w:rsid w:val="009E7A04"/>
    <w:rsid w:val="009F1FC4"/>
    <w:rsid w:val="009F5BCF"/>
    <w:rsid w:val="009F6516"/>
    <w:rsid w:val="00A032BC"/>
    <w:rsid w:val="00A06FBC"/>
    <w:rsid w:val="00A15108"/>
    <w:rsid w:val="00A17F2C"/>
    <w:rsid w:val="00A21EB4"/>
    <w:rsid w:val="00A265B0"/>
    <w:rsid w:val="00A34923"/>
    <w:rsid w:val="00A35521"/>
    <w:rsid w:val="00A41CA1"/>
    <w:rsid w:val="00A45188"/>
    <w:rsid w:val="00A51710"/>
    <w:rsid w:val="00A570FD"/>
    <w:rsid w:val="00A66056"/>
    <w:rsid w:val="00A73D3C"/>
    <w:rsid w:val="00A80C16"/>
    <w:rsid w:val="00A87D17"/>
    <w:rsid w:val="00A90BDD"/>
    <w:rsid w:val="00AA0249"/>
    <w:rsid w:val="00AB10B9"/>
    <w:rsid w:val="00AB17DE"/>
    <w:rsid w:val="00AB5B48"/>
    <w:rsid w:val="00AB6D1C"/>
    <w:rsid w:val="00AC250B"/>
    <w:rsid w:val="00AC281C"/>
    <w:rsid w:val="00AD4733"/>
    <w:rsid w:val="00AD5226"/>
    <w:rsid w:val="00AD60E1"/>
    <w:rsid w:val="00AD7771"/>
    <w:rsid w:val="00AD79FE"/>
    <w:rsid w:val="00AE1724"/>
    <w:rsid w:val="00AE178C"/>
    <w:rsid w:val="00AE3232"/>
    <w:rsid w:val="00AE54D2"/>
    <w:rsid w:val="00AF79EE"/>
    <w:rsid w:val="00B00BD9"/>
    <w:rsid w:val="00B00E78"/>
    <w:rsid w:val="00B03D2E"/>
    <w:rsid w:val="00B067B6"/>
    <w:rsid w:val="00B0684C"/>
    <w:rsid w:val="00B10408"/>
    <w:rsid w:val="00B14B1F"/>
    <w:rsid w:val="00B21535"/>
    <w:rsid w:val="00B30AFE"/>
    <w:rsid w:val="00B33F15"/>
    <w:rsid w:val="00B343BB"/>
    <w:rsid w:val="00B3520D"/>
    <w:rsid w:val="00B36555"/>
    <w:rsid w:val="00B37FE1"/>
    <w:rsid w:val="00B4129A"/>
    <w:rsid w:val="00B41C48"/>
    <w:rsid w:val="00B41F37"/>
    <w:rsid w:val="00B4387F"/>
    <w:rsid w:val="00B44293"/>
    <w:rsid w:val="00B46088"/>
    <w:rsid w:val="00B52D20"/>
    <w:rsid w:val="00B6553B"/>
    <w:rsid w:val="00B75F8C"/>
    <w:rsid w:val="00B76834"/>
    <w:rsid w:val="00B778FA"/>
    <w:rsid w:val="00B85BBA"/>
    <w:rsid w:val="00B90D74"/>
    <w:rsid w:val="00BA065F"/>
    <w:rsid w:val="00BA46E0"/>
    <w:rsid w:val="00BA709C"/>
    <w:rsid w:val="00BB342C"/>
    <w:rsid w:val="00BB4204"/>
    <w:rsid w:val="00BB5ABC"/>
    <w:rsid w:val="00BB5E5B"/>
    <w:rsid w:val="00BB728C"/>
    <w:rsid w:val="00BC1ACB"/>
    <w:rsid w:val="00BC2B8A"/>
    <w:rsid w:val="00BC48A0"/>
    <w:rsid w:val="00BC4DB5"/>
    <w:rsid w:val="00BC5322"/>
    <w:rsid w:val="00BD51DE"/>
    <w:rsid w:val="00BE013D"/>
    <w:rsid w:val="00BE053C"/>
    <w:rsid w:val="00BE33D9"/>
    <w:rsid w:val="00BE4FE8"/>
    <w:rsid w:val="00BE5C23"/>
    <w:rsid w:val="00BF1FCA"/>
    <w:rsid w:val="00BF6DF2"/>
    <w:rsid w:val="00BF70C3"/>
    <w:rsid w:val="00C00804"/>
    <w:rsid w:val="00C02863"/>
    <w:rsid w:val="00C03186"/>
    <w:rsid w:val="00C04473"/>
    <w:rsid w:val="00C06150"/>
    <w:rsid w:val="00C10232"/>
    <w:rsid w:val="00C102FD"/>
    <w:rsid w:val="00C11CF7"/>
    <w:rsid w:val="00C131F2"/>
    <w:rsid w:val="00C1480E"/>
    <w:rsid w:val="00C14925"/>
    <w:rsid w:val="00C205C1"/>
    <w:rsid w:val="00C21460"/>
    <w:rsid w:val="00C2423B"/>
    <w:rsid w:val="00C243AC"/>
    <w:rsid w:val="00C2475F"/>
    <w:rsid w:val="00C275E1"/>
    <w:rsid w:val="00C31A32"/>
    <w:rsid w:val="00C326FB"/>
    <w:rsid w:val="00C36C0D"/>
    <w:rsid w:val="00C37D70"/>
    <w:rsid w:val="00C40AB9"/>
    <w:rsid w:val="00C44DEC"/>
    <w:rsid w:val="00C47FEA"/>
    <w:rsid w:val="00C65192"/>
    <w:rsid w:val="00C657BD"/>
    <w:rsid w:val="00C71FD7"/>
    <w:rsid w:val="00C73BE4"/>
    <w:rsid w:val="00C74501"/>
    <w:rsid w:val="00C74983"/>
    <w:rsid w:val="00C75F8D"/>
    <w:rsid w:val="00C76FEE"/>
    <w:rsid w:val="00C83A82"/>
    <w:rsid w:val="00C97B0E"/>
    <w:rsid w:val="00CA03DA"/>
    <w:rsid w:val="00CA1B4F"/>
    <w:rsid w:val="00CA4609"/>
    <w:rsid w:val="00CA7E77"/>
    <w:rsid w:val="00CB4675"/>
    <w:rsid w:val="00CB658E"/>
    <w:rsid w:val="00CC3970"/>
    <w:rsid w:val="00CC4BA3"/>
    <w:rsid w:val="00CC4D48"/>
    <w:rsid w:val="00CC588B"/>
    <w:rsid w:val="00CD5FC7"/>
    <w:rsid w:val="00CD6D92"/>
    <w:rsid w:val="00CD70C6"/>
    <w:rsid w:val="00CD796D"/>
    <w:rsid w:val="00CD7E0A"/>
    <w:rsid w:val="00CE064E"/>
    <w:rsid w:val="00CE287D"/>
    <w:rsid w:val="00CE394C"/>
    <w:rsid w:val="00CE492C"/>
    <w:rsid w:val="00CE534D"/>
    <w:rsid w:val="00CF2C73"/>
    <w:rsid w:val="00CF3D68"/>
    <w:rsid w:val="00CF43F2"/>
    <w:rsid w:val="00D0267F"/>
    <w:rsid w:val="00D05404"/>
    <w:rsid w:val="00D12032"/>
    <w:rsid w:val="00D1394A"/>
    <w:rsid w:val="00D22879"/>
    <w:rsid w:val="00D274C1"/>
    <w:rsid w:val="00D30209"/>
    <w:rsid w:val="00D43310"/>
    <w:rsid w:val="00D445BF"/>
    <w:rsid w:val="00D52254"/>
    <w:rsid w:val="00D52983"/>
    <w:rsid w:val="00D552C6"/>
    <w:rsid w:val="00D55EAC"/>
    <w:rsid w:val="00D56E62"/>
    <w:rsid w:val="00D61FEC"/>
    <w:rsid w:val="00D6530B"/>
    <w:rsid w:val="00D66281"/>
    <w:rsid w:val="00D71919"/>
    <w:rsid w:val="00D720F8"/>
    <w:rsid w:val="00D72567"/>
    <w:rsid w:val="00D73898"/>
    <w:rsid w:val="00D75140"/>
    <w:rsid w:val="00D7580F"/>
    <w:rsid w:val="00D75BBB"/>
    <w:rsid w:val="00D770C4"/>
    <w:rsid w:val="00D779A5"/>
    <w:rsid w:val="00D816F2"/>
    <w:rsid w:val="00D82206"/>
    <w:rsid w:val="00D864EA"/>
    <w:rsid w:val="00D92EF1"/>
    <w:rsid w:val="00DA1985"/>
    <w:rsid w:val="00DA23D0"/>
    <w:rsid w:val="00DA43C3"/>
    <w:rsid w:val="00DB220E"/>
    <w:rsid w:val="00DB3B1A"/>
    <w:rsid w:val="00DB4AC0"/>
    <w:rsid w:val="00DC0BF4"/>
    <w:rsid w:val="00DC1651"/>
    <w:rsid w:val="00DC30B8"/>
    <w:rsid w:val="00DC5141"/>
    <w:rsid w:val="00DD1C03"/>
    <w:rsid w:val="00DD69BB"/>
    <w:rsid w:val="00DD6B75"/>
    <w:rsid w:val="00DE1B69"/>
    <w:rsid w:val="00DE3FA1"/>
    <w:rsid w:val="00DE6D7F"/>
    <w:rsid w:val="00DE7828"/>
    <w:rsid w:val="00DF4062"/>
    <w:rsid w:val="00DF7729"/>
    <w:rsid w:val="00DF7EFF"/>
    <w:rsid w:val="00E06D54"/>
    <w:rsid w:val="00E105AA"/>
    <w:rsid w:val="00E1568E"/>
    <w:rsid w:val="00E210AF"/>
    <w:rsid w:val="00E261EC"/>
    <w:rsid w:val="00E267B3"/>
    <w:rsid w:val="00E314F9"/>
    <w:rsid w:val="00E31996"/>
    <w:rsid w:val="00E33132"/>
    <w:rsid w:val="00E34931"/>
    <w:rsid w:val="00E40499"/>
    <w:rsid w:val="00E43B5D"/>
    <w:rsid w:val="00E44696"/>
    <w:rsid w:val="00E46F60"/>
    <w:rsid w:val="00E50B9D"/>
    <w:rsid w:val="00E54EB3"/>
    <w:rsid w:val="00E60F2F"/>
    <w:rsid w:val="00E6165A"/>
    <w:rsid w:val="00E65D46"/>
    <w:rsid w:val="00E6760B"/>
    <w:rsid w:val="00E725D5"/>
    <w:rsid w:val="00E727B9"/>
    <w:rsid w:val="00E73B53"/>
    <w:rsid w:val="00E756BC"/>
    <w:rsid w:val="00E771C6"/>
    <w:rsid w:val="00E80E20"/>
    <w:rsid w:val="00E836CD"/>
    <w:rsid w:val="00E94A97"/>
    <w:rsid w:val="00EA224B"/>
    <w:rsid w:val="00EB1239"/>
    <w:rsid w:val="00EB28CB"/>
    <w:rsid w:val="00EB2A17"/>
    <w:rsid w:val="00EB3346"/>
    <w:rsid w:val="00EB37E4"/>
    <w:rsid w:val="00EB6881"/>
    <w:rsid w:val="00EC0255"/>
    <w:rsid w:val="00EC0934"/>
    <w:rsid w:val="00EC099B"/>
    <w:rsid w:val="00EC29AF"/>
    <w:rsid w:val="00EC58CA"/>
    <w:rsid w:val="00ED0012"/>
    <w:rsid w:val="00ED08F3"/>
    <w:rsid w:val="00ED1BCD"/>
    <w:rsid w:val="00ED408D"/>
    <w:rsid w:val="00ED4C84"/>
    <w:rsid w:val="00ED73AC"/>
    <w:rsid w:val="00EE0FFC"/>
    <w:rsid w:val="00EE136A"/>
    <w:rsid w:val="00EE2C07"/>
    <w:rsid w:val="00EE4518"/>
    <w:rsid w:val="00EE5EFF"/>
    <w:rsid w:val="00EF1EE4"/>
    <w:rsid w:val="00EF2CB2"/>
    <w:rsid w:val="00F02908"/>
    <w:rsid w:val="00F05737"/>
    <w:rsid w:val="00F127C5"/>
    <w:rsid w:val="00F140B4"/>
    <w:rsid w:val="00F214FA"/>
    <w:rsid w:val="00F22C49"/>
    <w:rsid w:val="00F2434F"/>
    <w:rsid w:val="00F25F03"/>
    <w:rsid w:val="00F35018"/>
    <w:rsid w:val="00F362A7"/>
    <w:rsid w:val="00F37C9F"/>
    <w:rsid w:val="00F40B93"/>
    <w:rsid w:val="00F4253E"/>
    <w:rsid w:val="00F43E48"/>
    <w:rsid w:val="00F443BC"/>
    <w:rsid w:val="00F571F8"/>
    <w:rsid w:val="00F633DB"/>
    <w:rsid w:val="00F640EF"/>
    <w:rsid w:val="00F65834"/>
    <w:rsid w:val="00F66DBC"/>
    <w:rsid w:val="00F66F1C"/>
    <w:rsid w:val="00F73840"/>
    <w:rsid w:val="00F75C0D"/>
    <w:rsid w:val="00F76C29"/>
    <w:rsid w:val="00F81306"/>
    <w:rsid w:val="00F81FF2"/>
    <w:rsid w:val="00F85AE3"/>
    <w:rsid w:val="00F8789D"/>
    <w:rsid w:val="00F94A67"/>
    <w:rsid w:val="00F97A4F"/>
    <w:rsid w:val="00FA0B3A"/>
    <w:rsid w:val="00FA2F59"/>
    <w:rsid w:val="00FA5DE4"/>
    <w:rsid w:val="00FA5FF1"/>
    <w:rsid w:val="00FA7785"/>
    <w:rsid w:val="00FB0347"/>
    <w:rsid w:val="00FB0F62"/>
    <w:rsid w:val="00FB3C5E"/>
    <w:rsid w:val="00FB516F"/>
    <w:rsid w:val="00FC0C78"/>
    <w:rsid w:val="00FD12BE"/>
    <w:rsid w:val="00FD22D7"/>
    <w:rsid w:val="00FD34F2"/>
    <w:rsid w:val="00FE04ED"/>
    <w:rsid w:val="00FF584A"/>
    <w:rsid w:val="2AF17F20"/>
    <w:rsid w:val="2E4DA39F"/>
    <w:rsid w:val="35FED912"/>
    <w:rsid w:val="3CFBD063"/>
    <w:rsid w:val="6F56A68F"/>
    <w:rsid w:val="6FFF8D5F"/>
    <w:rsid w:val="77F9F84F"/>
    <w:rsid w:val="7BE34643"/>
    <w:rsid w:val="7CB7D8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4EFE5"/>
  <w15:docId w15:val="{C3F11E51-62F8-4B3B-9889-5F01E2D6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03"/>
    <w:pPr>
      <w:spacing w:line="276" w:lineRule="auto"/>
    </w:pPr>
    <w:rPr>
      <w:rFonts w:ascii="Arial" w:eastAsia="Arial" w:hAnsi="Arial" w:cs="Arial"/>
      <w:sz w:val="22"/>
      <w:szCs w:val="22"/>
      <w:lang w:val="en" w:eastAsia="en-GB"/>
    </w:rPr>
  </w:style>
  <w:style w:type="paragraph" w:styleId="Heading1">
    <w:name w:val="heading 1"/>
    <w:basedOn w:val="Normal"/>
    <w:next w:val="Normal"/>
    <w:link w:val="Heading1Char"/>
    <w:qFormat/>
    <w:pPr>
      <w:keepNext/>
      <w:keepLines/>
      <w:numPr>
        <w:numId w:val="1"/>
      </w:numPr>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line="240" w:lineRule="auto"/>
    </w:pPr>
    <w:rPr>
      <w:rFonts w:ascii="Segoe UI" w:hAnsi="Segoe UI" w:cs="Segoe UI"/>
      <w:sz w:val="18"/>
      <w:szCs w:val="18"/>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Chars="200" w:left="420"/>
    </w:pPr>
  </w:style>
  <w:style w:type="paragraph" w:styleId="TOC3">
    <w:name w:val="toc 3"/>
    <w:basedOn w:val="Normal"/>
    <w:next w:val="Normal"/>
    <w:uiPriority w:val="39"/>
    <w:unhideWhenUsed/>
    <w:pPr>
      <w:ind w:leftChars="400" w:left="840"/>
    </w:pPr>
  </w:style>
  <w:style w:type="character" w:styleId="CommentReference">
    <w:name w:val="annotation reference"/>
    <w:basedOn w:val="DefaultParagraphFont"/>
    <w:uiPriority w:val="99"/>
    <w:unhideWhenUsed/>
    <w:qFormat/>
    <w:rPr>
      <w:sz w:val="16"/>
      <w:szCs w:val="16"/>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styleId="Footer">
    <w:name w:val="footer"/>
    <w:basedOn w:val="Normal"/>
    <w:link w:val="FooterChar"/>
    <w:uiPriority w:val="99"/>
    <w:unhideWhenUsed/>
    <w:qFormat/>
    <w:rsid w:val="00A73D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3D3C"/>
    <w:rPr>
      <w:rFonts w:ascii="Arial" w:eastAsia="Arial" w:hAnsi="Arial" w:cs="Arial"/>
      <w:sz w:val="22"/>
      <w:szCs w:val="22"/>
      <w:lang w:val="en" w:eastAsia="en-GB"/>
    </w:rPr>
  </w:style>
  <w:style w:type="character" w:styleId="PlaceholderText">
    <w:name w:val="Placeholder Text"/>
    <w:basedOn w:val="DefaultParagraphFont"/>
    <w:uiPriority w:val="99"/>
    <w:semiHidden/>
    <w:rsid w:val="00DD6B75"/>
    <w:rPr>
      <w:color w:val="808080"/>
    </w:rPr>
  </w:style>
  <w:style w:type="paragraph" w:styleId="ListParagraph">
    <w:name w:val="List Paragraph"/>
    <w:basedOn w:val="Normal"/>
    <w:uiPriority w:val="99"/>
    <w:rsid w:val="007767C4"/>
    <w:pPr>
      <w:ind w:left="720"/>
      <w:contextualSpacing/>
    </w:pPr>
  </w:style>
  <w:style w:type="character" w:customStyle="1" w:styleId="Heading1Char">
    <w:name w:val="Heading 1 Char"/>
    <w:basedOn w:val="DefaultParagraphFont"/>
    <w:link w:val="Heading1"/>
    <w:rsid w:val="00D73898"/>
    <w:rPr>
      <w:rFonts w:ascii="Arial" w:eastAsia="Arial" w:hAnsi="Arial" w:cs="Arial"/>
      <w:sz w:val="40"/>
      <w:szCs w:val="40"/>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61153">
      <w:bodyDiv w:val="1"/>
      <w:marLeft w:val="0"/>
      <w:marRight w:val="0"/>
      <w:marTop w:val="0"/>
      <w:marBottom w:val="0"/>
      <w:divBdr>
        <w:top w:val="none" w:sz="0" w:space="0" w:color="auto"/>
        <w:left w:val="none" w:sz="0" w:space="0" w:color="auto"/>
        <w:bottom w:val="none" w:sz="0" w:space="0" w:color="auto"/>
        <w:right w:val="none" w:sz="0" w:space="0" w:color="auto"/>
      </w:divBdr>
    </w:div>
    <w:div w:id="897133678">
      <w:bodyDiv w:val="1"/>
      <w:marLeft w:val="0"/>
      <w:marRight w:val="0"/>
      <w:marTop w:val="0"/>
      <w:marBottom w:val="0"/>
      <w:divBdr>
        <w:top w:val="none" w:sz="0" w:space="0" w:color="auto"/>
        <w:left w:val="none" w:sz="0" w:space="0" w:color="auto"/>
        <w:bottom w:val="none" w:sz="0" w:space="0" w:color="auto"/>
        <w:right w:val="none" w:sz="0" w:space="0" w:color="auto"/>
      </w:divBdr>
    </w:div>
    <w:div w:id="900822827">
      <w:bodyDiv w:val="1"/>
      <w:marLeft w:val="0"/>
      <w:marRight w:val="0"/>
      <w:marTop w:val="0"/>
      <w:marBottom w:val="0"/>
      <w:divBdr>
        <w:top w:val="none" w:sz="0" w:space="0" w:color="auto"/>
        <w:left w:val="none" w:sz="0" w:space="0" w:color="auto"/>
        <w:bottom w:val="none" w:sz="0" w:space="0" w:color="auto"/>
        <w:right w:val="none" w:sz="0" w:space="0" w:color="auto"/>
      </w:divBdr>
    </w:div>
    <w:div w:id="1465149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faiza\Desktop\Ahmad_Hamza_Report.docx"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yperlink" Target="file:///C:\Users\faiza\Desktop\Ahmad_Hamza_Report.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B94C2C-B308-49C0-A2C0-6C6BBBD2E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 Mahmood</dc:creator>
  <cp:lastModifiedBy>faizan.mahmood</cp:lastModifiedBy>
  <cp:revision>1709</cp:revision>
  <cp:lastPrinted>2021-07-01T20:29:00Z</cp:lastPrinted>
  <dcterms:created xsi:type="dcterms:W3CDTF">2021-01-19T17:50:00Z</dcterms:created>
  <dcterms:modified xsi:type="dcterms:W3CDTF">2021-07-01T20:30:00Z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1033-3.1.0.4974</vt:lpwstr>
  </property>
</Properties>
</file>