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line="240" w:lineRule="auto"/>
        <w:jc w:val="center"/>
        <w:rPr>
          <w:b w:val="1"/>
          <w:sz w:val="28"/>
          <w:szCs w:val="28"/>
        </w:rPr>
      </w:pPr>
      <w:r w:rsidDel="00000000" w:rsidR="00000000" w:rsidRPr="00000000">
        <w:rPr>
          <w:b w:val="1"/>
          <w:sz w:val="28"/>
          <w:szCs w:val="28"/>
          <w:rtl w:val="0"/>
        </w:rPr>
        <w:t xml:space="preserve">COMSATS University Islamabad, Lahore Campus</w:t>
      </w:r>
      <w:r w:rsidDel="00000000" w:rsidR="00000000" w:rsidRPr="00000000">
        <w:drawing>
          <wp:anchor allowOverlap="1" behindDoc="0" distB="0" distT="0" distL="114300" distR="114300" hidden="0" layoutInCell="1" locked="0" relativeHeight="0" simplePos="0">
            <wp:simplePos x="0" y="0"/>
            <wp:positionH relativeFrom="column">
              <wp:posOffset>8124825</wp:posOffset>
            </wp:positionH>
            <wp:positionV relativeFrom="paragraph">
              <wp:posOffset>-285749</wp:posOffset>
            </wp:positionV>
            <wp:extent cx="1152525" cy="628650"/>
            <wp:effectExtent b="0" l="0" r="0" t="0"/>
            <wp:wrapNone/>
            <wp:docPr id="13926154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52525" cy="628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8277225</wp:posOffset>
            </wp:positionH>
            <wp:positionV relativeFrom="paragraph">
              <wp:posOffset>-133349</wp:posOffset>
            </wp:positionV>
            <wp:extent cx="1152525" cy="628650"/>
            <wp:effectExtent b="0" l="0" r="0" t="0"/>
            <wp:wrapNone/>
            <wp:docPr id="13926154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52525" cy="628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484505</wp:posOffset>
            </wp:positionH>
            <wp:positionV relativeFrom="paragraph">
              <wp:posOffset>-72389</wp:posOffset>
            </wp:positionV>
            <wp:extent cx="733425" cy="733425"/>
            <wp:effectExtent b="0" l="0" r="0" t="0"/>
            <wp:wrapNone/>
            <wp:docPr id="1392615417"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33425" cy="733425"/>
                    </a:xfrm>
                    <a:prstGeom prst="rect"/>
                    <a:ln/>
                  </pic:spPr>
                </pic:pic>
              </a:graphicData>
            </a:graphic>
          </wp:anchor>
        </w:drawing>
      </w:r>
    </w:p>
    <w:p w:rsidR="00000000" w:rsidDel="00000000" w:rsidP="00000000" w:rsidRDefault="00000000" w:rsidRPr="00000000" w14:paraId="00000002">
      <w:pPr>
        <w:widowControl w:val="1"/>
        <w:spacing w:after="0" w:line="240" w:lineRule="auto"/>
        <w:jc w:val="center"/>
        <w:rPr>
          <w:sz w:val="24"/>
          <w:szCs w:val="24"/>
        </w:rPr>
      </w:pPr>
      <w:r w:rsidDel="00000000" w:rsidR="00000000" w:rsidRPr="00000000">
        <w:rPr>
          <w:sz w:val="24"/>
          <w:szCs w:val="24"/>
          <w:rtl w:val="0"/>
        </w:rPr>
        <w:t xml:space="preserve">Department of Electrical Engineering</w:t>
      </w:r>
    </w:p>
    <w:p w:rsidR="00000000" w:rsidDel="00000000" w:rsidP="00000000" w:rsidRDefault="00000000" w:rsidRPr="00000000" w14:paraId="00000003">
      <w:pPr>
        <w:widowControl w:val="1"/>
        <w:pBdr>
          <w:bottom w:color="000000" w:space="16" w:sz="12" w:val="single"/>
        </w:pBdr>
        <w:spacing w:after="0" w:before="2" w:line="240" w:lineRule="auto"/>
        <w:jc w:val="center"/>
        <w:rPr>
          <w:sz w:val="24"/>
          <w:szCs w:val="24"/>
        </w:rPr>
      </w:pPr>
      <w:r w:rsidDel="00000000" w:rsidR="00000000" w:rsidRPr="00000000">
        <w:rPr>
          <w:sz w:val="24"/>
          <w:szCs w:val="24"/>
          <w:rtl w:val="0"/>
        </w:rPr>
        <w:t xml:space="preserve">1.5 KM Defence Road, Off Raiwind Road, Lahore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5168900</wp:posOffset>
                </wp:positionH>
                <wp:positionV relativeFrom="paragraph">
                  <wp:posOffset>50800</wp:posOffset>
                </wp:positionV>
                <wp:extent cx="1152525" cy="295275"/>
                <wp:effectExtent b="0" l="0" r="0" t="0"/>
                <wp:wrapNone/>
                <wp:docPr id="1392615416" name=""/>
                <a:graphic>
                  <a:graphicData uri="http://schemas.microsoft.com/office/word/2010/wordprocessingShape">
                    <wps:wsp>
                      <wps:cNvSpPr/>
                      <wps:cNvPr id="2" name="Shape 2"/>
                      <wps:spPr>
                        <a:xfrm>
                          <a:off x="4774500" y="3637125"/>
                          <a:ext cx="1143000" cy="2857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Version: v.4.0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5168900</wp:posOffset>
                </wp:positionH>
                <wp:positionV relativeFrom="paragraph">
                  <wp:posOffset>50800</wp:posOffset>
                </wp:positionV>
                <wp:extent cx="1152525" cy="295275"/>
                <wp:effectExtent b="0" l="0" r="0" t="0"/>
                <wp:wrapNone/>
                <wp:docPr id="1392615416"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152525" cy="295275"/>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Course Descriptive File</w:t>
      </w:r>
      <w:r w:rsidDel="00000000" w:rsidR="00000000" w:rsidRPr="00000000">
        <w:rPr>
          <w:rtl w:val="0"/>
        </w:rPr>
      </w:r>
    </w:p>
    <w:tbl>
      <w:tblPr>
        <w:tblStyle w:val="Table1"/>
        <w:tblW w:w="9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7"/>
        <w:gridCol w:w="1964"/>
        <w:gridCol w:w="8"/>
        <w:gridCol w:w="1813"/>
        <w:gridCol w:w="2898"/>
        <w:tblGridChange w:id="0">
          <w:tblGrid>
            <w:gridCol w:w="3247"/>
            <w:gridCol w:w="1964"/>
            <w:gridCol w:w="8"/>
            <w:gridCol w:w="1813"/>
            <w:gridCol w:w="2898"/>
          </w:tblGrid>
        </w:tblGridChange>
      </w:tblGrid>
      <w:tr>
        <w:trPr>
          <w:cantSplit w:val="0"/>
          <w:trHeight w:val="287" w:hRule="atLeast"/>
          <w:tblHeader w:val="0"/>
        </w:trPr>
        <w:tc>
          <w:tcPr>
            <w:shd w:fill="d9d9d9" w:val="clear"/>
          </w:tcPr>
          <w:p w:rsidR="00000000" w:rsidDel="00000000" w:rsidP="00000000" w:rsidRDefault="00000000" w:rsidRPr="00000000" w14:paraId="00000005">
            <w:pPr>
              <w:rPr>
                <w:b w:val="1"/>
                <w:sz w:val="24"/>
                <w:szCs w:val="24"/>
              </w:rPr>
            </w:pPr>
            <w:r w:rsidDel="00000000" w:rsidR="00000000" w:rsidRPr="00000000">
              <w:rPr>
                <w:b w:val="1"/>
                <w:sz w:val="24"/>
                <w:szCs w:val="24"/>
                <w:vertAlign w:val="baseline"/>
                <w:rtl w:val="0"/>
              </w:rPr>
              <w:t xml:space="preserve">Course Code and Title</w:t>
            </w:r>
            <w:r w:rsidDel="00000000" w:rsidR="00000000" w:rsidRPr="00000000">
              <w:rPr>
                <w:rtl w:val="0"/>
              </w:rPr>
            </w:r>
          </w:p>
        </w:tc>
        <w:tc>
          <w:tcPr>
            <w:gridSpan w:val="4"/>
          </w:tcPr>
          <w:p w:rsidR="00000000" w:rsidDel="00000000" w:rsidP="00000000" w:rsidRDefault="00000000" w:rsidRPr="00000000" w14:paraId="00000006">
            <w:pPr>
              <w:rPr>
                <w:sz w:val="24"/>
                <w:szCs w:val="24"/>
              </w:rPr>
            </w:pPr>
            <w:r w:rsidDel="00000000" w:rsidR="00000000" w:rsidRPr="00000000">
              <w:rPr>
                <w:sz w:val="24"/>
                <w:szCs w:val="24"/>
                <w:rtl w:val="0"/>
              </w:rPr>
              <w:t xml:space="preserve">MGT462-</w:t>
            </w:r>
            <w:r w:rsidDel="00000000" w:rsidR="00000000" w:rsidRPr="00000000">
              <w:rPr>
                <w:rFonts w:ascii="Times New Roman" w:cs="Times New Roman" w:eastAsia="Times New Roman" w:hAnsi="Times New Roman"/>
                <w:rtl w:val="0"/>
              </w:rPr>
              <w:t xml:space="preserve"> Project Planning and Management</w:t>
            </w:r>
            <w:r w:rsidDel="00000000" w:rsidR="00000000" w:rsidRPr="00000000">
              <w:rPr>
                <w:rtl w:val="0"/>
              </w:rPr>
            </w:r>
          </w:p>
        </w:tc>
      </w:tr>
      <w:tr>
        <w:trPr>
          <w:cantSplit w:val="0"/>
          <w:trHeight w:val="242" w:hRule="atLeast"/>
          <w:tblHeader w:val="0"/>
        </w:trPr>
        <w:tc>
          <w:tcPr>
            <w:shd w:fill="d9d9d9" w:val="clear"/>
          </w:tcPr>
          <w:p w:rsidR="00000000" w:rsidDel="00000000" w:rsidP="00000000" w:rsidRDefault="00000000" w:rsidRPr="00000000" w14:paraId="0000000A">
            <w:pPr>
              <w:rPr>
                <w:b w:val="1"/>
                <w:sz w:val="24"/>
                <w:szCs w:val="24"/>
              </w:rPr>
            </w:pPr>
            <w:r w:rsidDel="00000000" w:rsidR="00000000" w:rsidRPr="00000000">
              <w:rPr>
                <w:b w:val="1"/>
                <w:sz w:val="24"/>
                <w:szCs w:val="24"/>
                <w:vertAlign w:val="baseline"/>
                <w:rtl w:val="0"/>
              </w:rPr>
              <w:t xml:space="preserve">Credit Hours</w:t>
            </w: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0B">
            <w:pPr>
              <w:rPr>
                <w:sz w:val="24"/>
                <w:szCs w:val="24"/>
              </w:rPr>
            </w:pPr>
            <w:r w:rsidDel="00000000" w:rsidR="00000000" w:rsidRPr="00000000">
              <w:rPr>
                <w:sz w:val="24"/>
                <w:szCs w:val="24"/>
                <w:rtl w:val="0"/>
              </w:rPr>
              <w:t xml:space="preserve">3 (3,0)                      </w:t>
            </w:r>
          </w:p>
        </w:tc>
        <w:tc>
          <w:tcPr>
            <w:tcBorders>
              <w:right w:color="000000" w:space="0" w:sz="4" w:val="single"/>
            </w:tcBorders>
            <w:shd w:fill="d9d9d9" w:val="clear"/>
          </w:tcPr>
          <w:p w:rsidR="00000000" w:rsidDel="00000000" w:rsidP="00000000" w:rsidRDefault="00000000" w:rsidRPr="00000000" w14:paraId="0000000D">
            <w:pPr>
              <w:rPr>
                <w:sz w:val="24"/>
                <w:szCs w:val="24"/>
              </w:rPr>
            </w:pPr>
            <w:r w:rsidDel="00000000" w:rsidR="00000000" w:rsidRPr="00000000">
              <w:rPr>
                <w:b w:val="1"/>
                <w:sz w:val="24"/>
                <w:szCs w:val="24"/>
                <w:vertAlign w:val="baseline"/>
                <w:rtl w:val="0"/>
              </w:rPr>
              <w:t xml:space="preserve">Semester</w:t>
            </w:r>
            <w:r w:rsidDel="00000000" w:rsidR="00000000" w:rsidRPr="00000000">
              <w:rPr>
                <w:rtl w:val="0"/>
              </w:rPr>
            </w:r>
          </w:p>
        </w:tc>
        <w:tc>
          <w:tcPr>
            <w:tcBorders>
              <w:right w:color="000000" w:space="0" w:sz="4" w:val="single"/>
            </w:tcBorders>
          </w:tcPr>
          <w:p w:rsidR="00000000" w:rsidDel="00000000" w:rsidP="00000000" w:rsidRDefault="00000000" w:rsidRPr="00000000" w14:paraId="0000000E">
            <w:pPr>
              <w:rPr>
                <w:sz w:val="24"/>
                <w:szCs w:val="24"/>
              </w:rPr>
            </w:pPr>
            <w:r w:rsidDel="00000000" w:rsidR="00000000" w:rsidRPr="00000000">
              <w:rPr>
                <w:sz w:val="24"/>
                <w:szCs w:val="24"/>
                <w:rtl w:val="0"/>
              </w:rPr>
              <w:t xml:space="preserve">7</w:t>
            </w:r>
            <w:r w:rsidDel="00000000" w:rsidR="00000000" w:rsidRPr="00000000">
              <w:rPr>
                <w:sz w:val="24"/>
                <w:szCs w:val="24"/>
                <w:vertAlign w:val="superscript"/>
                <w:rtl w:val="0"/>
              </w:rPr>
              <w:t xml:space="preserve">th</w:t>
            </w:r>
            <w:r w:rsidDel="00000000" w:rsidR="00000000" w:rsidRPr="00000000">
              <w:rPr>
                <w:rtl w:val="0"/>
              </w:rPr>
            </w:r>
          </w:p>
        </w:tc>
      </w:tr>
      <w:tr>
        <w:trPr>
          <w:cantSplit w:val="0"/>
          <w:trHeight w:val="242" w:hRule="atLeast"/>
          <w:tblHeader w:val="0"/>
        </w:trPr>
        <w:tc>
          <w:tcPr>
            <w:shd w:fill="d9d9d9" w:val="clear"/>
          </w:tcPr>
          <w:p w:rsidR="00000000" w:rsidDel="00000000" w:rsidP="00000000" w:rsidRDefault="00000000" w:rsidRPr="00000000" w14:paraId="0000000F">
            <w:pPr>
              <w:rPr>
                <w:b w:val="1"/>
                <w:sz w:val="24"/>
                <w:szCs w:val="24"/>
                <w:vertAlign w:val="baseline"/>
              </w:rPr>
            </w:pPr>
            <w:r w:rsidDel="00000000" w:rsidR="00000000" w:rsidRPr="00000000">
              <w:rPr>
                <w:b w:val="1"/>
                <w:sz w:val="24"/>
                <w:szCs w:val="24"/>
                <w:rtl w:val="0"/>
              </w:rPr>
              <w:t xml:space="preserve">Prerequisites</w:t>
            </w: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10">
            <w:pPr>
              <w:rPr>
                <w:sz w:val="24"/>
                <w:szCs w:val="24"/>
              </w:rPr>
            </w:pPr>
            <w:r w:rsidDel="00000000" w:rsidR="00000000" w:rsidRPr="00000000">
              <w:rPr>
                <w:sz w:val="24"/>
                <w:szCs w:val="24"/>
                <w:rtl w:val="0"/>
              </w:rPr>
              <w:t xml:space="preserve">N/A</w:t>
            </w:r>
          </w:p>
        </w:tc>
        <w:tc>
          <w:tcPr>
            <w:tcBorders>
              <w:left w:color="000000" w:space="0" w:sz="4" w:val="single"/>
              <w:right w:color="000000" w:space="0" w:sz="4" w:val="single"/>
            </w:tcBorders>
            <w:shd w:fill="d9d9d9" w:val="clear"/>
          </w:tcPr>
          <w:p w:rsidR="00000000" w:rsidDel="00000000" w:rsidP="00000000" w:rsidRDefault="00000000" w:rsidRPr="00000000" w14:paraId="00000012">
            <w:pPr>
              <w:rPr>
                <w:sz w:val="24"/>
                <w:szCs w:val="24"/>
              </w:rPr>
            </w:pPr>
            <w:r w:rsidDel="00000000" w:rsidR="00000000" w:rsidRPr="00000000">
              <w:rPr>
                <w:b w:val="1"/>
                <w:sz w:val="24"/>
                <w:szCs w:val="24"/>
                <w:rtl w:val="0"/>
              </w:rPr>
              <w:t xml:space="preserve">Co requisites</w:t>
            </w:r>
            <w:r w:rsidDel="00000000" w:rsidR="00000000" w:rsidRPr="00000000">
              <w:rPr>
                <w:rtl w:val="0"/>
              </w:rPr>
            </w:r>
          </w:p>
        </w:tc>
        <w:tc>
          <w:tcPr>
            <w:tcBorders>
              <w:left w:color="000000" w:space="0" w:sz="4" w:val="single"/>
            </w:tcBorders>
          </w:tcPr>
          <w:p w:rsidR="00000000" w:rsidDel="00000000" w:rsidP="00000000" w:rsidRDefault="00000000" w:rsidRPr="00000000" w14:paraId="00000013">
            <w:pPr>
              <w:rPr>
                <w:sz w:val="24"/>
                <w:szCs w:val="24"/>
              </w:rPr>
            </w:pPr>
            <w:r w:rsidDel="00000000" w:rsidR="00000000" w:rsidRPr="00000000">
              <w:rPr>
                <w:sz w:val="24"/>
                <w:szCs w:val="24"/>
                <w:rtl w:val="0"/>
              </w:rPr>
              <w:t xml:space="preserve">N/A</w:t>
            </w:r>
          </w:p>
        </w:tc>
      </w:tr>
      <w:tr>
        <w:trPr>
          <w:cantSplit w:val="0"/>
          <w:trHeight w:val="242" w:hRule="atLeast"/>
          <w:tblHeader w:val="0"/>
        </w:trPr>
        <w:tc>
          <w:tcPr>
            <w:shd w:fill="d9d9d9" w:val="clear"/>
          </w:tcPr>
          <w:p w:rsidR="00000000" w:rsidDel="00000000" w:rsidP="00000000" w:rsidRDefault="00000000" w:rsidRPr="00000000" w14:paraId="00000014">
            <w:pPr>
              <w:rPr>
                <w:b w:val="1"/>
                <w:sz w:val="24"/>
                <w:szCs w:val="24"/>
              </w:rPr>
            </w:pPr>
            <w:r w:rsidDel="00000000" w:rsidR="00000000" w:rsidRPr="00000000">
              <w:rPr>
                <w:b w:val="1"/>
                <w:sz w:val="24"/>
                <w:szCs w:val="24"/>
                <w:vertAlign w:val="baseline"/>
                <w:rtl w:val="0"/>
              </w:rPr>
              <w:t xml:space="preserve"> WK</w:t>
            </w:r>
            <w:r w:rsidDel="00000000" w:rsidR="00000000" w:rsidRPr="00000000">
              <w:rPr>
                <w:rtl w:val="0"/>
              </w:rPr>
            </w:r>
          </w:p>
        </w:tc>
        <w:tc>
          <w:tcPr>
            <w:tcBorders>
              <w:right w:color="000000" w:space="0" w:sz="4" w:val="single"/>
            </w:tcBorders>
          </w:tcPr>
          <w:p w:rsidR="00000000" w:rsidDel="00000000" w:rsidP="00000000" w:rsidRDefault="00000000" w:rsidRPr="00000000" w14:paraId="00000015">
            <w:pPr>
              <w:rPr>
                <w:color w:val="0000ff"/>
                <w:sz w:val="24"/>
                <w:szCs w:val="24"/>
                <w:u w:val="single"/>
              </w:rPr>
            </w:pPr>
            <w:r w:rsidDel="00000000" w:rsidR="00000000" w:rsidRPr="00000000">
              <w:rPr>
                <w:rtl w:val="0"/>
              </w:rPr>
            </w:r>
          </w:p>
        </w:tc>
        <w:tc>
          <w:tcPr>
            <w:gridSpan w:val="2"/>
            <w:tcBorders>
              <w:left w:color="000000" w:space="0" w:sz="4" w:val="single"/>
              <w:right w:color="000000" w:space="0" w:sz="4" w:val="single"/>
            </w:tcBorders>
            <w:shd w:fill="d9d9d9" w:val="clear"/>
          </w:tcPr>
          <w:p w:rsidR="00000000" w:rsidDel="00000000" w:rsidP="00000000" w:rsidRDefault="00000000" w:rsidRPr="00000000" w14:paraId="00000016">
            <w:pPr>
              <w:rPr>
                <w:color w:val="0000ff"/>
                <w:sz w:val="24"/>
                <w:szCs w:val="24"/>
                <w:u w:val="single"/>
              </w:rPr>
            </w:pPr>
            <w:r w:rsidDel="00000000" w:rsidR="00000000" w:rsidRPr="00000000">
              <w:rPr>
                <w:b w:val="1"/>
                <w:sz w:val="24"/>
                <w:szCs w:val="24"/>
                <w:vertAlign w:val="baseline"/>
                <w:rtl w:val="0"/>
              </w:rPr>
              <w:t xml:space="preserve">SDG</w:t>
            </w:r>
            <w:r w:rsidDel="00000000" w:rsidR="00000000" w:rsidRPr="00000000">
              <w:rPr>
                <w:rtl w:val="0"/>
              </w:rPr>
            </w:r>
          </w:p>
        </w:tc>
        <w:tc>
          <w:tcPr>
            <w:tcBorders>
              <w:left w:color="000000" w:space="0" w:sz="4" w:val="single"/>
            </w:tcBorders>
          </w:tcPr>
          <w:p w:rsidR="00000000" w:rsidDel="00000000" w:rsidP="00000000" w:rsidRDefault="00000000" w:rsidRPr="00000000" w14:paraId="00000018">
            <w:pPr>
              <w:rPr>
                <w:color w:val="0000ff"/>
                <w:sz w:val="24"/>
                <w:szCs w:val="24"/>
                <w:u w:val="single"/>
              </w:rPr>
            </w:pPr>
            <w:r w:rsidDel="00000000" w:rsidR="00000000" w:rsidRPr="00000000">
              <w:rPr>
                <w:rtl w:val="0"/>
              </w:rPr>
            </w:r>
          </w:p>
        </w:tc>
      </w:tr>
      <w:tr>
        <w:trPr>
          <w:cantSplit w:val="0"/>
          <w:trHeight w:val="242" w:hRule="atLeast"/>
          <w:tblHeader w:val="0"/>
        </w:trPr>
        <w:tc>
          <w:tcPr>
            <w:shd w:fill="d9d9d9" w:val="clear"/>
          </w:tcPr>
          <w:p w:rsidR="00000000" w:rsidDel="00000000" w:rsidP="00000000" w:rsidRDefault="00000000" w:rsidRPr="00000000" w14:paraId="00000019">
            <w:pPr>
              <w:ind w:right="-20"/>
              <w:rPr>
                <w:b w:val="1"/>
                <w:sz w:val="24"/>
                <w:szCs w:val="24"/>
              </w:rPr>
            </w:pPr>
            <w:r w:rsidDel="00000000" w:rsidR="00000000" w:rsidRPr="00000000">
              <w:rPr>
                <w:b w:val="1"/>
                <w:sz w:val="24"/>
                <w:szCs w:val="24"/>
                <w:rtl w:val="0"/>
              </w:rPr>
              <w:t xml:space="preserve">Course Type </w:t>
            </w:r>
          </w:p>
        </w:tc>
        <w:tc>
          <w:tcPr>
            <w:gridSpan w:val="4"/>
          </w:tcPr>
          <w:p w:rsidR="00000000" w:rsidDel="00000000" w:rsidP="00000000" w:rsidRDefault="00000000" w:rsidRPr="00000000" w14:paraId="0000001A">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1E">
      <w:pPr>
        <w:spacing w:after="0" w:line="240" w:lineRule="auto"/>
        <w:rPr/>
      </w:pPr>
      <w:r w:rsidDel="00000000" w:rsidR="00000000" w:rsidRPr="00000000">
        <w:rPr>
          <w:rtl w:val="0"/>
        </w:rPr>
      </w:r>
    </w:p>
    <w:tbl>
      <w:tblPr>
        <w:tblStyle w:val="Table2"/>
        <w:tblW w:w="99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0"/>
        <w:gridCol w:w="9363"/>
        <w:tblGridChange w:id="0">
          <w:tblGrid>
            <w:gridCol w:w="550"/>
            <w:gridCol w:w="9363"/>
          </w:tblGrid>
        </w:tblGridChange>
      </w:tblGrid>
      <w:tr>
        <w:trPr>
          <w:cantSplit w:val="0"/>
          <w:trHeight w:val="242" w:hRule="atLeast"/>
          <w:tblHeader w:val="0"/>
        </w:trPr>
        <w:tc>
          <w:tcPr>
            <w:shd w:fill="d9d9d9" w:val="clear"/>
          </w:tcPr>
          <w:p w:rsidR="00000000" w:rsidDel="00000000" w:rsidP="00000000" w:rsidRDefault="00000000" w:rsidRPr="00000000" w14:paraId="0000001F">
            <w:pPr>
              <w:spacing w:before="7"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shd w:fill="d9d9d9" w:val="clear"/>
          </w:tcPr>
          <w:p w:rsidR="00000000" w:rsidDel="00000000" w:rsidP="00000000" w:rsidRDefault="00000000" w:rsidRPr="00000000" w14:paraId="000000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5"/>
                <w:szCs w:val="25"/>
                <w:vertAlign w:val="baseline"/>
                <w:rtl w:val="0"/>
              </w:rPr>
              <w:t xml:space="preserve">Course Outline as per SoS</w:t>
            </w:r>
            <w:r w:rsidDel="00000000" w:rsidR="00000000" w:rsidRPr="00000000">
              <w:rPr>
                <w:rtl w:val="0"/>
              </w:rPr>
            </w:r>
          </w:p>
        </w:tc>
      </w:tr>
      <w:tr>
        <w:trPr>
          <w:cantSplit w:val="0"/>
          <w:trHeight w:val="1527" w:hRule="atLeast"/>
          <w:tblHeader w:val="0"/>
        </w:trPr>
        <w:tc>
          <w:tcPr>
            <w:gridSpan w:val="2"/>
            <w:shd w:fill="auto" w:val="clear"/>
          </w:tcPr>
          <w:p w:rsidR="00000000" w:rsidDel="00000000" w:rsidP="00000000" w:rsidRDefault="00000000" w:rsidRPr="00000000" w14:paraId="00000021">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With increasing technological and scientific advancements, the role of effective planning and implementation of major projects has become increasingly complex and critical. This course is designed to introduce the students with fundamentals of contemporary project planning and management techniques by providing both basic and some advanced exposure. The aim of this course is to deepen critical understanding of the strategies, processes, techniques and issues involved in taking ideas and turning them into practical realities with identifiable outcomes and benefits. This would help to a great deal in enabling the managers of tomorrow to successfully complete sophisticated projects in an organization within the constraints of capital, time, and other resources.</w:t>
            </w:r>
            <w:r w:rsidDel="00000000" w:rsidR="00000000" w:rsidRPr="00000000">
              <w:rPr>
                <w:rtl w:val="0"/>
              </w:rPr>
            </w:r>
          </w:p>
        </w:tc>
      </w:tr>
      <w:tr>
        <w:trPr>
          <w:cantSplit w:val="0"/>
          <w:trHeight w:val="242" w:hRule="atLeast"/>
          <w:tblHeader w:val="0"/>
        </w:trPr>
        <w:tc>
          <w:tcPr>
            <w:shd w:fill="d9d9d9" w:val="clear"/>
          </w:tcPr>
          <w:p w:rsidR="00000000" w:rsidDel="00000000" w:rsidP="00000000" w:rsidRDefault="00000000" w:rsidRPr="00000000" w14:paraId="00000023">
            <w:pPr>
              <w:spacing w:before="7"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shd w:fill="d9d9d9" w:val="clear"/>
          </w:tcPr>
          <w:p w:rsidR="00000000" w:rsidDel="00000000" w:rsidP="00000000" w:rsidRDefault="00000000" w:rsidRPr="00000000" w14:paraId="00000024">
            <w:pPr>
              <w:ind w:right="-20"/>
              <w:rPr/>
            </w:pPr>
            <w:r w:rsidDel="00000000" w:rsidR="00000000" w:rsidRPr="00000000">
              <w:rPr>
                <w:b w:val="1"/>
                <w:rtl w:val="0"/>
              </w:rPr>
              <w:t xml:space="preserve">Course Objectives as per SoS</w:t>
            </w:r>
            <w:r w:rsidDel="00000000" w:rsidR="00000000" w:rsidRPr="00000000">
              <w:rPr>
                <w:rtl w:val="0"/>
              </w:rPr>
            </w:r>
          </w:p>
        </w:tc>
      </w:tr>
      <w:tr>
        <w:trPr>
          <w:cantSplit w:val="0"/>
          <w:trHeight w:val="708" w:hRule="atLeast"/>
          <w:tblHeader w:val="0"/>
        </w:trPr>
        <w:tc>
          <w:tcPr>
            <w:gridSpan w:val="2"/>
            <w:shd w:fill="auto" w:val="clear"/>
          </w:tcPr>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aims at several learning targets including understanding the concepts of project definition, life cycle and systems approach, developing competency in project scooping, work definition, and work breakdown structure (WBS); handling the complex tasks of time estimation and project scheduling; developing competencies in project costing, budgeting, and financial appraisal; gaining exposure to project control and management, using standard tools of cost and schedule variance analysis; appreciating the elements of risk and quality in hi-tech projects and to learn project planning and management by application, through the medium of various case studies on projects.</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completion of this course, the students’ are expected to be able to understand and examine critically the discipline of project planning and management within an overall appreciation of the nature and purpose of projects. Furthermore, students are expected to learn the principles and practices of project planning, design, preparation, and appraisal techniques; the theory and practice of management skills necessary for project planning and management, focusing particularly on 'hard' and 'soft' skills for successful project implementation.</w:t>
            </w:r>
          </w:p>
        </w:tc>
      </w:tr>
      <w:tr>
        <w:trPr>
          <w:cantSplit w:val="0"/>
          <w:trHeight w:val="242" w:hRule="atLeast"/>
          <w:tblHeader w:val="0"/>
        </w:trPr>
        <w:tc>
          <w:tcPr>
            <w:shd w:fill="d9d9d9" w:val="clear"/>
          </w:tcPr>
          <w:p w:rsidR="00000000" w:rsidDel="00000000" w:rsidP="00000000" w:rsidRDefault="00000000" w:rsidRPr="00000000" w14:paraId="00000028">
            <w:pPr>
              <w:spacing w:before="7"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shd w:fill="d9d9d9" w:val="clear"/>
          </w:tcPr>
          <w:p w:rsidR="00000000" w:rsidDel="00000000" w:rsidP="00000000" w:rsidRDefault="00000000" w:rsidRPr="00000000" w14:paraId="00000029">
            <w:pPr>
              <w:ind w:right="-20"/>
              <w:rPr/>
            </w:pPr>
            <w:r w:rsidDel="00000000" w:rsidR="00000000" w:rsidRPr="00000000">
              <w:rPr>
                <w:b w:val="1"/>
                <w:rtl w:val="0"/>
              </w:rPr>
              <w:t xml:space="preserve">Suggested Books </w:t>
            </w:r>
            <w:r w:rsidDel="00000000" w:rsidR="00000000" w:rsidRPr="00000000">
              <w:rPr>
                <w:rtl w:val="0"/>
              </w:rPr>
            </w:r>
          </w:p>
        </w:tc>
      </w:tr>
      <w:tr>
        <w:trPr>
          <w:cantSplit w:val="0"/>
          <w:trHeight w:val="2050" w:hRule="atLeast"/>
          <w:tblHeader w:val="0"/>
        </w:trPr>
        <w:tc>
          <w:tcPr>
            <w:gridSpan w:val="2"/>
            <w:shd w:fill="auto"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696.0" w:type="dxa"/>
              <w:jc w:val="left"/>
              <w:tblBorders>
                <w:top w:color="000000" w:space="0" w:sz="0" w:val="nil"/>
                <w:left w:color="000000" w:space="0" w:sz="0" w:val="nil"/>
                <w:bottom w:color="000000" w:space="0" w:sz="0" w:val="nil"/>
                <w:right w:color="000000" w:space="0" w:sz="0" w:val="nil"/>
              </w:tblBorders>
              <w:tblLayout w:type="fixed"/>
              <w:tblLook w:val="0000"/>
            </w:tblPr>
            <w:tblGrid>
              <w:gridCol w:w="5810"/>
              <w:gridCol w:w="3886"/>
              <w:tblGridChange w:id="0">
                <w:tblGrid>
                  <w:gridCol w:w="5810"/>
                  <w:gridCol w:w="3886"/>
                </w:tblGrid>
              </w:tblGridChange>
            </w:tblGrid>
            <w:tr>
              <w:trPr>
                <w:cantSplit w:val="0"/>
                <w:trHeight w:val="100" w:hRule="atLeast"/>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5" w:hRule="atLeast"/>
                <w:tblHeader w:val="0"/>
              </w:trPr>
              <w:tc>
                <w:tcPr>
                  <w:gridSpan w:val="2"/>
                </w:tcPr>
                <w:p w:rsidR="00000000" w:rsidDel="00000000" w:rsidP="00000000" w:rsidRDefault="00000000" w:rsidRPr="00000000" w14:paraId="0000002C">
                  <w:pPr>
                    <w:ind w:right="-20"/>
                    <w:rPr>
                      <w:b w:val="1"/>
                    </w:rPr>
                  </w:pPr>
                  <w:r w:rsidDel="00000000" w:rsidR="00000000" w:rsidRPr="00000000">
                    <w:rPr>
                      <w:b w:val="1"/>
                      <w:rtl w:val="0"/>
                    </w:rPr>
                    <w:t xml:space="preserve">Textbook</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23"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Project Management The Managerial Process by Clifford F. Gray&amp; Erik W. Larson 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or latest edition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2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ind w:right="-20"/>
                    <w:rPr/>
                  </w:pPr>
                  <w:r w:rsidDel="00000000" w:rsidR="00000000" w:rsidRPr="00000000">
                    <w:rPr>
                      <w:b w:val="1"/>
                      <w:rtl w:val="0"/>
                    </w:rPr>
                    <w:t xml:space="preserve">Reference Books </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2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Project Management body of Knowledge ( PMBOK)- PMI, 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edition</w:t>
                  </w:r>
                  <w:r w:rsidDel="00000000" w:rsidR="00000000" w:rsidRPr="00000000">
                    <w:rPr>
                      <w:rtl w:val="0"/>
                    </w:rPr>
                  </w:r>
                </w:p>
              </w:tc>
            </w:tr>
          </w:tbl>
          <w:p w:rsidR="00000000" w:rsidDel="00000000" w:rsidP="00000000" w:rsidRDefault="00000000" w:rsidRPr="00000000" w14:paraId="00000032">
            <w:pPr>
              <w:ind w:right="-20"/>
              <w:rPr/>
            </w:pPr>
            <w:r w:rsidDel="00000000" w:rsidR="00000000" w:rsidRPr="00000000">
              <w:rPr>
                <w:rtl w:val="0"/>
              </w:rPr>
            </w:r>
          </w:p>
        </w:tc>
      </w:tr>
      <w:tr>
        <w:trPr>
          <w:cantSplit w:val="0"/>
          <w:trHeight w:val="242" w:hRule="atLeast"/>
          <w:tblHeader w:val="0"/>
        </w:trPr>
        <w:tc>
          <w:tcPr>
            <w:shd w:fill="d9d9d9" w:val="clear"/>
          </w:tcPr>
          <w:p w:rsidR="00000000" w:rsidDel="00000000" w:rsidP="00000000" w:rsidRDefault="00000000" w:rsidRPr="00000000" w14:paraId="00000034">
            <w:pPr>
              <w:spacing w:before="7"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shd w:fill="d9d9d9" w:val="clear"/>
          </w:tcPr>
          <w:p w:rsidR="00000000" w:rsidDel="00000000" w:rsidP="00000000" w:rsidRDefault="00000000" w:rsidRPr="00000000" w14:paraId="00000035">
            <w:pPr>
              <w:tabs>
                <w:tab w:val="left" w:leader="none" w:pos="5490"/>
              </w:tabs>
              <w:ind w:right="-20"/>
              <w:rPr/>
            </w:pPr>
            <w:r w:rsidDel="00000000" w:rsidR="00000000" w:rsidRPr="00000000">
              <w:rPr>
                <w:b w:val="1"/>
                <w:rtl w:val="0"/>
              </w:rPr>
              <w:t xml:space="preserve">Course Learning Outcomes (CLOs)</w:t>
              <w:tab/>
            </w:r>
            <w:r w:rsidDel="00000000" w:rsidR="00000000" w:rsidRPr="00000000">
              <w:rPr>
                <w:rtl w:val="0"/>
              </w:rPr>
            </w:r>
          </w:p>
        </w:tc>
      </w:tr>
      <w:tr>
        <w:trPr>
          <w:cantSplit w:val="0"/>
          <w:trHeight w:val="242" w:hRule="atLeast"/>
          <w:tblHeader w:val="0"/>
        </w:trPr>
        <w:tc>
          <w:tcPr>
            <w:gridSpan w:val="2"/>
            <w:shd w:fill="auto" w:val="clear"/>
          </w:tcPr>
          <w:p w:rsidR="00000000" w:rsidDel="00000000" w:rsidP="00000000" w:rsidRDefault="00000000" w:rsidRPr="00000000" w14:paraId="00000036">
            <w:pPr>
              <w:ind w:left="145" w:right="-20" w:firstLine="0"/>
              <w:jc w:val="both"/>
              <w:rPr>
                <w:sz w:val="24"/>
                <w:szCs w:val="24"/>
              </w:rPr>
            </w:pPr>
            <w:r w:rsidDel="00000000" w:rsidR="00000000" w:rsidRPr="00000000">
              <w:rPr>
                <w:sz w:val="24"/>
                <w:szCs w:val="24"/>
                <w:rtl w:val="0"/>
              </w:rPr>
              <w:t xml:space="preserve">After successful completion of this module, you will be able to:</w:t>
            </w:r>
          </w:p>
          <w:p w:rsidR="00000000" w:rsidDel="00000000" w:rsidP="00000000" w:rsidRDefault="00000000" w:rsidRPr="00000000" w14:paraId="00000037">
            <w:pPr>
              <w:ind w:left="145" w:right="-20" w:firstLine="0"/>
              <w:jc w:val="both"/>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ind w:right="-20"/>
              <w:jc w:val="both"/>
              <w:rPr>
                <w:b w:val="1"/>
                <w:sz w:val="24"/>
                <w:szCs w:val="24"/>
                <w:u w:val="single"/>
              </w:rPr>
            </w:pPr>
            <w:bookmarkStart w:colFirst="0" w:colLast="0" w:name="_heading=h.558ltnv8gihb" w:id="0"/>
            <w:bookmarkEnd w:id="0"/>
            <w:r w:rsidDel="00000000" w:rsidR="00000000" w:rsidRPr="00000000">
              <w:rPr>
                <w:b w:val="1"/>
                <w:sz w:val="24"/>
                <w:szCs w:val="24"/>
                <w:u w:val="single"/>
                <w:rtl w:val="0"/>
              </w:rPr>
              <w:t xml:space="preserve">Theory CLOs:</w:t>
            </w:r>
          </w:p>
          <w:p w:rsidR="00000000" w:rsidDel="00000000" w:rsidP="00000000" w:rsidRDefault="00000000" w:rsidRPr="00000000" w14:paraId="0000003A">
            <w:pPr>
              <w:pStyle w:val="Heading4"/>
              <w:numPr>
                <w:ilvl w:val="0"/>
                <w:numId w:val="1"/>
              </w:numPr>
              <w:spacing w:after="0" w:before="0" w:lineRule="auto"/>
              <w:ind w:left="360" w:hanging="360"/>
              <w:rPr>
                <w:b w:val="0"/>
              </w:rPr>
            </w:pPr>
            <w:r w:rsidDel="00000000" w:rsidR="00000000" w:rsidRPr="00000000">
              <w:rPr>
                <w:b w:val="0"/>
                <w:rtl w:val="0"/>
              </w:rPr>
              <w:t xml:space="preserve">Demonstrate responsibility in managing project timelines and resources, ensuring that all phases of the project are conducted with professional integrity and accountability. (A3–PLO11)</w:t>
            </w:r>
          </w:p>
          <w:p w:rsidR="00000000" w:rsidDel="00000000" w:rsidP="00000000" w:rsidRDefault="00000000" w:rsidRPr="00000000" w14:paraId="0000003B">
            <w:pPr>
              <w:pStyle w:val="Heading4"/>
              <w:numPr>
                <w:ilvl w:val="0"/>
                <w:numId w:val="1"/>
              </w:numPr>
              <w:spacing w:after="0" w:before="0" w:lineRule="auto"/>
              <w:ind w:left="360" w:hanging="360"/>
              <w:rPr>
                <w:b w:val="0"/>
              </w:rPr>
            </w:pPr>
            <w:r w:rsidDel="00000000" w:rsidR="00000000" w:rsidRPr="00000000">
              <w:rPr>
                <w:b w:val="0"/>
                <w:rtl w:val="0"/>
              </w:rPr>
              <w:t xml:space="preserve">Demonstrate proficiency in solving numerical problems related to project management and analyzing case studies to apply theoretical concepts effectively in real-world scenarios. (A4-PLO11)</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tbl>
            <w:tblPr>
              <w:tblStyle w:val="Table4"/>
              <w:tblW w:w="96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4598"/>
              <w:gridCol w:w="1691"/>
              <w:gridCol w:w="2462"/>
              <w:tblGridChange w:id="0">
                <w:tblGrid>
                  <w:gridCol w:w="936"/>
                  <w:gridCol w:w="4598"/>
                  <w:gridCol w:w="1691"/>
                  <w:gridCol w:w="2462"/>
                </w:tblGrid>
              </w:tblGridChange>
            </w:tblGrid>
            <w:tr>
              <w:trPr>
                <w:cantSplit w:val="0"/>
                <w:tblHeader w:val="0"/>
              </w:trPr>
              <w:tc>
                <w:tcPr>
                  <w:shd w:fill="d9d9d9" w:val="clear"/>
                </w:tcPr>
                <w:p w:rsidR="00000000" w:rsidDel="00000000" w:rsidP="00000000" w:rsidRDefault="00000000" w:rsidRPr="00000000" w14:paraId="0000003D">
                  <w:pPr>
                    <w:ind w:right="199"/>
                    <w:rPr>
                      <w:b w:val="1"/>
                      <w:sz w:val="24"/>
                      <w:szCs w:val="24"/>
                      <w:vertAlign w:val="baseline"/>
                    </w:rPr>
                  </w:pPr>
                  <w:r w:rsidDel="00000000" w:rsidR="00000000" w:rsidRPr="00000000">
                    <w:rPr>
                      <w:b w:val="1"/>
                      <w:sz w:val="24"/>
                      <w:szCs w:val="24"/>
                      <w:vertAlign w:val="baseline"/>
                      <w:rtl w:val="0"/>
                    </w:rPr>
                    <w:t xml:space="preserve">CLO </w:t>
                  </w:r>
                </w:p>
              </w:tc>
              <w:tc>
                <w:tcPr>
                  <w:shd w:fill="d9d9d9" w:val="clear"/>
                </w:tcPr>
                <w:p w:rsidR="00000000" w:rsidDel="00000000" w:rsidP="00000000" w:rsidRDefault="00000000" w:rsidRPr="00000000" w14:paraId="0000003E">
                  <w:pPr>
                    <w:ind w:right="199"/>
                    <w:rPr>
                      <w:b w:val="1"/>
                      <w:sz w:val="24"/>
                      <w:szCs w:val="24"/>
                      <w:vertAlign w:val="baseline"/>
                    </w:rPr>
                  </w:pPr>
                  <w:r w:rsidDel="00000000" w:rsidR="00000000" w:rsidRPr="00000000">
                    <w:rPr>
                      <w:b w:val="1"/>
                      <w:sz w:val="24"/>
                      <w:szCs w:val="24"/>
                      <w:vertAlign w:val="baseline"/>
                      <w:rtl w:val="0"/>
                    </w:rPr>
                    <w:t xml:space="preserve">PLO </w:t>
                  </w:r>
                </w:p>
              </w:tc>
              <w:tc>
                <w:tcPr>
                  <w:shd w:fill="d9d9d9" w:val="clear"/>
                </w:tcPr>
                <w:p w:rsidR="00000000" w:rsidDel="00000000" w:rsidP="00000000" w:rsidRDefault="00000000" w:rsidRPr="00000000" w14:paraId="0000003F">
                  <w:pPr>
                    <w:ind w:right="199"/>
                    <w:rPr>
                      <w:b w:val="1"/>
                      <w:sz w:val="24"/>
                      <w:szCs w:val="24"/>
                      <w:vertAlign w:val="baseline"/>
                    </w:rPr>
                  </w:pPr>
                  <w:r w:rsidDel="00000000" w:rsidR="00000000" w:rsidRPr="00000000">
                    <w:rPr>
                      <w:b w:val="1"/>
                      <w:sz w:val="24"/>
                      <w:szCs w:val="24"/>
                      <w:vertAlign w:val="baseline"/>
                      <w:rtl w:val="0"/>
                    </w:rPr>
                    <w:t xml:space="preserve">Bloom Taxonomy Domain </w:t>
                  </w:r>
                </w:p>
              </w:tc>
              <w:tc>
                <w:tcPr>
                  <w:shd w:fill="d9d9d9" w:val="clear"/>
                </w:tcPr>
                <w:p w:rsidR="00000000" w:rsidDel="00000000" w:rsidP="00000000" w:rsidRDefault="00000000" w:rsidRPr="00000000" w14:paraId="00000040">
                  <w:pPr>
                    <w:ind w:right="199"/>
                    <w:rPr>
                      <w:b w:val="1"/>
                      <w:sz w:val="24"/>
                      <w:szCs w:val="24"/>
                      <w:vertAlign w:val="baseline"/>
                    </w:rPr>
                  </w:pPr>
                  <w:r w:rsidDel="00000000" w:rsidR="00000000" w:rsidRPr="00000000">
                    <w:rPr>
                      <w:b w:val="1"/>
                      <w:sz w:val="24"/>
                      <w:szCs w:val="24"/>
                      <w:vertAlign w:val="baseline"/>
                      <w:rtl w:val="0"/>
                    </w:rPr>
                    <w:t xml:space="preserve">Bloom Taxonomy Level </w:t>
                  </w:r>
                </w:p>
              </w:tc>
            </w:tr>
            <w:tr>
              <w:trPr>
                <w:cantSplit w:val="0"/>
                <w:trHeight w:val="345" w:hRule="atLeast"/>
                <w:tblHeader w:val="0"/>
              </w:trPr>
              <w:tc>
                <w:tcPr/>
                <w:p w:rsidR="00000000" w:rsidDel="00000000" w:rsidP="00000000" w:rsidRDefault="00000000" w:rsidRPr="00000000" w14:paraId="00000041">
                  <w:pPr>
                    <w:ind w:right="199"/>
                    <w:jc w:val="center"/>
                    <w:rPr>
                      <w:b w:val="1"/>
                      <w:sz w:val="24"/>
                      <w:szCs w:val="24"/>
                      <w:vertAlign w:val="baseline"/>
                    </w:rPr>
                  </w:pPr>
                  <w:r w:rsidDel="00000000" w:rsidR="00000000" w:rsidRPr="00000000">
                    <w:rPr>
                      <w:b w:val="1"/>
                      <w:sz w:val="24"/>
                      <w:szCs w:val="24"/>
                      <w:vertAlign w:val="baseline"/>
                      <w:rtl w:val="0"/>
                    </w:rPr>
                    <w:t xml:space="preserve">1</w:t>
                  </w:r>
                </w:p>
              </w:tc>
              <w:tc>
                <w:tcPr/>
                <w:p w:rsidR="00000000" w:rsidDel="00000000" w:rsidP="00000000" w:rsidRDefault="00000000" w:rsidRPr="00000000" w14:paraId="00000042">
                  <w:pPr>
                    <w:ind w:right="199"/>
                    <w:rPr>
                      <w:b w:val="1"/>
                      <w:sz w:val="24"/>
                      <w:szCs w:val="24"/>
                      <w:vertAlign w:val="baseline"/>
                    </w:rPr>
                  </w:pPr>
                  <w:r w:rsidDel="00000000" w:rsidR="00000000" w:rsidRPr="00000000">
                    <w:rPr>
                      <w:sz w:val="24"/>
                      <w:szCs w:val="24"/>
                      <w:rtl w:val="0"/>
                    </w:rPr>
                    <w:t xml:space="preserve">PLO11: Project Management</w:t>
                  </w:r>
                  <w:r w:rsidDel="00000000" w:rsidR="00000000" w:rsidRPr="00000000">
                    <w:rPr>
                      <w:rtl w:val="0"/>
                    </w:rPr>
                  </w:r>
                </w:p>
              </w:tc>
              <w:tc>
                <w:tcPr/>
                <w:p w:rsidR="00000000" w:rsidDel="00000000" w:rsidP="00000000" w:rsidRDefault="00000000" w:rsidRPr="00000000" w14:paraId="00000043">
                  <w:pPr>
                    <w:ind w:right="199"/>
                    <w:rPr>
                      <w:sz w:val="24"/>
                      <w:szCs w:val="24"/>
                      <w:vertAlign w:val="baseline"/>
                    </w:rPr>
                  </w:pPr>
                  <w:r w:rsidDel="00000000" w:rsidR="00000000" w:rsidRPr="00000000">
                    <w:rPr>
                      <w:sz w:val="24"/>
                      <w:szCs w:val="24"/>
                      <w:vertAlign w:val="baseline"/>
                      <w:rtl w:val="0"/>
                    </w:rPr>
                    <w:t xml:space="preserve">Affective</w:t>
                  </w:r>
                </w:p>
              </w:tc>
              <w:tc>
                <w:tcPr/>
                <w:p w:rsidR="00000000" w:rsidDel="00000000" w:rsidP="00000000" w:rsidRDefault="00000000" w:rsidRPr="00000000" w14:paraId="00000044">
                  <w:pPr>
                    <w:ind w:right="199"/>
                    <w:rPr>
                      <w:sz w:val="24"/>
                      <w:szCs w:val="24"/>
                      <w:vertAlign w:val="baseline"/>
                    </w:rPr>
                  </w:pPr>
                  <w:r w:rsidDel="00000000" w:rsidR="00000000" w:rsidRPr="00000000">
                    <w:rPr>
                      <w:sz w:val="24"/>
                      <w:szCs w:val="24"/>
                      <w:vertAlign w:val="baseline"/>
                      <w:rtl w:val="0"/>
                    </w:rPr>
                    <w:t xml:space="preserve">A3 – Valuing</w:t>
                  </w:r>
                </w:p>
              </w:tc>
            </w:tr>
            <w:tr>
              <w:trPr>
                <w:cantSplit w:val="0"/>
                <w:tblHeader w:val="0"/>
              </w:trPr>
              <w:tc>
                <w:tcPr/>
                <w:p w:rsidR="00000000" w:rsidDel="00000000" w:rsidP="00000000" w:rsidRDefault="00000000" w:rsidRPr="00000000" w14:paraId="00000045">
                  <w:pPr>
                    <w:ind w:right="199"/>
                    <w:jc w:val="center"/>
                    <w:rPr>
                      <w:b w:val="1"/>
                      <w:sz w:val="24"/>
                      <w:szCs w:val="24"/>
                      <w:vertAlign w:val="baseline"/>
                    </w:rPr>
                  </w:pPr>
                  <w:r w:rsidDel="00000000" w:rsidR="00000000" w:rsidRPr="00000000">
                    <w:rPr>
                      <w:b w:val="1"/>
                      <w:sz w:val="24"/>
                      <w:szCs w:val="24"/>
                      <w:vertAlign w:val="baseline"/>
                      <w:rtl w:val="0"/>
                    </w:rPr>
                    <w:t xml:space="preserve">2</w:t>
                  </w:r>
                </w:p>
              </w:tc>
              <w:tc>
                <w:tcPr/>
                <w:p w:rsidR="00000000" w:rsidDel="00000000" w:rsidP="00000000" w:rsidRDefault="00000000" w:rsidRPr="00000000" w14:paraId="00000046">
                  <w:pPr>
                    <w:ind w:right="199"/>
                    <w:rPr>
                      <w:sz w:val="24"/>
                      <w:szCs w:val="24"/>
                      <w:vertAlign w:val="baseline"/>
                    </w:rPr>
                  </w:pPr>
                  <w:r w:rsidDel="00000000" w:rsidR="00000000" w:rsidRPr="00000000">
                    <w:rPr>
                      <w:sz w:val="24"/>
                      <w:szCs w:val="24"/>
                      <w:rtl w:val="0"/>
                    </w:rPr>
                    <w:t xml:space="preserve">PLO11: Project Management</w:t>
                  </w:r>
                  <w:r w:rsidDel="00000000" w:rsidR="00000000" w:rsidRPr="00000000">
                    <w:rPr>
                      <w:rtl w:val="0"/>
                    </w:rPr>
                  </w:r>
                </w:p>
              </w:tc>
              <w:tc>
                <w:tcPr/>
                <w:p w:rsidR="00000000" w:rsidDel="00000000" w:rsidP="00000000" w:rsidRDefault="00000000" w:rsidRPr="00000000" w14:paraId="00000047">
                  <w:pPr>
                    <w:ind w:right="199"/>
                    <w:rPr>
                      <w:sz w:val="24"/>
                      <w:szCs w:val="24"/>
                      <w:vertAlign w:val="baseline"/>
                    </w:rPr>
                  </w:pPr>
                  <w:r w:rsidDel="00000000" w:rsidR="00000000" w:rsidRPr="00000000">
                    <w:rPr>
                      <w:sz w:val="24"/>
                      <w:szCs w:val="24"/>
                      <w:vertAlign w:val="baseline"/>
                      <w:rtl w:val="0"/>
                    </w:rPr>
                    <w:t xml:space="preserve">Affective </w:t>
                  </w:r>
                </w:p>
              </w:tc>
              <w:tc>
                <w:tcPr/>
                <w:p w:rsidR="00000000" w:rsidDel="00000000" w:rsidP="00000000" w:rsidRDefault="00000000" w:rsidRPr="00000000" w14:paraId="00000048">
                  <w:pPr>
                    <w:ind w:right="199"/>
                    <w:rPr>
                      <w:sz w:val="24"/>
                      <w:szCs w:val="24"/>
                      <w:vertAlign w:val="baseline"/>
                    </w:rPr>
                  </w:pPr>
                  <w:r w:rsidDel="00000000" w:rsidR="00000000" w:rsidRPr="00000000">
                    <w:rPr>
                      <w:sz w:val="24"/>
                      <w:szCs w:val="24"/>
                      <w:vertAlign w:val="baseline"/>
                      <w:rtl w:val="0"/>
                    </w:rPr>
                    <w:t xml:space="preserve">A4 – Organization</w:t>
                  </w:r>
                </w:p>
              </w:tc>
            </w:tr>
          </w:tbl>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b w:val="1"/>
                <w:u w:val="single"/>
              </w:rPr>
            </w:pPr>
            <w:r w:rsidDel="00000000" w:rsidR="00000000" w:rsidRPr="00000000">
              <w:rPr>
                <w:b w:val="1"/>
                <w:u w:val="single"/>
                <w:rtl w:val="0"/>
              </w:rPr>
              <w:t xml:space="preserve">PLOs Coverage Explanation</w:t>
            </w:r>
          </w:p>
          <w:p w:rsidR="00000000" w:rsidDel="00000000" w:rsidP="00000000" w:rsidRDefault="00000000" w:rsidRPr="00000000" w14:paraId="0000004B">
            <w:pPr>
              <w:tabs>
                <w:tab w:val="left" w:leader="none" w:pos="10395"/>
              </w:tabs>
              <w:ind w:left="246" w:right="-20" w:firstLine="0"/>
              <w:jc w:val="both"/>
              <w:rPr>
                <w:sz w:val="24"/>
                <w:szCs w:val="24"/>
              </w:rPr>
            </w:pPr>
            <w:r w:rsidDel="00000000" w:rsidR="00000000" w:rsidRPr="00000000">
              <w:rPr>
                <w:b w:val="1"/>
                <w:sz w:val="24"/>
                <w:szCs w:val="24"/>
                <w:rtl w:val="0"/>
              </w:rPr>
              <w:t xml:space="preserve">PLO11 – Project Management </w:t>
            </w:r>
            <w:r w:rsidDel="00000000" w:rsidR="00000000" w:rsidRPr="00000000">
              <w:rPr>
                <w:sz w:val="24"/>
                <w:szCs w:val="24"/>
                <w:rtl w:val="0"/>
              </w:rPr>
              <w:t xml:space="preserve">This PLO was chosen because it emphasizes the development of management skills and professional responsibility in a team setting, both of which are critical in project planning and management. The affective domain highlights the importance of values, responsibility, and leadership, aligning with the need for ethical management of engineering projects and effective teamwork in real-world scenarios.</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tc>
      </w:tr>
      <w:tr>
        <w:trPr>
          <w:cantSplit w:val="0"/>
          <w:trHeight w:val="242" w:hRule="atLeast"/>
          <w:tblHeader w:val="0"/>
        </w:trPr>
        <w:tc>
          <w:tcPr>
            <w:shd w:fill="d9d9d9" w:val="clear"/>
          </w:tcPr>
          <w:p w:rsidR="00000000" w:rsidDel="00000000" w:rsidP="00000000" w:rsidRDefault="00000000" w:rsidRPr="00000000" w14:paraId="00000065">
            <w:pPr>
              <w:spacing w:before="7"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c>
          <w:tcPr>
            <w:shd w:fill="d9d9d9" w:val="clear"/>
          </w:tcPr>
          <w:p w:rsidR="00000000" w:rsidDel="00000000" w:rsidP="00000000" w:rsidRDefault="00000000" w:rsidRPr="00000000" w14:paraId="00000066">
            <w:pPr>
              <w:ind w:right="-20"/>
              <w:rPr>
                <w:highlight w:val="yellow"/>
              </w:rPr>
            </w:pPr>
            <w:r w:rsidDel="00000000" w:rsidR="00000000" w:rsidRPr="00000000">
              <w:rPr>
                <w:b w:val="1"/>
                <w:rtl w:val="0"/>
              </w:rPr>
              <w:t xml:space="preserve">Marks Breakup </w:t>
            </w:r>
            <w:r w:rsidDel="00000000" w:rsidR="00000000" w:rsidRPr="00000000">
              <w:rPr>
                <w:rtl w:val="0"/>
              </w:rPr>
            </w:r>
          </w:p>
        </w:tc>
      </w:tr>
      <w:tr>
        <w:trPr>
          <w:cantSplit w:val="0"/>
          <w:trHeight w:val="11274" w:hRule="atLeast"/>
          <w:tblHeader w:val="0"/>
        </w:trPr>
        <w:tc>
          <w:tcPr>
            <w:gridSpan w:val="2"/>
            <w:shd w:fill="auto" w:val="clear"/>
          </w:tcPr>
          <w:p w:rsidR="00000000" w:rsidDel="00000000" w:rsidP="00000000" w:rsidRDefault="00000000" w:rsidRPr="00000000" w14:paraId="00000067">
            <w:pPr>
              <w:spacing w:before="7" w:lineRule="auto"/>
              <w:ind w:left="103"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8">
            <w:pPr>
              <w:spacing w:after="280" w:lineRule="auto"/>
              <w:ind w:right="-20"/>
              <w:jc w:val="both"/>
              <w:rPr>
                <w:b w:val="1"/>
              </w:rPr>
            </w:pPr>
            <w:r w:rsidDel="00000000" w:rsidR="00000000" w:rsidRPr="00000000">
              <w:rPr>
                <w:b w:val="1"/>
                <w:rtl w:val="0"/>
              </w:rPr>
              <w:t xml:space="preserve">Theory</w:t>
            </w:r>
          </w:p>
          <w:tbl>
            <w:tblPr>
              <w:tblStyle w:val="Table5"/>
              <w:tblW w:w="7837.0" w:type="dxa"/>
              <w:jc w:val="left"/>
              <w:tblLayout w:type="fixed"/>
              <w:tblLook w:val="0000"/>
            </w:tblPr>
            <w:tblGrid>
              <w:gridCol w:w="6807"/>
              <w:gridCol w:w="1018"/>
              <w:gridCol w:w="12"/>
              <w:tblGridChange w:id="0">
                <w:tblGrid>
                  <w:gridCol w:w="6807"/>
                  <w:gridCol w:w="1018"/>
                  <w:gridCol w:w="12"/>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0" w:line="240" w:lineRule="auto"/>
                    <w:ind w:left="180" w:right="-20" w:firstLine="0"/>
                    <w:rPr/>
                  </w:pPr>
                  <w:r w:rsidDel="00000000" w:rsidR="00000000" w:rsidRPr="00000000">
                    <w:rPr>
                      <w:rtl w:val="0"/>
                    </w:rPr>
                    <w:t xml:space="preserve">Quizzes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spacing w:after="0" w:line="240" w:lineRule="auto"/>
                    <w:ind w:right="-20"/>
                    <w:jc w:val="center"/>
                    <w:rPr/>
                  </w:pPr>
                  <w:r w:rsidDel="00000000" w:rsidR="00000000" w:rsidRPr="00000000">
                    <w:rPr>
                      <w:rtl w:val="0"/>
                    </w:rPr>
                    <w:t xml:space="preserve">15%</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tabs>
                      <w:tab w:val="left" w:leader="none" w:pos="3120"/>
                    </w:tabs>
                    <w:spacing w:after="0" w:line="240" w:lineRule="auto"/>
                    <w:ind w:left="180" w:right="-20" w:firstLine="0"/>
                    <w:rPr/>
                  </w:pPr>
                  <w:r w:rsidDel="00000000" w:rsidR="00000000" w:rsidRPr="00000000">
                    <w:rPr>
                      <w:rtl w:val="0"/>
                    </w:rPr>
                    <w:t xml:space="preserve">Assignments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after="0" w:line="240" w:lineRule="auto"/>
                    <w:ind w:right="-20"/>
                    <w:jc w:val="center"/>
                    <w:rPr/>
                  </w:pPr>
                  <w:r w:rsidDel="00000000" w:rsidR="00000000" w:rsidRPr="00000000">
                    <w:rPr>
                      <w:rtl w:val="0"/>
                    </w:rPr>
                    <w:t xml:space="preserve">10%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spacing w:after="0" w:line="240" w:lineRule="auto"/>
                    <w:ind w:left="180" w:right="-20" w:firstLine="0"/>
                    <w:rPr/>
                  </w:pPr>
                  <w:r w:rsidDel="00000000" w:rsidR="00000000" w:rsidRPr="00000000">
                    <w:rPr>
                      <w:rtl w:val="0"/>
                    </w:rPr>
                    <w:t xml:space="preserve">Midterm Exam</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spacing w:after="0" w:line="240" w:lineRule="auto"/>
                    <w:ind w:right="-20"/>
                    <w:jc w:val="center"/>
                    <w:rPr/>
                  </w:pPr>
                  <w:r w:rsidDel="00000000" w:rsidR="00000000" w:rsidRPr="00000000">
                    <w:rPr>
                      <w:rtl w:val="0"/>
                    </w:rPr>
                    <w:t xml:space="preserve">25%</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spacing w:after="0" w:line="240" w:lineRule="auto"/>
                    <w:ind w:left="180" w:right="-20" w:firstLine="0"/>
                    <w:rPr/>
                  </w:pPr>
                  <w:r w:rsidDel="00000000" w:rsidR="00000000" w:rsidRPr="00000000">
                    <w:rPr>
                      <w:rtl w:val="0"/>
                    </w:rPr>
                    <w:t xml:space="preserve">Terminal Exam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after="0" w:line="240" w:lineRule="auto"/>
                    <w:ind w:right="-20"/>
                    <w:jc w:val="center"/>
                    <w:rPr/>
                  </w:pPr>
                  <w:r w:rsidDel="00000000" w:rsidR="00000000" w:rsidRPr="00000000">
                    <w:rPr>
                      <w:rtl w:val="0"/>
                    </w:rPr>
                    <w:t xml:space="preserve">50%</w:t>
                  </w:r>
                </w:p>
              </w:tc>
            </w:tr>
            <w:tr>
              <w:trPr>
                <w:cantSplit w:val="0"/>
                <w:trHeight w:val="288"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75">
                  <w:pPr>
                    <w:spacing w:after="0" w:line="240" w:lineRule="auto"/>
                    <w:ind w:right="447"/>
                    <w:jc w:val="right"/>
                    <w:rPr/>
                  </w:pPr>
                  <w:r w:rsidDel="00000000" w:rsidR="00000000" w:rsidRPr="00000000">
                    <w:rPr>
                      <w:b w:val="1"/>
                      <w:rtl w:val="0"/>
                    </w:rPr>
                    <w:t xml:space="preserve">                      Total (theory)</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76">
                  <w:pPr>
                    <w:spacing w:after="0" w:line="240" w:lineRule="auto"/>
                    <w:ind w:left="467" w:right="-20" w:firstLine="0"/>
                    <w:rPr/>
                  </w:pPr>
                  <w:r w:rsidDel="00000000" w:rsidR="00000000" w:rsidRPr="00000000">
                    <w:rPr>
                      <w:b w:val="1"/>
                      <w:rtl w:val="0"/>
                    </w:rPr>
                    <w:t xml:space="preserve">100%</w:t>
                  </w:r>
                  <w:r w:rsidDel="00000000" w:rsidR="00000000" w:rsidRPr="00000000">
                    <w:rPr>
                      <w:rtl w:val="0"/>
                    </w:rPr>
                  </w:r>
                </w:p>
              </w:tc>
            </w:tr>
          </w:tbl>
          <w:p w:rsidR="00000000" w:rsidDel="00000000" w:rsidP="00000000" w:rsidRDefault="00000000" w:rsidRPr="00000000" w14:paraId="00000077">
            <w:pPr>
              <w:spacing w:after="280" w:lineRule="auto"/>
              <w:ind w:right="-20"/>
              <w:jc w:val="both"/>
              <w:rPr>
                <w:b w:val="1"/>
              </w:rPr>
            </w:pPr>
            <w:r w:rsidDel="00000000" w:rsidR="00000000" w:rsidRPr="00000000">
              <w:rPr>
                <w:rtl w:val="0"/>
              </w:rPr>
            </w:r>
          </w:p>
          <w:p w:rsidR="00000000" w:rsidDel="00000000" w:rsidP="00000000" w:rsidRDefault="00000000" w:rsidRPr="00000000" w14:paraId="00000078">
            <w:pPr>
              <w:ind w:right="-20"/>
              <w:jc w:val="both"/>
              <w:rPr>
                <w:sz w:val="24"/>
                <w:szCs w:val="24"/>
              </w:rPr>
            </w:pPr>
            <w:r w:rsidDel="00000000" w:rsidR="00000000" w:rsidRPr="00000000">
              <w:rPr>
                <w:rtl w:val="0"/>
              </w:rPr>
            </w:r>
          </w:p>
          <w:p w:rsidR="00000000" w:rsidDel="00000000" w:rsidP="00000000" w:rsidRDefault="00000000" w:rsidRPr="00000000" w14:paraId="00000079">
            <w:pPr>
              <w:ind w:right="-20"/>
              <w:jc w:val="both"/>
              <w:rPr>
                <w:sz w:val="24"/>
                <w:szCs w:val="24"/>
              </w:rPr>
            </w:pP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tbl>
      <w:tblPr>
        <w:tblStyle w:val="Table6"/>
        <w:tblW w:w="9450.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7"/>
        <w:gridCol w:w="6633"/>
        <w:tblGridChange w:id="0">
          <w:tblGrid>
            <w:gridCol w:w="2817"/>
            <w:gridCol w:w="6633"/>
          </w:tblGrid>
        </w:tblGridChange>
      </w:tblGrid>
      <w:tr>
        <w:trPr>
          <w:cantSplit w:val="0"/>
          <w:trHeight w:val="432" w:hRule="atLeast"/>
          <w:tblHeader w:val="0"/>
        </w:trPr>
        <w:tc>
          <w:tcPr>
            <w:vAlign w:val="center"/>
          </w:tcPr>
          <w:p w:rsidR="00000000" w:rsidDel="00000000" w:rsidP="00000000" w:rsidRDefault="00000000" w:rsidRPr="00000000" w14:paraId="00000080">
            <w:pPr>
              <w:tabs>
                <w:tab w:val="left" w:leader="none" w:pos="1095"/>
              </w:tabs>
              <w:rPr>
                <w:b w:val="1"/>
                <w:sz w:val="24"/>
                <w:szCs w:val="24"/>
              </w:rPr>
            </w:pPr>
            <w:r w:rsidDel="00000000" w:rsidR="00000000" w:rsidRPr="00000000">
              <w:rPr>
                <w:b w:val="1"/>
                <w:sz w:val="24"/>
                <w:szCs w:val="24"/>
                <w:rtl w:val="0"/>
              </w:rPr>
              <w:t xml:space="preserve">Version No. </w:t>
            </w:r>
          </w:p>
        </w:tc>
        <w:tc>
          <w:tcPr>
            <w:vAlign w:val="center"/>
          </w:tcPr>
          <w:p w:rsidR="00000000" w:rsidDel="00000000" w:rsidP="00000000" w:rsidRDefault="00000000" w:rsidRPr="00000000" w14:paraId="00000081">
            <w:pPr>
              <w:rPr/>
            </w:pPr>
            <w:r w:rsidDel="00000000" w:rsidR="00000000" w:rsidRPr="00000000">
              <w:rPr>
                <w:rtl w:val="0"/>
              </w:rPr>
              <w:t xml:space="preserve">Fall-2024/01</w:t>
            </w:r>
          </w:p>
        </w:tc>
      </w:tr>
      <w:tr>
        <w:trPr>
          <w:cantSplit w:val="0"/>
          <w:trHeight w:val="432" w:hRule="atLeast"/>
          <w:tblHeader w:val="0"/>
        </w:trPr>
        <w:tc>
          <w:tcPr>
            <w:vAlign w:val="center"/>
          </w:tcPr>
          <w:p w:rsidR="00000000" w:rsidDel="00000000" w:rsidP="00000000" w:rsidRDefault="00000000" w:rsidRPr="00000000" w14:paraId="00000082">
            <w:pPr>
              <w:tabs>
                <w:tab w:val="left" w:leader="none" w:pos="1095"/>
              </w:tabs>
              <w:rPr>
                <w:b w:val="1"/>
                <w:sz w:val="24"/>
                <w:szCs w:val="24"/>
              </w:rPr>
            </w:pPr>
            <w:r w:rsidDel="00000000" w:rsidR="00000000" w:rsidRPr="00000000">
              <w:rPr>
                <w:b w:val="1"/>
                <w:sz w:val="24"/>
                <w:szCs w:val="24"/>
                <w:rtl w:val="0"/>
              </w:rPr>
              <w:t xml:space="preserve">Revision Date</w:t>
            </w:r>
          </w:p>
        </w:tc>
        <w:tc>
          <w:tcPr>
            <w:vAlign w:val="center"/>
          </w:tcPr>
          <w:p w:rsidR="00000000" w:rsidDel="00000000" w:rsidP="00000000" w:rsidRDefault="00000000" w:rsidRPr="00000000" w14:paraId="00000083">
            <w:pPr>
              <w:tabs>
                <w:tab w:val="left" w:leader="none" w:pos="1095"/>
              </w:tabs>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84">
            <w:pPr>
              <w:tabs>
                <w:tab w:val="left" w:leader="none" w:pos="1095"/>
              </w:tabs>
              <w:rPr>
                <w:b w:val="1"/>
                <w:sz w:val="24"/>
                <w:szCs w:val="24"/>
              </w:rPr>
            </w:pPr>
            <w:r w:rsidDel="00000000" w:rsidR="00000000" w:rsidRPr="00000000">
              <w:rPr>
                <w:b w:val="1"/>
                <w:sz w:val="24"/>
                <w:szCs w:val="24"/>
                <w:rtl w:val="0"/>
              </w:rPr>
              <w:t xml:space="preserve">Last Modification Date</w:t>
            </w:r>
          </w:p>
        </w:tc>
        <w:tc>
          <w:tcPr>
            <w:vAlign w:val="center"/>
          </w:tcPr>
          <w:p w:rsidR="00000000" w:rsidDel="00000000" w:rsidP="00000000" w:rsidRDefault="00000000" w:rsidRPr="00000000" w14:paraId="00000085">
            <w:pPr>
              <w:tabs>
                <w:tab w:val="left" w:leader="none" w:pos="1095"/>
              </w:tabs>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86">
            <w:pPr>
              <w:tabs>
                <w:tab w:val="left" w:leader="none" w:pos="1095"/>
              </w:tabs>
              <w:rPr>
                <w:b w:val="1"/>
                <w:sz w:val="24"/>
                <w:szCs w:val="24"/>
              </w:rPr>
            </w:pPr>
            <w:r w:rsidDel="00000000" w:rsidR="00000000" w:rsidRPr="00000000">
              <w:rPr>
                <w:b w:val="1"/>
                <w:sz w:val="24"/>
                <w:szCs w:val="24"/>
                <w:rtl w:val="0"/>
              </w:rPr>
              <w:t xml:space="preserve">Modification Details</w:t>
            </w:r>
          </w:p>
        </w:tc>
        <w:tc>
          <w:tcPr>
            <w:vAlign w:val="center"/>
          </w:tcPr>
          <w:p w:rsidR="00000000" w:rsidDel="00000000" w:rsidP="00000000" w:rsidRDefault="00000000" w:rsidRPr="00000000" w14:paraId="00000087">
            <w:pPr>
              <w:tabs>
                <w:tab w:val="left" w:leader="none" w:pos="1095"/>
              </w:tabs>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88">
            <w:pPr>
              <w:tabs>
                <w:tab w:val="left" w:leader="none" w:pos="1095"/>
              </w:tabs>
              <w:rPr>
                <w:b w:val="1"/>
                <w:sz w:val="24"/>
                <w:szCs w:val="24"/>
              </w:rPr>
            </w:pPr>
            <w:r w:rsidDel="00000000" w:rsidR="00000000" w:rsidRPr="00000000">
              <w:rPr>
                <w:b w:val="1"/>
                <w:sz w:val="24"/>
                <w:szCs w:val="24"/>
                <w:rtl w:val="0"/>
              </w:rPr>
              <w:t xml:space="preserve">Recommended by</w:t>
            </w:r>
          </w:p>
        </w:tc>
        <w:tc>
          <w:tcPr>
            <w:vAlign w:val="center"/>
          </w:tcPr>
          <w:p w:rsidR="00000000" w:rsidDel="00000000" w:rsidP="00000000" w:rsidRDefault="00000000" w:rsidRPr="00000000" w14:paraId="00000089">
            <w:pPr>
              <w:tabs>
                <w:tab w:val="left" w:leader="none" w:pos="1095"/>
              </w:tabs>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8A">
            <w:pPr>
              <w:tabs>
                <w:tab w:val="left" w:leader="none" w:pos="1095"/>
              </w:tabs>
              <w:rPr>
                <w:b w:val="1"/>
                <w:sz w:val="24"/>
                <w:szCs w:val="24"/>
              </w:rPr>
            </w:pPr>
            <w:r w:rsidDel="00000000" w:rsidR="00000000" w:rsidRPr="00000000">
              <w:rPr>
                <w:b w:val="1"/>
                <w:sz w:val="24"/>
                <w:szCs w:val="24"/>
                <w:rtl w:val="0"/>
              </w:rPr>
              <w:t xml:space="preserve">Approved by</w:t>
            </w:r>
          </w:p>
        </w:tc>
        <w:tc>
          <w:tcPr>
            <w:vAlign w:val="center"/>
          </w:tcPr>
          <w:p w:rsidR="00000000" w:rsidDel="00000000" w:rsidP="00000000" w:rsidRDefault="00000000" w:rsidRPr="00000000" w14:paraId="0000008B">
            <w:pPr>
              <w:tabs>
                <w:tab w:val="left" w:leader="none" w:pos="1095"/>
              </w:tabs>
              <w:rPr/>
            </w:pPr>
            <w:r w:rsidDel="00000000" w:rsidR="00000000" w:rsidRPr="00000000">
              <w:rPr>
                <w:rtl w:val="0"/>
              </w:rPr>
            </w:r>
          </w:p>
        </w:tc>
      </w:tr>
    </w:tbl>
    <w:p w:rsidR="00000000" w:rsidDel="00000000" w:rsidP="00000000" w:rsidRDefault="00000000" w:rsidRPr="00000000" w14:paraId="0000008C">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8D">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8E">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8F">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90">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91">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92">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93">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94">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95">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96">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97">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98">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99">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9A">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9B">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9C">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9D">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9E">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9F">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A0">
      <w:pPr>
        <w:spacing w:after="280" w:before="280" w:line="240" w:lineRule="auto"/>
        <w:ind w:right="199"/>
        <w:rPr>
          <w:b w:val="1"/>
          <w:vertAlign w:val="baseline"/>
        </w:rPr>
      </w:pPr>
      <w:r w:rsidDel="00000000" w:rsidR="00000000" w:rsidRPr="00000000">
        <w:rPr>
          <w:b w:val="1"/>
          <w:vertAlign w:val="baseline"/>
          <w:rtl w:val="0"/>
        </w:rPr>
        <w:t xml:space="preserve">Annexure – I: Lecture Plan </w:t>
      </w:r>
    </w:p>
    <w:tbl>
      <w:tblPr>
        <w:tblStyle w:val="Table7"/>
        <w:tblW w:w="102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4099"/>
        <w:gridCol w:w="798"/>
        <w:gridCol w:w="1219"/>
        <w:gridCol w:w="1045"/>
        <w:gridCol w:w="1026"/>
        <w:gridCol w:w="1292"/>
        <w:tblGridChange w:id="0">
          <w:tblGrid>
            <w:gridCol w:w="723"/>
            <w:gridCol w:w="4099"/>
            <w:gridCol w:w="798"/>
            <w:gridCol w:w="1219"/>
            <w:gridCol w:w="1045"/>
            <w:gridCol w:w="1026"/>
            <w:gridCol w:w="1292"/>
          </w:tblGrid>
        </w:tblGridChange>
      </w:tblGrid>
      <w:tr>
        <w:trPr>
          <w:cantSplit w:val="0"/>
          <w:trHeight w:val="242" w:hRule="atLeast"/>
          <w:tblHeader w:val="0"/>
        </w:trPr>
        <w:tc>
          <w:tcPr>
            <w:shd w:fill="d9d9d9" w:val="clear"/>
            <w:vAlign w:val="center"/>
          </w:tcPr>
          <w:p w:rsidR="00000000" w:rsidDel="00000000" w:rsidP="00000000" w:rsidRDefault="00000000" w:rsidRPr="00000000" w14:paraId="000000A1">
            <w:pPr>
              <w:spacing w:before="7"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2">
            <w:pPr>
              <w:spacing w:before="7"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Sr.  No</w:t>
            </w:r>
          </w:p>
        </w:tc>
        <w:tc>
          <w:tcPr>
            <w:shd w:fill="d9d9d9" w:val="clear"/>
            <w:vAlign w:val="center"/>
          </w:tcPr>
          <w:p w:rsidR="00000000" w:rsidDel="00000000" w:rsidP="00000000" w:rsidRDefault="00000000" w:rsidRPr="00000000" w14:paraId="000000A3">
            <w:pPr>
              <w:spacing w:before="7"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Topics Covered</w:t>
            </w:r>
          </w:p>
        </w:tc>
        <w:tc>
          <w:tcPr>
            <w:tcBorders>
              <w:right w:color="000000" w:space="0" w:sz="4" w:val="single"/>
            </w:tcBorders>
            <w:shd w:fill="d9d9d9" w:val="clear"/>
            <w:vAlign w:val="center"/>
          </w:tcPr>
          <w:p w:rsidR="00000000" w:rsidDel="00000000" w:rsidP="00000000" w:rsidRDefault="00000000" w:rsidRPr="00000000" w14:paraId="000000A4">
            <w:pPr>
              <w:ind w:left="31" w:right="-20" w:firstLine="0"/>
              <w:jc w:val="center"/>
              <w:rPr>
                <w:b w:val="1"/>
              </w:rPr>
            </w:pPr>
            <w:r w:rsidDel="00000000" w:rsidR="00000000" w:rsidRPr="00000000">
              <w:rPr>
                <w:b w:val="1"/>
                <w:rtl w:val="0"/>
              </w:rPr>
              <w:t xml:space="preserve">CLO</w:t>
            </w:r>
          </w:p>
        </w:tc>
        <w:tc>
          <w:tcPr>
            <w:tcBorders>
              <w:right w:color="000000" w:space="0" w:sz="4" w:val="single"/>
            </w:tcBorders>
            <w:shd w:fill="d9d9d9" w:val="clear"/>
            <w:vAlign w:val="center"/>
          </w:tcPr>
          <w:p w:rsidR="00000000" w:rsidDel="00000000" w:rsidP="00000000" w:rsidRDefault="00000000" w:rsidRPr="00000000" w14:paraId="000000A5">
            <w:pPr>
              <w:jc w:val="center"/>
              <w:rPr/>
            </w:pPr>
            <w:r w:rsidDel="00000000" w:rsidR="00000000" w:rsidRPr="00000000">
              <w:rPr>
                <w:b w:val="1"/>
                <w:rtl w:val="0"/>
              </w:rPr>
              <w:t xml:space="preserve">Bloom Taxonomy</w:t>
            </w:r>
            <w:r w:rsidDel="00000000" w:rsidR="00000000" w:rsidRPr="00000000">
              <w:rPr>
                <w:rtl w:val="0"/>
              </w:rPr>
            </w:r>
          </w:p>
        </w:tc>
        <w:tc>
          <w:tcPr>
            <w:tcBorders>
              <w:left w:color="000000" w:space="0" w:sz="4" w:val="single"/>
              <w:right w:color="000000" w:space="0" w:sz="4" w:val="single"/>
            </w:tcBorders>
            <w:shd w:fill="d9d9d9" w:val="clear"/>
            <w:vAlign w:val="center"/>
          </w:tcPr>
          <w:p w:rsidR="00000000" w:rsidDel="00000000" w:rsidP="00000000" w:rsidRDefault="00000000" w:rsidRPr="00000000" w14:paraId="000000A6">
            <w:pPr>
              <w:jc w:val="center"/>
              <w:rPr/>
            </w:pPr>
            <w:r w:rsidDel="00000000" w:rsidR="00000000" w:rsidRPr="00000000">
              <w:rPr>
                <w:b w:val="1"/>
                <w:rtl w:val="0"/>
              </w:rPr>
              <w:t xml:space="preserve">Contact Hours</w:t>
            </w:r>
            <w:r w:rsidDel="00000000" w:rsidR="00000000" w:rsidRPr="00000000">
              <w:rPr>
                <w:rtl w:val="0"/>
              </w:rPr>
            </w:r>
          </w:p>
        </w:tc>
        <w:tc>
          <w:tcPr>
            <w:tcBorders>
              <w:left w:color="000000" w:space="0" w:sz="4" w:val="single"/>
              <w:right w:color="000000" w:space="0" w:sz="4" w:val="single"/>
            </w:tcBorders>
            <w:shd w:fill="d9d9d9" w:val="clear"/>
            <w:vAlign w:val="center"/>
          </w:tcPr>
          <w:p w:rsidR="00000000" w:rsidDel="00000000" w:rsidP="00000000" w:rsidRDefault="00000000" w:rsidRPr="00000000" w14:paraId="000000A7">
            <w:pPr>
              <w:jc w:val="center"/>
              <w:rPr>
                <w:b w:val="1"/>
              </w:rPr>
            </w:pPr>
            <w:r w:rsidDel="00000000" w:rsidR="00000000" w:rsidRPr="00000000">
              <w:rPr>
                <w:b w:val="1"/>
                <w:rtl w:val="0"/>
              </w:rPr>
              <w:t xml:space="preserve">Students </w:t>
            </w:r>
          </w:p>
          <w:p w:rsidR="00000000" w:rsidDel="00000000" w:rsidP="00000000" w:rsidRDefault="00000000" w:rsidRPr="00000000" w14:paraId="000000A8">
            <w:pPr>
              <w:jc w:val="center"/>
              <w:rPr>
                <w:b w:val="1"/>
              </w:rPr>
            </w:pPr>
            <w:r w:rsidDel="00000000" w:rsidR="00000000" w:rsidRPr="00000000">
              <w:rPr>
                <w:b w:val="1"/>
                <w:rtl w:val="0"/>
              </w:rPr>
              <w:t xml:space="preserve">Learning </w:t>
            </w:r>
          </w:p>
          <w:p w:rsidR="00000000" w:rsidDel="00000000" w:rsidP="00000000" w:rsidRDefault="00000000" w:rsidRPr="00000000" w14:paraId="000000A9">
            <w:pPr>
              <w:jc w:val="center"/>
              <w:rPr/>
            </w:pPr>
            <w:r w:rsidDel="00000000" w:rsidR="00000000" w:rsidRPr="00000000">
              <w:rPr>
                <w:b w:val="1"/>
                <w:rtl w:val="0"/>
              </w:rPr>
              <w:t xml:space="preserve">Hours</w:t>
            </w:r>
            <w:r w:rsidDel="00000000" w:rsidR="00000000" w:rsidRPr="00000000">
              <w:rPr>
                <w:rtl w:val="0"/>
              </w:rPr>
            </w:r>
          </w:p>
        </w:tc>
        <w:tc>
          <w:tcPr>
            <w:tcBorders>
              <w:left w:color="000000" w:space="0" w:sz="4" w:val="single"/>
              <w:right w:color="000000" w:space="0" w:sz="4" w:val="single"/>
            </w:tcBorders>
            <w:shd w:fill="d9d9d9" w:val="clear"/>
            <w:vAlign w:val="center"/>
          </w:tcPr>
          <w:p w:rsidR="00000000" w:rsidDel="00000000" w:rsidP="00000000" w:rsidRDefault="00000000" w:rsidRPr="00000000" w14:paraId="000000AA">
            <w:pPr>
              <w:jc w:val="center"/>
              <w:rPr/>
            </w:pPr>
            <w:r w:rsidDel="00000000" w:rsidR="00000000" w:rsidRPr="00000000">
              <w:rPr>
                <w:b w:val="1"/>
                <w:rtl w:val="0"/>
              </w:rPr>
              <w:t xml:space="preserve">Assessment</w:t>
            </w:r>
            <w:r w:rsidDel="00000000" w:rsidR="00000000" w:rsidRPr="00000000">
              <w:rPr>
                <w:rtl w:val="0"/>
              </w:rPr>
            </w:r>
          </w:p>
        </w:tc>
      </w:tr>
      <w:tr>
        <w:trPr>
          <w:cantSplit w:val="0"/>
          <w:trHeight w:val="649" w:hRule="atLeast"/>
          <w:tblHeader w:val="0"/>
        </w:trPr>
        <w:tc>
          <w:tcPr>
            <w:vAlign w:val="center"/>
          </w:tcPr>
          <w:p w:rsidR="00000000" w:rsidDel="00000000" w:rsidP="00000000" w:rsidRDefault="00000000" w:rsidRPr="00000000" w14:paraId="000000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center"/>
          </w:tcPr>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project management</w:t>
            </w:r>
          </w:p>
        </w:tc>
        <w:tc>
          <w:tcPr>
            <w:tcBorders>
              <w:right w:color="000000" w:space="0" w:sz="4" w:val="single"/>
            </w:tcBorders>
            <w:shd w:fill="auto" w:val="clear"/>
            <w:vAlign w:val="center"/>
          </w:tcPr>
          <w:p w:rsidR="00000000" w:rsidDel="00000000" w:rsidP="00000000" w:rsidRDefault="00000000" w:rsidRPr="00000000" w14:paraId="000000AD">
            <w:pPr>
              <w:ind w:left="31" w:right="-20" w:firstLine="0"/>
              <w:jc w:val="center"/>
              <w:rPr/>
            </w:pPr>
            <w:r w:rsidDel="00000000" w:rsidR="00000000" w:rsidRPr="00000000">
              <w:rPr>
                <w:rtl w:val="0"/>
              </w:rPr>
              <w:t xml:space="preserve">CLO1</w:t>
            </w:r>
          </w:p>
        </w:tc>
        <w:tc>
          <w:tcPr>
            <w:tcBorders>
              <w:right w:color="000000" w:space="0" w:sz="4" w:val="single"/>
            </w:tcBorders>
            <w:vAlign w:val="center"/>
          </w:tcPr>
          <w:p w:rsidR="00000000" w:rsidDel="00000000" w:rsidP="00000000" w:rsidRDefault="00000000" w:rsidRPr="00000000" w14:paraId="000000AE">
            <w:pPr>
              <w:jc w:val="center"/>
              <w:rPr>
                <w:b w:val="1"/>
              </w:rPr>
            </w:pPr>
            <w:r w:rsidDel="00000000" w:rsidR="00000000" w:rsidRPr="00000000">
              <w:rPr>
                <w:b w:val="1"/>
                <w:rtl w:val="0"/>
              </w:rPr>
              <w:t xml:space="preserve">A3</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restart"/>
            <w:tcBorders>
              <w:left w:color="000000" w:space="0" w:sz="4" w:val="single"/>
              <w:right w:color="000000" w:space="0" w:sz="4" w:val="single"/>
            </w:tcBorders>
            <w:shd w:fill="auto" w:val="clear"/>
            <w:vAlign w:val="bottom"/>
          </w:tcPr>
          <w:p w:rsidR="00000000" w:rsidDel="00000000" w:rsidP="00000000" w:rsidRDefault="00000000" w:rsidRPr="00000000" w14:paraId="000000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1 &amp; 2</w:t>
            </w:r>
          </w:p>
          <w:p w:rsidR="00000000" w:rsidDel="00000000" w:rsidP="00000000" w:rsidRDefault="00000000" w:rsidRPr="00000000" w14:paraId="000000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1 &amp; 2</w:t>
            </w:r>
          </w:p>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Midterm Exam</w:t>
            </w:r>
          </w:p>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tl w:val="0"/>
              </w:rPr>
            </w:r>
          </w:p>
        </w:tc>
      </w:tr>
      <w:tr>
        <w:trPr>
          <w:cantSplit w:val="0"/>
          <w:trHeight w:val="649" w:hRule="atLeast"/>
          <w:tblHeader w:val="0"/>
        </w:trPr>
        <w:tc>
          <w:tcPr>
            <w:vAlign w:val="center"/>
          </w:tcPr>
          <w:p w:rsidR="00000000" w:rsidDel="00000000" w:rsidP="00000000" w:rsidRDefault="00000000" w:rsidRPr="00000000" w14:paraId="000000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management process</w:t>
            </w:r>
          </w:p>
        </w:tc>
        <w:tc>
          <w:tcPr>
            <w:tcBorders>
              <w:right w:color="000000" w:space="0" w:sz="4" w:val="single"/>
            </w:tcBorders>
            <w:shd w:fill="auto" w:val="clear"/>
            <w:vAlign w:val="center"/>
          </w:tcPr>
          <w:p w:rsidR="00000000" w:rsidDel="00000000" w:rsidP="00000000" w:rsidRDefault="00000000" w:rsidRPr="00000000" w14:paraId="000000B7">
            <w:pPr>
              <w:ind w:left="31" w:right="-20" w:firstLine="0"/>
              <w:jc w:val="center"/>
              <w:rPr>
                <w:b w:val="1"/>
              </w:rPr>
            </w:pPr>
            <w:r w:rsidDel="00000000" w:rsidR="00000000" w:rsidRPr="00000000">
              <w:rPr>
                <w:rtl w:val="0"/>
              </w:rPr>
              <w:t xml:space="preserve">CLO1</w:t>
            </w: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B8">
            <w:pPr>
              <w:jc w:val="center"/>
              <w:rPr/>
            </w:pPr>
            <w:r w:rsidDel="00000000" w:rsidR="00000000" w:rsidRPr="00000000">
              <w:rPr>
                <w:b w:val="1"/>
                <w:rtl w:val="0"/>
              </w:rPr>
              <w:t xml:space="preserve">A3</w:t>
            </w:r>
            <w:r w:rsidDel="00000000" w:rsidR="00000000" w:rsidRPr="00000000">
              <w:rPr>
                <w:rtl w:val="0"/>
              </w:rPr>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Merge w:val="continue"/>
            <w:tcBorders>
              <w:left w:color="000000" w:space="0" w:sz="4" w:val="single"/>
              <w:right w:color="000000" w:space="0" w:sz="4" w:val="single"/>
            </w:tcBorders>
            <w:shd w:fill="auto" w:val="clear"/>
            <w:vAlign w:val="bottom"/>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649" w:hRule="atLeast"/>
          <w:tblHeader w:val="0"/>
        </w:trPr>
        <w:tc>
          <w:tcPr>
            <w:vAlign w:val="center"/>
          </w:tcPr>
          <w:p w:rsidR="00000000" w:rsidDel="00000000" w:rsidP="00000000" w:rsidRDefault="00000000" w:rsidRPr="00000000" w14:paraId="000000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center"/>
          </w:tcPr>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Structure and culture</w:t>
            </w:r>
          </w:p>
        </w:tc>
        <w:tc>
          <w:tcPr>
            <w:tcBorders>
              <w:right w:color="000000" w:space="0" w:sz="4" w:val="single"/>
            </w:tcBorders>
            <w:shd w:fill="auto" w:val="clear"/>
            <w:vAlign w:val="center"/>
          </w:tcPr>
          <w:p w:rsidR="00000000" w:rsidDel="00000000" w:rsidP="00000000" w:rsidRDefault="00000000" w:rsidRPr="00000000" w14:paraId="000000BE">
            <w:pPr>
              <w:jc w:val="center"/>
              <w:rPr/>
            </w:pPr>
            <w:r w:rsidDel="00000000" w:rsidR="00000000" w:rsidRPr="00000000">
              <w:rPr>
                <w:rtl w:val="0"/>
              </w:rPr>
              <w:t xml:space="preserve">CLO1</w:t>
            </w:r>
          </w:p>
        </w:tc>
        <w:tc>
          <w:tcPr>
            <w:tcBorders>
              <w:right w:color="000000" w:space="0" w:sz="4" w:val="single"/>
            </w:tcBorders>
            <w:vAlign w:val="center"/>
          </w:tcPr>
          <w:p w:rsidR="00000000" w:rsidDel="00000000" w:rsidP="00000000" w:rsidRDefault="00000000" w:rsidRPr="00000000" w14:paraId="000000BF">
            <w:pPr>
              <w:jc w:val="center"/>
              <w:rPr/>
            </w:pPr>
            <w:r w:rsidDel="00000000" w:rsidR="00000000" w:rsidRPr="00000000">
              <w:rPr>
                <w:b w:val="1"/>
                <w:rtl w:val="0"/>
              </w:rPr>
              <w:t xml:space="preserve">A3</w:t>
            </w:r>
            <w:r w:rsidDel="00000000" w:rsidR="00000000" w:rsidRPr="00000000">
              <w:rPr>
                <w:rtl w:val="0"/>
              </w:rPr>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Merge w:val="continue"/>
            <w:tcBorders>
              <w:left w:color="000000" w:space="0" w:sz="4" w:val="single"/>
              <w:right w:color="000000" w:space="0" w:sz="4" w:val="single"/>
            </w:tcBorders>
            <w:shd w:fill="auto" w:val="clear"/>
            <w:vAlign w:val="bottom"/>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649" w:hRule="atLeast"/>
          <w:tblHeader w:val="0"/>
        </w:trPr>
        <w:tc>
          <w:tcPr>
            <w:vAlign w:val="center"/>
          </w:tcPr>
          <w:p w:rsidR="00000000" w:rsidDel="00000000" w:rsidP="00000000" w:rsidRDefault="00000000" w:rsidRPr="00000000" w14:paraId="000000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center"/>
          </w:tcPr>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Defining the Project</w:t>
            </w:r>
          </w:p>
        </w:tc>
        <w:tc>
          <w:tcPr>
            <w:tcBorders>
              <w:right w:color="000000" w:space="0" w:sz="4" w:val="single"/>
            </w:tcBorders>
            <w:shd w:fill="auto" w:val="clear"/>
            <w:vAlign w:val="center"/>
          </w:tcPr>
          <w:p w:rsidR="00000000" w:rsidDel="00000000" w:rsidP="00000000" w:rsidRDefault="00000000" w:rsidRPr="00000000" w14:paraId="000000C5">
            <w:pPr>
              <w:jc w:val="center"/>
              <w:rPr/>
            </w:pPr>
            <w:r w:rsidDel="00000000" w:rsidR="00000000" w:rsidRPr="00000000">
              <w:rPr>
                <w:rtl w:val="0"/>
              </w:rPr>
              <w:t xml:space="preserve">CLO2</w:t>
            </w:r>
          </w:p>
        </w:tc>
        <w:tc>
          <w:tcPr>
            <w:tcBorders>
              <w:right w:color="000000" w:space="0" w:sz="4" w:val="single"/>
            </w:tcBorders>
            <w:vAlign w:val="center"/>
          </w:tcPr>
          <w:p w:rsidR="00000000" w:rsidDel="00000000" w:rsidP="00000000" w:rsidRDefault="00000000" w:rsidRPr="00000000" w14:paraId="000000C6">
            <w:pPr>
              <w:jc w:val="center"/>
              <w:rPr/>
            </w:pPr>
            <w:r w:rsidDel="00000000" w:rsidR="00000000" w:rsidRPr="00000000">
              <w:rPr>
                <w:b w:val="1"/>
                <w:rtl w:val="0"/>
              </w:rPr>
              <w:t xml:space="preserve">A4</w:t>
            </w:r>
            <w:r w:rsidDel="00000000" w:rsidR="00000000" w:rsidRPr="00000000">
              <w:rPr>
                <w:rtl w:val="0"/>
              </w:rPr>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Merge w:val="continue"/>
            <w:tcBorders>
              <w:left w:color="000000" w:space="0" w:sz="4" w:val="single"/>
              <w:right w:color="000000" w:space="0" w:sz="4" w:val="single"/>
            </w:tcBorders>
            <w:shd w:fill="auto" w:val="clear"/>
            <w:vAlign w:val="bottom"/>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649" w:hRule="atLeast"/>
          <w:tblHeader w:val="0"/>
        </w:trPr>
        <w:tc>
          <w:tcPr>
            <w:vAlign w:val="center"/>
          </w:tcPr>
          <w:p w:rsidR="00000000" w:rsidDel="00000000" w:rsidP="00000000" w:rsidRDefault="00000000" w:rsidRPr="00000000" w14:paraId="000000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Estimating Project Times and Costs</w:t>
            </w:r>
          </w:p>
        </w:tc>
        <w:tc>
          <w:tcPr>
            <w:tcBorders>
              <w:right w:color="000000" w:space="0" w:sz="4" w:val="single"/>
            </w:tcBorders>
            <w:shd w:fill="auto" w:val="clear"/>
            <w:vAlign w:val="center"/>
          </w:tcPr>
          <w:p w:rsidR="00000000" w:rsidDel="00000000" w:rsidP="00000000" w:rsidRDefault="00000000" w:rsidRPr="00000000" w14:paraId="000000CC">
            <w:pPr>
              <w:jc w:val="center"/>
              <w:rPr/>
            </w:pPr>
            <w:r w:rsidDel="00000000" w:rsidR="00000000" w:rsidRPr="00000000">
              <w:rPr>
                <w:rtl w:val="0"/>
              </w:rPr>
              <w:t xml:space="preserve">CLO1</w:t>
            </w:r>
          </w:p>
        </w:tc>
        <w:tc>
          <w:tcPr>
            <w:tcBorders>
              <w:right w:color="000000" w:space="0" w:sz="4" w:val="single"/>
            </w:tcBorders>
            <w:vAlign w:val="center"/>
          </w:tcPr>
          <w:p w:rsidR="00000000" w:rsidDel="00000000" w:rsidP="00000000" w:rsidRDefault="00000000" w:rsidRPr="00000000" w14:paraId="000000CD">
            <w:pPr>
              <w:jc w:val="center"/>
              <w:rPr/>
            </w:pPr>
            <w:r w:rsidDel="00000000" w:rsidR="00000000" w:rsidRPr="00000000">
              <w:rPr>
                <w:b w:val="1"/>
                <w:rtl w:val="0"/>
              </w:rPr>
              <w:t xml:space="preserve">A3</w:t>
            </w:r>
            <w:r w:rsidDel="00000000" w:rsidR="00000000" w:rsidRPr="00000000">
              <w:rPr>
                <w:rtl w:val="0"/>
              </w:rPr>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Merge w:val="continue"/>
            <w:tcBorders>
              <w:left w:color="000000" w:space="0" w:sz="4" w:val="single"/>
              <w:right w:color="000000" w:space="0" w:sz="4" w:val="single"/>
            </w:tcBorders>
            <w:shd w:fill="auto" w:val="clear"/>
            <w:vAlign w:val="bottom"/>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649" w:hRule="atLeast"/>
          <w:tblHeader w:val="0"/>
        </w:trPr>
        <w:tc>
          <w:tcP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w:t>
            </w:r>
          </w:p>
        </w:tc>
        <w:tc>
          <w:tcPr>
            <w:shd w:fill="auto" w:val="clear"/>
            <w:vAlign w:val="center"/>
          </w:tcPr>
          <w:p w:rsidR="00000000" w:rsidDel="00000000" w:rsidP="00000000" w:rsidRDefault="00000000" w:rsidRPr="00000000" w14:paraId="000000D2">
            <w:pPr>
              <w:jc w:val="both"/>
              <w:rPr>
                <w:color w:val="000000"/>
              </w:rPr>
            </w:pPr>
            <w:r w:rsidDel="00000000" w:rsidR="00000000" w:rsidRPr="00000000">
              <w:rPr>
                <w:color w:val="000000"/>
                <w:rtl w:val="0"/>
              </w:rPr>
              <w:t xml:space="preserve">Developing a Project Plan</w:t>
            </w:r>
          </w:p>
        </w:tc>
        <w:tc>
          <w:tcPr>
            <w:tcBorders>
              <w:right w:color="000000" w:space="0" w:sz="4" w:val="single"/>
            </w:tcBorders>
            <w:shd w:fill="auto" w:val="clear"/>
            <w:vAlign w:val="center"/>
          </w:tcPr>
          <w:p w:rsidR="00000000" w:rsidDel="00000000" w:rsidP="00000000" w:rsidRDefault="00000000" w:rsidRPr="00000000" w14:paraId="000000D3">
            <w:pPr>
              <w:jc w:val="center"/>
              <w:rPr/>
            </w:pPr>
            <w:r w:rsidDel="00000000" w:rsidR="00000000" w:rsidRPr="00000000">
              <w:rPr>
                <w:rtl w:val="0"/>
              </w:rPr>
              <w:t xml:space="preserve">CLO2</w:t>
            </w:r>
          </w:p>
        </w:tc>
        <w:tc>
          <w:tcPr>
            <w:tcBorders>
              <w:right w:color="000000" w:space="0" w:sz="4" w:val="single"/>
            </w:tcBorders>
            <w:vAlign w:val="center"/>
          </w:tcPr>
          <w:p w:rsidR="00000000" w:rsidDel="00000000" w:rsidP="00000000" w:rsidRDefault="00000000" w:rsidRPr="00000000" w14:paraId="000000D4">
            <w:pPr>
              <w:jc w:val="center"/>
              <w:rPr>
                <w:b w:val="1"/>
              </w:rPr>
            </w:pPr>
            <w:r w:rsidDel="00000000" w:rsidR="00000000" w:rsidRPr="00000000">
              <w:rPr>
                <w:b w:val="1"/>
                <w:rtl w:val="0"/>
              </w:rPr>
              <w:t xml:space="preserve">A4</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D5">
            <w:pPr>
              <w:jc w:val="center"/>
              <w:rPr>
                <w:b w:val="1"/>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Merge w:val="continue"/>
            <w:tcBorders>
              <w:left w:color="000000" w:space="0" w:sz="4" w:val="single"/>
              <w:right w:color="000000" w:space="0" w:sz="4" w:val="single"/>
            </w:tcBorders>
            <w:shd w:fill="auto" w:val="clear"/>
            <w:vAlign w:val="bottom"/>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649" w:hRule="atLeast"/>
          <w:tblHeader w:val="0"/>
        </w:trPr>
        <w:tc>
          <w:tcP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rPr>
                <w:rtl w:val="0"/>
              </w:rPr>
            </w:r>
          </w:p>
        </w:tc>
        <w:tc>
          <w:tcPr>
            <w:shd w:fill="auto" w:val="cle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Managing Risk</w:t>
            </w:r>
          </w:p>
        </w:tc>
        <w:tc>
          <w:tcPr>
            <w:tcBorders>
              <w:right w:color="000000" w:space="0" w:sz="4" w:val="single"/>
            </w:tcBorders>
            <w:shd w:fill="auto" w:val="clear"/>
            <w:vAlign w:val="center"/>
          </w:tcPr>
          <w:p w:rsidR="00000000" w:rsidDel="00000000" w:rsidP="00000000" w:rsidRDefault="00000000" w:rsidRPr="00000000" w14:paraId="000000DA">
            <w:pPr>
              <w:jc w:val="center"/>
              <w:rPr/>
            </w:pPr>
            <w:r w:rsidDel="00000000" w:rsidR="00000000" w:rsidRPr="00000000">
              <w:rPr>
                <w:rtl w:val="0"/>
              </w:rPr>
              <w:t xml:space="preserve">CLO1</w:t>
            </w:r>
          </w:p>
        </w:tc>
        <w:tc>
          <w:tcPr>
            <w:tcBorders>
              <w:right w:color="000000" w:space="0" w:sz="4" w:val="single"/>
            </w:tcBorders>
            <w:vAlign w:val="center"/>
          </w:tcPr>
          <w:p w:rsidR="00000000" w:rsidDel="00000000" w:rsidP="00000000" w:rsidRDefault="00000000" w:rsidRPr="00000000" w14:paraId="000000DB">
            <w:pPr>
              <w:jc w:val="center"/>
              <w:rPr/>
            </w:pPr>
            <w:r w:rsidDel="00000000" w:rsidR="00000000" w:rsidRPr="00000000">
              <w:rPr>
                <w:b w:val="1"/>
                <w:rtl w:val="0"/>
              </w:rPr>
              <w:t xml:space="preserve">A3</w:t>
            </w:r>
            <w:r w:rsidDel="00000000" w:rsidR="00000000" w:rsidRPr="00000000">
              <w:rPr>
                <w:rtl w:val="0"/>
              </w:rPr>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Merge w:val="restart"/>
            <w:tcBorders>
              <w:left w:color="000000" w:space="0" w:sz="4" w:val="single"/>
              <w:right w:color="000000" w:space="0" w:sz="4" w:val="single"/>
            </w:tcBorders>
            <w:shd w:fill="auto" w:val="clear"/>
            <w:vAlign w:val="center"/>
          </w:tcPr>
          <w:p w:rsidR="00000000" w:rsidDel="00000000" w:rsidP="00000000" w:rsidRDefault="00000000" w:rsidRPr="00000000" w14:paraId="000000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3 &amp; 4</w:t>
            </w:r>
          </w:p>
          <w:p w:rsidR="00000000" w:rsidDel="00000000" w:rsidP="00000000" w:rsidRDefault="00000000" w:rsidRPr="00000000" w14:paraId="000000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3 &amp; 4</w:t>
            </w:r>
          </w:p>
          <w:p w:rsidR="00000000" w:rsidDel="00000000" w:rsidP="00000000" w:rsidRDefault="00000000" w:rsidRPr="00000000" w14:paraId="000000E0">
            <w:pPr>
              <w:jc w:val="center"/>
              <w:rPr>
                <w:b w:val="1"/>
              </w:rPr>
            </w:pPr>
            <w:r w:rsidDel="00000000" w:rsidR="00000000" w:rsidRPr="00000000">
              <w:rPr>
                <w:rFonts w:ascii="Times New Roman" w:cs="Times New Roman" w:eastAsia="Times New Roman" w:hAnsi="Times New Roman"/>
                <w:rtl w:val="0"/>
              </w:rPr>
              <w:t xml:space="preserve">Terminal Exam</w:t>
            </w:r>
            <w:r w:rsidDel="00000000" w:rsidR="00000000" w:rsidRPr="00000000">
              <w:rPr>
                <w:rtl w:val="0"/>
              </w:rPr>
            </w:r>
          </w:p>
        </w:tc>
      </w:tr>
      <w:tr>
        <w:trPr>
          <w:cantSplit w:val="0"/>
          <w:trHeight w:val="649" w:hRule="atLeast"/>
          <w:tblHeader w:val="0"/>
        </w:trPr>
        <w:tc>
          <w:tcPr>
            <w:vAlign w:val="center"/>
          </w:tcPr>
          <w:p w:rsidR="00000000" w:rsidDel="00000000" w:rsidP="00000000" w:rsidRDefault="00000000" w:rsidRPr="00000000" w14:paraId="000000E1">
            <w:pPr>
              <w:tabs>
                <w:tab w:val="left" w:leader="none" w:pos="36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vAlign w:val="center"/>
          </w:tcPr>
          <w:p w:rsidR="00000000" w:rsidDel="00000000" w:rsidP="00000000" w:rsidRDefault="00000000" w:rsidRPr="00000000" w14:paraId="000000E2">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Scheduling Resources and Costs</w:t>
            </w:r>
          </w:p>
        </w:tc>
        <w:tc>
          <w:tcPr>
            <w:tcBorders>
              <w:right w:color="000000" w:space="0" w:sz="4" w:val="single"/>
            </w:tcBorders>
            <w:shd w:fill="auto" w:val="clear"/>
            <w:vAlign w:val="center"/>
          </w:tcPr>
          <w:p w:rsidR="00000000" w:rsidDel="00000000" w:rsidP="00000000" w:rsidRDefault="00000000" w:rsidRPr="00000000" w14:paraId="000000E3">
            <w:pPr>
              <w:jc w:val="center"/>
              <w:rPr/>
            </w:pPr>
            <w:r w:rsidDel="00000000" w:rsidR="00000000" w:rsidRPr="00000000">
              <w:rPr>
                <w:rtl w:val="0"/>
              </w:rPr>
              <w:t xml:space="preserve">CLO1</w:t>
            </w:r>
          </w:p>
        </w:tc>
        <w:tc>
          <w:tcPr>
            <w:tcBorders>
              <w:right w:color="000000" w:space="0" w:sz="4" w:val="single"/>
            </w:tcBorders>
            <w:vAlign w:val="center"/>
          </w:tcPr>
          <w:p w:rsidR="00000000" w:rsidDel="00000000" w:rsidP="00000000" w:rsidRDefault="00000000" w:rsidRPr="00000000" w14:paraId="000000E4">
            <w:pPr>
              <w:jc w:val="center"/>
              <w:rPr/>
            </w:pPr>
            <w:r w:rsidDel="00000000" w:rsidR="00000000" w:rsidRPr="00000000">
              <w:rPr>
                <w:b w:val="1"/>
                <w:rtl w:val="0"/>
              </w:rPr>
              <w:t xml:space="preserve">A3</w:t>
            </w:r>
            <w:r w:rsidDel="00000000" w:rsidR="00000000" w:rsidRPr="00000000">
              <w:rPr>
                <w:rtl w:val="0"/>
              </w:rPr>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649" w:hRule="atLeast"/>
          <w:tblHeader w:val="0"/>
        </w:trPr>
        <w:tc>
          <w:tcPr>
            <w:vAlign w:val="center"/>
          </w:tcPr>
          <w:p w:rsidR="00000000" w:rsidDel="00000000" w:rsidP="00000000" w:rsidRDefault="00000000" w:rsidRPr="00000000" w14:paraId="000000E8">
            <w:pPr>
              <w:tabs>
                <w:tab w:val="left" w:leader="none" w:pos="36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vAlign w:val="center"/>
          </w:tcPr>
          <w:p w:rsidR="00000000" w:rsidDel="00000000" w:rsidP="00000000" w:rsidRDefault="00000000" w:rsidRPr="00000000" w14:paraId="000000E9">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Project Duration</w:t>
            </w:r>
          </w:p>
        </w:tc>
        <w:tc>
          <w:tcPr>
            <w:tcBorders>
              <w:right w:color="000000" w:space="0" w:sz="4" w:val="single"/>
            </w:tcBorders>
            <w:shd w:fill="auto" w:val="clear"/>
            <w:vAlign w:val="center"/>
          </w:tcPr>
          <w:p w:rsidR="00000000" w:rsidDel="00000000" w:rsidP="00000000" w:rsidRDefault="00000000" w:rsidRPr="00000000" w14:paraId="000000EA">
            <w:pPr>
              <w:jc w:val="center"/>
              <w:rPr/>
            </w:pPr>
            <w:r w:rsidDel="00000000" w:rsidR="00000000" w:rsidRPr="00000000">
              <w:rPr>
                <w:rtl w:val="0"/>
              </w:rPr>
              <w:t xml:space="preserve">CLO2</w:t>
            </w:r>
          </w:p>
        </w:tc>
        <w:tc>
          <w:tcPr>
            <w:tcBorders>
              <w:right w:color="000000" w:space="0" w:sz="4" w:val="single"/>
            </w:tcBorders>
            <w:vAlign w:val="center"/>
          </w:tcPr>
          <w:p w:rsidR="00000000" w:rsidDel="00000000" w:rsidP="00000000" w:rsidRDefault="00000000" w:rsidRPr="00000000" w14:paraId="000000EB">
            <w:pPr>
              <w:jc w:val="center"/>
              <w:rPr/>
            </w:pPr>
            <w:r w:rsidDel="00000000" w:rsidR="00000000" w:rsidRPr="00000000">
              <w:rPr>
                <w:b w:val="1"/>
                <w:rtl w:val="0"/>
              </w:rPr>
              <w:t xml:space="preserve">A4</w:t>
            </w:r>
            <w:r w:rsidDel="00000000" w:rsidR="00000000" w:rsidRPr="00000000">
              <w:rPr>
                <w:rtl w:val="0"/>
              </w:rPr>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649" w:hRule="atLeast"/>
          <w:tblHeader w:val="0"/>
        </w:trPr>
        <w:tc>
          <w:tcPr>
            <w:vAlign w:val="center"/>
          </w:tcPr>
          <w:p w:rsidR="00000000" w:rsidDel="00000000" w:rsidP="00000000" w:rsidRDefault="00000000" w:rsidRPr="00000000" w14:paraId="000000EF">
            <w:pPr>
              <w:tabs>
                <w:tab w:val="left" w:leader="none" w:pos="36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vAlign w:val="center"/>
          </w:tcPr>
          <w:p w:rsidR="00000000" w:rsidDel="00000000" w:rsidP="00000000" w:rsidRDefault="00000000" w:rsidRPr="00000000" w14:paraId="000000F0">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Quality Management</w:t>
            </w:r>
          </w:p>
        </w:tc>
        <w:tc>
          <w:tcPr>
            <w:tcBorders>
              <w:right w:color="000000" w:space="0" w:sz="4" w:val="single"/>
            </w:tcBorders>
            <w:shd w:fill="auto" w:val="clear"/>
            <w:vAlign w:val="center"/>
          </w:tcPr>
          <w:p w:rsidR="00000000" w:rsidDel="00000000" w:rsidP="00000000" w:rsidRDefault="00000000" w:rsidRPr="00000000" w14:paraId="000000F1">
            <w:pPr>
              <w:jc w:val="center"/>
              <w:rPr/>
            </w:pPr>
            <w:r w:rsidDel="00000000" w:rsidR="00000000" w:rsidRPr="00000000">
              <w:rPr>
                <w:rtl w:val="0"/>
              </w:rPr>
              <w:t xml:space="preserve">CLO2</w:t>
            </w:r>
          </w:p>
        </w:tc>
        <w:tc>
          <w:tcPr>
            <w:tcBorders>
              <w:right w:color="000000" w:space="0" w:sz="4" w:val="single"/>
            </w:tcBorders>
            <w:vAlign w:val="center"/>
          </w:tcPr>
          <w:p w:rsidR="00000000" w:rsidDel="00000000" w:rsidP="00000000" w:rsidRDefault="00000000" w:rsidRPr="00000000" w14:paraId="000000F2">
            <w:pPr>
              <w:jc w:val="center"/>
              <w:rPr/>
            </w:pPr>
            <w:r w:rsidDel="00000000" w:rsidR="00000000" w:rsidRPr="00000000">
              <w:rPr>
                <w:b w:val="1"/>
                <w:rtl w:val="0"/>
              </w:rPr>
              <w:t xml:space="preserve">A4</w:t>
            </w:r>
            <w:r w:rsidDel="00000000" w:rsidR="00000000" w:rsidRPr="00000000">
              <w:rPr>
                <w:rtl w:val="0"/>
              </w:rPr>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649" w:hRule="atLeast"/>
          <w:tblHeader w:val="0"/>
        </w:trPr>
        <w:tc>
          <w:tcPr>
            <w:vAlign w:val="center"/>
          </w:tcPr>
          <w:p w:rsidR="00000000" w:rsidDel="00000000" w:rsidP="00000000" w:rsidRDefault="00000000" w:rsidRPr="00000000" w14:paraId="000000F6">
            <w:pPr>
              <w:tabs>
                <w:tab w:val="left" w:leader="none" w:pos="36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vAlign w:val="center"/>
          </w:tcPr>
          <w:p w:rsidR="00000000" w:rsidDel="00000000" w:rsidP="00000000" w:rsidRDefault="00000000" w:rsidRPr="00000000" w14:paraId="000000F7">
            <w:pPr>
              <w:tabs>
                <w:tab w:val="left" w:leader="none" w:pos="360"/>
              </w:tabs>
              <w:jc w:val="both"/>
              <w:rPr>
                <w:color w:val="000000"/>
              </w:rPr>
            </w:pPr>
            <w:r w:rsidDel="00000000" w:rsidR="00000000" w:rsidRPr="00000000">
              <w:rPr>
                <w:color w:val="000000"/>
                <w:rtl w:val="0"/>
              </w:rPr>
              <w:t xml:space="preserve">Earned Value Analysis  </w:t>
            </w:r>
          </w:p>
        </w:tc>
        <w:tc>
          <w:tcPr>
            <w:tcBorders>
              <w:right w:color="000000" w:space="0" w:sz="4" w:val="single"/>
            </w:tcBorders>
            <w:shd w:fill="auto" w:val="clear"/>
            <w:vAlign w:val="center"/>
          </w:tcPr>
          <w:p w:rsidR="00000000" w:rsidDel="00000000" w:rsidP="00000000" w:rsidRDefault="00000000" w:rsidRPr="00000000" w14:paraId="000000F8">
            <w:pPr>
              <w:jc w:val="center"/>
              <w:rPr>
                <w:highlight w:val="yellow"/>
              </w:rPr>
            </w:pPr>
            <w:r w:rsidDel="00000000" w:rsidR="00000000" w:rsidRPr="00000000">
              <w:rPr>
                <w:rtl w:val="0"/>
              </w:rPr>
              <w:t xml:space="preserve">CLO2</w:t>
            </w: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F9">
            <w:pPr>
              <w:jc w:val="center"/>
              <w:rPr>
                <w:highlight w:val="yellow"/>
              </w:rPr>
            </w:pPr>
            <w:r w:rsidDel="00000000" w:rsidR="00000000" w:rsidRPr="00000000">
              <w:rPr>
                <w:b w:val="1"/>
                <w:rtl w:val="0"/>
              </w:rPr>
              <w:t xml:space="preserve">A4</w:t>
            </w:r>
            <w:r w:rsidDel="00000000" w:rsidR="00000000" w:rsidRPr="00000000">
              <w:rPr>
                <w:rtl w:val="0"/>
              </w:rPr>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FA">
            <w:pPr>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FB">
            <w:pPr>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highlight w:val="yellow"/>
              </w:rPr>
            </w:pPr>
            <w:r w:rsidDel="00000000" w:rsidR="00000000" w:rsidRPr="00000000">
              <w:rPr>
                <w:rtl w:val="0"/>
              </w:rPr>
            </w:r>
          </w:p>
        </w:tc>
      </w:tr>
      <w:tr>
        <w:trPr>
          <w:cantSplit w:val="0"/>
          <w:trHeight w:val="649" w:hRule="atLeast"/>
          <w:tblHeader w:val="0"/>
        </w:trPr>
        <w:tc>
          <w:tcPr>
            <w:vAlign w:val="center"/>
          </w:tcPr>
          <w:p w:rsidR="00000000" w:rsidDel="00000000" w:rsidP="00000000" w:rsidRDefault="00000000" w:rsidRPr="00000000" w14:paraId="000000FD">
            <w:pPr>
              <w:tabs>
                <w:tab w:val="left" w:leader="none" w:pos="36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vAlign w:val="center"/>
          </w:tcPr>
          <w:p w:rsidR="00000000" w:rsidDel="00000000" w:rsidP="00000000" w:rsidRDefault="00000000" w:rsidRPr="00000000" w14:paraId="000000FE">
            <w:pPr>
              <w:tabs>
                <w:tab w:val="left" w:leader="none" w:pos="360"/>
              </w:tabs>
              <w:jc w:val="both"/>
              <w:rPr>
                <w:color w:val="000000"/>
              </w:rPr>
            </w:pPr>
            <w:r w:rsidDel="00000000" w:rsidR="00000000" w:rsidRPr="00000000">
              <w:rPr>
                <w:color w:val="000000"/>
                <w:rtl w:val="0"/>
              </w:rPr>
              <w:t xml:space="preserve">Project Closure</w:t>
            </w:r>
          </w:p>
        </w:tc>
        <w:tc>
          <w:tcPr>
            <w:tcBorders>
              <w:right w:color="000000" w:space="0" w:sz="4" w:val="single"/>
            </w:tcBorders>
            <w:shd w:fill="auto" w:val="clear"/>
            <w:vAlign w:val="center"/>
          </w:tcPr>
          <w:p w:rsidR="00000000" w:rsidDel="00000000" w:rsidP="00000000" w:rsidRDefault="00000000" w:rsidRPr="00000000" w14:paraId="000000FF">
            <w:pPr>
              <w:jc w:val="center"/>
              <w:rPr>
                <w:highlight w:val="yellow"/>
              </w:rPr>
            </w:pPr>
            <w:r w:rsidDel="00000000" w:rsidR="00000000" w:rsidRPr="00000000">
              <w:rPr>
                <w:rtl w:val="0"/>
              </w:rPr>
              <w:t xml:space="preserve">CLO1</w:t>
            </w: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100">
            <w:pPr>
              <w:jc w:val="center"/>
              <w:rPr>
                <w:highlight w:val="yellow"/>
              </w:rPr>
            </w:pPr>
            <w:r w:rsidDel="00000000" w:rsidR="00000000" w:rsidRPr="00000000">
              <w:rPr>
                <w:b w:val="1"/>
                <w:rtl w:val="0"/>
              </w:rPr>
              <w:t xml:space="preserve">A3</w:t>
            </w:r>
            <w:r w:rsidDel="00000000" w:rsidR="00000000" w:rsidRPr="00000000">
              <w:rPr>
                <w:rtl w:val="0"/>
              </w:rPr>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101">
            <w:pPr>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102">
            <w:pPr>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highlight w:val="yellow"/>
              </w:rPr>
            </w:pPr>
            <w:r w:rsidDel="00000000" w:rsidR="00000000" w:rsidRPr="00000000">
              <w:rPr>
                <w:rtl w:val="0"/>
              </w:rPr>
            </w:r>
          </w:p>
        </w:tc>
      </w:tr>
    </w:tbl>
    <w:p w:rsidR="00000000" w:rsidDel="00000000" w:rsidP="00000000" w:rsidRDefault="00000000" w:rsidRPr="00000000" w14:paraId="00000104">
      <w:pPr>
        <w:spacing w:before="280" w:line="240" w:lineRule="auto"/>
        <w:ind w:right="199"/>
        <w:rPr>
          <w:b w:val="1"/>
          <w:vertAlign w:val="baseline"/>
        </w:rPr>
      </w:pPr>
      <w:r w:rsidDel="00000000" w:rsidR="00000000" w:rsidRPr="00000000">
        <w:rPr>
          <w:rtl w:val="0"/>
        </w:rPr>
      </w:r>
    </w:p>
    <w:sectPr>
      <w:headerReference r:id="rId10" w:type="default"/>
      <w:footerReference r:id="rId11" w:type="default"/>
      <w:pgSz w:h="15840" w:w="12240" w:orient="portrait"/>
      <w:pgMar w:bottom="280" w:top="1100" w:left="980" w:right="1320" w:header="86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bl>
    <w:tblPr>
      <w:tblStyle w:val="Table8"/>
      <w:tblW w:w="9940.0" w:type="dxa"/>
      <w:jc w:val="left"/>
      <w:tblLayout w:type="fixed"/>
      <w:tblLook w:val="0400"/>
    </w:tblPr>
    <w:tblGrid>
      <w:gridCol w:w="8946"/>
      <w:gridCol w:w="994"/>
      <w:tblGridChange w:id="0">
        <w:tblGrid>
          <w:gridCol w:w="8946"/>
          <w:gridCol w:w="994"/>
        </w:tblGrid>
      </w:tblGridChange>
    </w:tblGrid>
    <w:tr>
      <w:trPr>
        <w:cantSplit w:val="0"/>
        <w:trHeight w:val="308" w:hRule="atLeast"/>
        <w:tblHeader w:val="0"/>
      </w:trPr>
      <w:tc>
        <w:tcPr>
          <w:tcBorders>
            <w:top w:color="000000" w:space="0" w:sz="4" w:val="single"/>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MGT462-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Planning and Management</w:t>
          </w:r>
        </w:p>
      </w:tc>
      <w:tc>
        <w:tcPr>
          <w:tcBorders>
            <w:top w:color="c0504d" w:space="0" w:sz="4" w:val="single"/>
          </w:tcBorders>
          <w:shd w:fill="943734"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spacing w:after="0" w:lineRule="auto"/>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b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widowControl w:val="1"/>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215BB"/>
    <w:pPr>
      <w:tabs>
        <w:tab w:val="center" w:pos="4680"/>
        <w:tab w:val="right" w:pos="9360"/>
      </w:tabs>
      <w:spacing w:after="0" w:line="240" w:lineRule="auto"/>
    </w:pPr>
  </w:style>
  <w:style w:type="character" w:styleId="HeaderChar" w:customStyle="1">
    <w:name w:val="Header Char"/>
    <w:basedOn w:val="DefaultParagraphFont"/>
    <w:link w:val="Header"/>
    <w:uiPriority w:val="99"/>
    <w:rsid w:val="00A215BB"/>
  </w:style>
  <w:style w:type="paragraph" w:styleId="Footer">
    <w:name w:val="footer"/>
    <w:basedOn w:val="Normal"/>
    <w:link w:val="FooterChar"/>
    <w:uiPriority w:val="99"/>
    <w:unhideWhenUsed w:val="1"/>
    <w:rsid w:val="00A215BB"/>
    <w:pPr>
      <w:tabs>
        <w:tab w:val="center" w:pos="4680"/>
        <w:tab w:val="right" w:pos="9360"/>
      </w:tabs>
      <w:spacing w:after="0" w:line="240" w:lineRule="auto"/>
    </w:pPr>
  </w:style>
  <w:style w:type="character" w:styleId="FooterChar" w:customStyle="1">
    <w:name w:val="Footer Char"/>
    <w:basedOn w:val="DefaultParagraphFont"/>
    <w:link w:val="Footer"/>
    <w:uiPriority w:val="99"/>
    <w:rsid w:val="00A215BB"/>
  </w:style>
  <w:style w:type="paragraph" w:styleId="ListParagraph">
    <w:name w:val="List Paragraph"/>
    <w:basedOn w:val="Normal"/>
    <w:uiPriority w:val="34"/>
    <w:qFormat w:val="1"/>
    <w:rsid w:val="00A215BB"/>
    <w:pPr>
      <w:ind w:left="720"/>
      <w:contextualSpacing w:val="1"/>
    </w:pPr>
  </w:style>
  <w:style w:type="paragraph" w:styleId="BalloonText">
    <w:name w:val="Balloon Text"/>
    <w:basedOn w:val="Normal"/>
    <w:link w:val="BalloonTextChar"/>
    <w:uiPriority w:val="99"/>
    <w:semiHidden w:val="1"/>
    <w:unhideWhenUsed w:val="1"/>
    <w:rsid w:val="002B1EA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B1EA3"/>
    <w:rPr>
      <w:rFonts w:ascii="Tahoma" w:cs="Tahoma" w:hAnsi="Tahoma"/>
      <w:sz w:val="16"/>
      <w:szCs w:val="16"/>
    </w:rPr>
  </w:style>
  <w:style w:type="paragraph" w:styleId="NoSpacing">
    <w:name w:val="No Spacing"/>
    <w:uiPriority w:val="1"/>
    <w:qFormat w:val="1"/>
    <w:rsid w:val="00287924"/>
    <w:pPr>
      <w:widowControl w:val="1"/>
      <w:spacing w:after="0" w:line="240" w:lineRule="auto"/>
    </w:pPr>
  </w:style>
  <w:style w:type="table" w:styleId="TableGrid">
    <w:name w:val="Table Grid"/>
    <w:basedOn w:val="TableNormal"/>
    <w:uiPriority w:val="59"/>
    <w:rsid w:val="00287924"/>
    <w:pPr>
      <w:widowControl w:val="1"/>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Default" w:customStyle="1">
    <w:name w:val="Default"/>
    <w:rsid w:val="00185B8D"/>
    <w:pPr>
      <w:widowControl w:val="1"/>
      <w:autoSpaceDE w:val="0"/>
      <w:autoSpaceDN w:val="0"/>
      <w:adjustRightInd w:val="0"/>
      <w:spacing w:after="0" w:line="240" w:lineRule="auto"/>
    </w:pPr>
    <w:rPr>
      <w:rFonts w:ascii="Times New Roman" w:cs="Times New Roman" w:hAnsi="Times New Roman"/>
      <w:color w:val="000000"/>
      <w:sz w:val="24"/>
      <w:szCs w:val="24"/>
    </w:rPr>
  </w:style>
  <w:style w:type="character" w:styleId="Hyperlink">
    <w:name w:val="Hyperlink"/>
    <w:basedOn w:val="DefaultParagraphFont"/>
    <w:uiPriority w:val="99"/>
    <w:unhideWhenUsed w:val="1"/>
    <w:rsid w:val="001B7C20"/>
    <w:rPr>
      <w:color w:val="0000ff" w:themeColor="hyperlink"/>
      <w:u w:val="single"/>
    </w:rPr>
  </w:style>
  <w:style w:type="character" w:styleId="fontstyle01" w:customStyle="1">
    <w:name w:val="fontstyle01"/>
    <w:basedOn w:val="DefaultParagraphFont"/>
    <w:rsid w:val="00CC0834"/>
    <w:rPr>
      <w:rFonts w:ascii="TimesNewRomanPSMT" w:hAnsi="TimesNewRomanPSMT" w:hint="default"/>
      <w:b w:val="0"/>
      <w:bCs w:val="0"/>
      <w:i w:val="0"/>
      <w:iCs w:val="0"/>
      <w:color w:val="000000"/>
      <w:sz w:val="22"/>
      <w:szCs w:val="22"/>
    </w:rPr>
  </w:style>
  <w:style w:type="paragraph" w:styleId="BodyText">
    <w:name w:val="Body Text"/>
    <w:basedOn w:val="Normal"/>
    <w:link w:val="BodyTextChar"/>
    <w:rsid w:val="009F2A5E"/>
    <w:pPr>
      <w:widowControl w:val="1"/>
      <w:suppressAutoHyphens w:val="1"/>
      <w:spacing w:after="0" w:line="240" w:lineRule="auto"/>
      <w:jc w:val="both"/>
    </w:pPr>
    <w:rPr>
      <w:rFonts w:ascii="Arial" w:cs="Times New Roman" w:eastAsia="Times New Roman" w:hAnsi="Arial"/>
      <w:sz w:val="24"/>
      <w:szCs w:val="24"/>
      <w:lang w:eastAsia="ar-SA"/>
    </w:rPr>
  </w:style>
  <w:style w:type="character" w:styleId="BodyTextChar" w:customStyle="1">
    <w:name w:val="Body Text Char"/>
    <w:basedOn w:val="DefaultParagraphFont"/>
    <w:link w:val="BodyText"/>
    <w:rsid w:val="009F2A5E"/>
    <w:rPr>
      <w:rFonts w:ascii="Arial" w:cs="Times New Roman" w:eastAsia="Times New Roman" w:hAnsi="Arial"/>
      <w:sz w:val="24"/>
      <w:szCs w:val="24"/>
      <w:lang w:eastAsia="ar-SA"/>
    </w:rPr>
  </w:style>
  <w:style w:type="paragraph" w:styleId="TableParagraph" w:customStyle="1">
    <w:name w:val="Table Paragraph"/>
    <w:basedOn w:val="Normal"/>
    <w:uiPriority w:val="1"/>
    <w:qFormat w:val="1"/>
    <w:rsid w:val="00D348C1"/>
    <w:pPr>
      <w:autoSpaceDE w:val="0"/>
      <w:autoSpaceDN w:val="0"/>
      <w:spacing w:after="0" w:line="240" w:lineRule="auto"/>
    </w:pPr>
    <w:rPr>
      <w:rFonts w:ascii="Times New Roman" w:cs="Times New Roman" w:eastAsia="Times New Roman" w:hAnsi="Times New Roman"/>
    </w:rPr>
  </w:style>
  <w:style w:type="character" w:styleId="UnresolvedMention">
    <w:name w:val="Unresolved Mention"/>
    <w:basedOn w:val="DefaultParagraphFont"/>
    <w:uiPriority w:val="99"/>
    <w:semiHidden w:val="1"/>
    <w:unhideWhenUsed w:val="1"/>
    <w:rsid w:val="007A7C33"/>
    <w:rPr>
      <w:color w:val="605e5c"/>
      <w:shd w:color="auto" w:fill="e1dfdd" w:val="clear"/>
    </w:rPr>
  </w:style>
  <w:style w:type="character" w:styleId="CommentReference">
    <w:name w:val="annotation reference"/>
    <w:basedOn w:val="DefaultParagraphFont"/>
    <w:uiPriority w:val="99"/>
    <w:semiHidden w:val="1"/>
    <w:unhideWhenUsed w:val="1"/>
    <w:rsid w:val="00EE64AA"/>
    <w:rPr>
      <w:sz w:val="16"/>
      <w:szCs w:val="16"/>
    </w:rPr>
  </w:style>
  <w:style w:type="paragraph" w:styleId="CommentText">
    <w:name w:val="annotation text"/>
    <w:basedOn w:val="Normal"/>
    <w:link w:val="CommentTextChar"/>
    <w:uiPriority w:val="99"/>
    <w:semiHidden w:val="1"/>
    <w:unhideWhenUsed w:val="1"/>
    <w:rsid w:val="00EE64AA"/>
    <w:pPr>
      <w:spacing w:line="240" w:lineRule="auto"/>
    </w:pPr>
    <w:rPr>
      <w:sz w:val="20"/>
      <w:szCs w:val="20"/>
    </w:rPr>
  </w:style>
  <w:style w:type="character" w:styleId="CommentTextChar" w:customStyle="1">
    <w:name w:val="Comment Text Char"/>
    <w:basedOn w:val="DefaultParagraphFont"/>
    <w:link w:val="CommentText"/>
    <w:uiPriority w:val="99"/>
    <w:semiHidden w:val="1"/>
    <w:rsid w:val="00EE64AA"/>
    <w:rPr>
      <w:sz w:val="20"/>
      <w:szCs w:val="20"/>
    </w:rPr>
  </w:style>
  <w:style w:type="paragraph" w:styleId="CommentSubject">
    <w:name w:val="annotation subject"/>
    <w:basedOn w:val="CommentText"/>
    <w:next w:val="CommentText"/>
    <w:link w:val="CommentSubjectChar"/>
    <w:uiPriority w:val="99"/>
    <w:semiHidden w:val="1"/>
    <w:unhideWhenUsed w:val="1"/>
    <w:rsid w:val="00EE64AA"/>
    <w:rPr>
      <w:b w:val="1"/>
      <w:bCs w:val="1"/>
    </w:rPr>
  </w:style>
  <w:style w:type="character" w:styleId="CommentSubjectChar" w:customStyle="1">
    <w:name w:val="Comment Subject Char"/>
    <w:basedOn w:val="CommentTextChar"/>
    <w:link w:val="CommentSubject"/>
    <w:uiPriority w:val="99"/>
    <w:semiHidden w:val="1"/>
    <w:rsid w:val="00EE64AA"/>
    <w:rPr>
      <w:b w:val="1"/>
      <w:bCs w:val="1"/>
      <w:sz w:val="20"/>
      <w:szCs w:val="20"/>
    </w:rPr>
  </w:style>
  <w:style w:type="character" w:styleId="PlaceholderText">
    <w:name w:val="Placeholder Text"/>
    <w:basedOn w:val="DefaultParagraphFont"/>
    <w:uiPriority w:val="99"/>
    <w:semiHidden w:val="1"/>
    <w:rsid w:val="00EF5E63"/>
    <w:rPr>
      <w:color w:val="808080"/>
    </w:rPr>
  </w:style>
  <w:style w:type="paragraph" w:styleId="Revision">
    <w:name w:val="Revision"/>
    <w:hidden w:val="1"/>
    <w:uiPriority w:val="99"/>
    <w:semiHidden w:val="1"/>
    <w:rsid w:val="00AE3FD3"/>
    <w:pPr>
      <w:widowControl w:val="1"/>
      <w:spacing w:after="0" w:line="240" w:lineRule="auto"/>
    </w:pPr>
  </w:style>
  <w:style w:type="character" w:styleId="Emphasis">
    <w:name w:val="Emphasis"/>
    <w:basedOn w:val="DefaultParagraphFont"/>
    <w:uiPriority w:val="20"/>
    <w:qFormat w:val="1"/>
    <w:rsid w:val="00163C51"/>
    <w:rPr>
      <w:i w:val="1"/>
      <w:iCs w:val="1"/>
    </w:rPr>
  </w:style>
  <w:style w:type="paragraph" w:styleId="NormalWeb">
    <w:name w:val="Normal (Web)"/>
    <w:basedOn w:val="Normal"/>
    <w:uiPriority w:val="99"/>
    <w:semiHidden w:val="1"/>
    <w:unhideWhenUsed w:val="1"/>
    <w:rsid w:val="00214305"/>
    <w:pPr>
      <w:widowControl w:val="1"/>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214305"/>
    <w:rPr>
      <w:b w:val="1"/>
      <w:bCs w:val="1"/>
    </w:rPr>
  </w:style>
  <w:style w:type="character" w:styleId="Heading4Char" w:customStyle="1">
    <w:name w:val="Heading 4 Char"/>
    <w:basedOn w:val="DefaultParagraphFont"/>
    <w:link w:val="Heading4"/>
    <w:uiPriority w:val="9"/>
    <w:rsid w:val="006F5C6B"/>
    <w:rPr>
      <w:rFonts w:ascii="Times New Roman" w:cs="Times New Roman" w:eastAsia="Times New Roman" w:hAnsi="Times New Roman"/>
      <w:b w:val="1"/>
      <w:bCs w:val="1"/>
      <w:sz w:val="24"/>
      <w:szCs w:val="24"/>
    </w:rPr>
  </w:style>
  <w:style w:type="paragraph" w:styleId="Style" w:customStyle="1">
    <w:name w:val="Style"/>
    <w:rsid w:val="00BA4BC3"/>
    <w:pPr>
      <w:autoSpaceDE w:val="0"/>
      <w:autoSpaceDN w:val="0"/>
      <w:adjustRightInd w:val="0"/>
      <w:spacing w:after="0"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1"/>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widowControl w:val="1"/>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widowControl w:val="1"/>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widowControl w:val="1"/>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widowControl w:val="1"/>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922MtwrZM/AB9ZOVY0Ph9MBUGg==">CgMxLjAyDmguNTU4bHRudjhnaWhiOAByITFuQ2w4MC1EZ0VZSVpHaktOTDFhNXBrRlFuOHFpYXZEZA==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2024-09-25T10:31:00Z</dcterms:created>
  <dc:creator>Muhammad Usman Iqbal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2014-08-05T00:00:00Z</vt:filetime>
  </property>
  <property fmtid="{D5CDD505-2E9C-101B-9397-08002B2CF9AE}" pid="3" name="LastSaved">
    <vt:filetime>2016-02-03T00:00:00Z</vt:filetime>
  </property>
</Properties>
</file>