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FBC" w:rsidRPr="00022DB2" w:rsidRDefault="00F90FBC" w:rsidP="00F90FBC">
      <w:pPr>
        <w:pStyle w:val="Title"/>
        <w:jc w:val="center"/>
        <w:rPr>
          <w:rFonts w:ascii="Gilroy-SemiBold" w:hAnsi="Gilroy-SemiBold"/>
          <w:sz w:val="72"/>
        </w:rPr>
      </w:pPr>
      <w:r w:rsidRPr="00022DB2">
        <w:rPr>
          <w:rFonts w:ascii="Gilroy-SemiBold" w:hAnsi="Gilroy-SemiBold"/>
          <w:sz w:val="72"/>
        </w:rPr>
        <w:t xml:space="preserve">LAB TASK COAL </w:t>
      </w:r>
    </w:p>
    <w:p w:rsidR="00F90FBC" w:rsidRPr="00022DB2" w:rsidRDefault="00F90FBC" w:rsidP="00F90FBC">
      <w:pPr>
        <w:rPr>
          <w:rFonts w:ascii="Gilroy-SemiBold" w:hAnsi="Gilroy-SemiBold"/>
          <w:sz w:val="56"/>
          <w:szCs w:val="56"/>
        </w:rPr>
      </w:pPr>
      <w:r w:rsidRPr="00022DB2">
        <w:rPr>
          <w:rFonts w:ascii="Gilroy-SemiBold" w:hAnsi="Gilroy-SemiBold"/>
          <w:sz w:val="56"/>
          <w:szCs w:val="56"/>
        </w:rPr>
        <w:t xml:space="preserve">SUBJECT : </w:t>
      </w:r>
      <w:r w:rsidRPr="00022DB2">
        <w:rPr>
          <w:rFonts w:ascii="Gilroy-SemiBold" w:hAnsi="Gilroy-SemiBold"/>
          <w:sz w:val="56"/>
          <w:szCs w:val="56"/>
        </w:rPr>
        <w:t>COAL</w:t>
      </w:r>
      <w:r w:rsidRPr="00022DB2">
        <w:rPr>
          <w:rFonts w:ascii="Gilroy-SemiBold" w:hAnsi="Gilroy-SemiBold"/>
          <w:sz w:val="56"/>
          <w:szCs w:val="56"/>
        </w:rPr>
        <w:t xml:space="preserve">.        </w:t>
      </w:r>
    </w:p>
    <w:p w:rsidR="00F90FBC" w:rsidRPr="00022DB2" w:rsidRDefault="00F90FBC" w:rsidP="00F90FBC">
      <w:pPr>
        <w:rPr>
          <w:rFonts w:ascii="Gilroy-SemiBold" w:hAnsi="Gilroy-SemiBold"/>
          <w:sz w:val="36"/>
          <w:szCs w:val="36"/>
        </w:rPr>
      </w:pPr>
      <w:r w:rsidRPr="00022DB2">
        <w:rPr>
          <w:rFonts w:ascii="Gilroy-SemiBold" w:hAnsi="Gilroy-SemiBold"/>
          <w:sz w:val="56"/>
          <w:szCs w:val="56"/>
        </w:rPr>
        <w:t xml:space="preserve">DATE OF SUBMISSION: </w:t>
      </w:r>
      <w:r w:rsidR="00022DB2">
        <w:rPr>
          <w:rFonts w:ascii="Gilroy-SemiBold" w:hAnsi="Gilroy-SemiBold"/>
          <w:sz w:val="56"/>
          <w:szCs w:val="56"/>
        </w:rPr>
        <w:t>3</w:t>
      </w:r>
      <w:bookmarkStart w:id="0" w:name="_GoBack"/>
      <w:bookmarkEnd w:id="0"/>
      <w:r w:rsidRPr="00022DB2">
        <w:rPr>
          <w:rFonts w:ascii="Gilroy-SemiBold" w:hAnsi="Gilroy-SemiBold"/>
          <w:sz w:val="56"/>
          <w:szCs w:val="56"/>
        </w:rPr>
        <w:t xml:space="preserve"> </w:t>
      </w:r>
      <w:r w:rsidR="00C0490D" w:rsidRPr="00022DB2">
        <w:rPr>
          <w:rFonts w:ascii="Gilroy-SemiBold" w:hAnsi="Gilroy-SemiBold"/>
          <w:sz w:val="56"/>
          <w:szCs w:val="56"/>
        </w:rPr>
        <w:t>FEB,2026</w:t>
      </w:r>
      <w:r w:rsidRPr="00022DB2">
        <w:rPr>
          <w:rFonts w:ascii="Gilroy-SemiBold" w:hAnsi="Gilroy-SemiBold"/>
          <w:sz w:val="56"/>
          <w:szCs w:val="56"/>
        </w:rPr>
        <w:t xml:space="preserve">.                        </w:t>
      </w:r>
    </w:p>
    <w:p w:rsidR="00F90FBC" w:rsidRPr="00022DB2" w:rsidRDefault="00F90FBC" w:rsidP="00F90FBC">
      <w:pPr>
        <w:rPr>
          <w:rFonts w:ascii="Gilroy-SemiBold" w:hAnsi="Gilroy-SemiBold"/>
          <w:sz w:val="56"/>
          <w:szCs w:val="56"/>
        </w:rPr>
      </w:pPr>
      <w:r w:rsidRPr="00022DB2">
        <w:rPr>
          <w:rFonts w:ascii="Gilroy-SemiBold" w:hAnsi="Gilroy-SemiBold"/>
          <w:sz w:val="56"/>
          <w:szCs w:val="56"/>
        </w:rPr>
        <w:t>DEGREE: BSCS.</w:t>
      </w:r>
    </w:p>
    <w:p w:rsidR="00F90FBC" w:rsidRPr="00022DB2" w:rsidRDefault="00F90FBC" w:rsidP="00F90FBC">
      <w:pPr>
        <w:rPr>
          <w:rFonts w:ascii="Gilroy-SemiBold" w:hAnsi="Gilroy-SemiBold"/>
          <w:sz w:val="56"/>
          <w:szCs w:val="56"/>
        </w:rPr>
      </w:pPr>
      <w:r w:rsidRPr="00022DB2">
        <w:rPr>
          <w:rFonts w:ascii="Gilroy-SemiBold" w:hAnsi="Gilroy-SemiBold"/>
          <w:sz w:val="56"/>
          <w:szCs w:val="56"/>
        </w:rPr>
        <w:t xml:space="preserve">SECTION : </w:t>
      </w:r>
      <w:r w:rsidR="00C0490D" w:rsidRPr="00022DB2">
        <w:rPr>
          <w:rFonts w:ascii="Gilroy-SemiBold" w:hAnsi="Gilroy-SemiBold"/>
          <w:sz w:val="56"/>
          <w:szCs w:val="56"/>
        </w:rPr>
        <w:t>4</w:t>
      </w:r>
      <w:r w:rsidRPr="00022DB2">
        <w:rPr>
          <w:rFonts w:ascii="Gilroy-SemiBold" w:hAnsi="Gilroy-SemiBold"/>
          <w:sz w:val="56"/>
          <w:szCs w:val="56"/>
        </w:rPr>
        <w:t>C (EVENING).</w:t>
      </w:r>
    </w:p>
    <w:p w:rsidR="00F90FBC" w:rsidRPr="00022DB2" w:rsidRDefault="00F90FBC" w:rsidP="00F90FBC">
      <w:pPr>
        <w:rPr>
          <w:rFonts w:ascii="Gilroy-SemiBold" w:hAnsi="Gilroy-SemiBold"/>
          <w:sz w:val="56"/>
          <w:szCs w:val="56"/>
        </w:rPr>
      </w:pPr>
      <w:r w:rsidRPr="00022DB2">
        <w:rPr>
          <w:rFonts w:ascii="Gilroy-SemiBold" w:hAnsi="Gilroy-SemiBold"/>
          <w:sz w:val="56"/>
          <w:szCs w:val="56"/>
        </w:rPr>
        <w:t>SUBMITTED TO:</w:t>
      </w:r>
      <w:r w:rsidR="00C0490D" w:rsidRPr="00022DB2">
        <w:rPr>
          <w:rFonts w:ascii="Gilroy-SemiBold" w:hAnsi="Gilroy-SemiBold"/>
          <w:sz w:val="56"/>
          <w:szCs w:val="56"/>
        </w:rPr>
        <w:t xml:space="preserve"> M.Azhar</w:t>
      </w:r>
      <w:r w:rsidRPr="00022DB2">
        <w:rPr>
          <w:rFonts w:ascii="Gilroy-SemiBold" w:hAnsi="Gilroy-SemiBold"/>
          <w:sz w:val="56"/>
          <w:szCs w:val="56"/>
        </w:rPr>
        <w:t>.</w:t>
      </w:r>
    </w:p>
    <w:p w:rsidR="00F90FBC" w:rsidRPr="00022DB2" w:rsidRDefault="00F90FBC" w:rsidP="00F90FBC">
      <w:pPr>
        <w:ind w:left="360"/>
        <w:rPr>
          <w:rFonts w:ascii="Gilroy-SemiBold" w:hAnsi="Gilroy-SemiBold"/>
          <w:sz w:val="56"/>
          <w:szCs w:val="56"/>
        </w:rPr>
      </w:pPr>
      <w:r w:rsidRPr="00022DB2">
        <w:rPr>
          <w:rFonts w:ascii="Gilroy-SemiBold" w:hAnsi="Gilroy-SemiBold"/>
          <w:sz w:val="56"/>
          <w:szCs w:val="56"/>
        </w:rPr>
        <w:t xml:space="preserve">PRESENTED BY : </w:t>
      </w:r>
    </w:p>
    <w:p w:rsidR="00F90FBC" w:rsidRPr="00022DB2" w:rsidRDefault="00F90FBC" w:rsidP="00C12F4C">
      <w:pPr>
        <w:pStyle w:val="ListParagraph"/>
        <w:numPr>
          <w:ilvl w:val="0"/>
          <w:numId w:val="1"/>
        </w:numPr>
        <w:rPr>
          <w:rFonts w:ascii="Gilroy-SemiBold" w:hAnsi="Gilroy-SemiBold"/>
          <w:sz w:val="52"/>
          <w:szCs w:val="52"/>
        </w:rPr>
      </w:pPr>
      <w:r w:rsidRPr="00022DB2">
        <w:rPr>
          <w:rFonts w:ascii="Gilroy-SemiBold" w:hAnsi="Gilroy-SemiBold"/>
          <w:sz w:val="56"/>
          <w:szCs w:val="56"/>
        </w:rPr>
        <w:t>Faizan Ellahi Hashmi (24-Arid-907).</w:t>
      </w:r>
      <w:r w:rsidRPr="00022DB2">
        <w:rPr>
          <w:rFonts w:ascii="Gilroy-SemiBold" w:hAnsi="Gilroy-SemiBold"/>
          <w:sz w:val="52"/>
          <w:szCs w:val="52"/>
        </w:rPr>
        <w:t xml:space="preserve"> </w:t>
      </w:r>
    </w:p>
    <w:p w:rsidR="00C0490D" w:rsidRPr="00022DB2" w:rsidRDefault="00C0490D" w:rsidP="00C0490D">
      <w:pPr>
        <w:rPr>
          <w:rFonts w:ascii="Gilroy-SemiBold" w:hAnsi="Gilroy-SemiBold"/>
          <w:sz w:val="52"/>
          <w:szCs w:val="52"/>
        </w:rPr>
      </w:pPr>
    </w:p>
    <w:p w:rsidR="00C0490D" w:rsidRPr="00022DB2" w:rsidRDefault="00C0490D" w:rsidP="00C0490D">
      <w:pPr>
        <w:rPr>
          <w:rFonts w:ascii="Gilroy-SemiBold" w:hAnsi="Gilroy-SemiBold"/>
          <w:sz w:val="52"/>
          <w:szCs w:val="52"/>
        </w:rPr>
      </w:pPr>
    </w:p>
    <w:p w:rsidR="00F90FBC" w:rsidRPr="00022DB2" w:rsidRDefault="00F90FBC" w:rsidP="00C12F4C">
      <w:pPr>
        <w:pStyle w:val="Title"/>
        <w:rPr>
          <w:rFonts w:ascii="Gilroy-SemiBold" w:hAnsi="Gilroy-SemiBold"/>
          <w:sz w:val="56"/>
        </w:rPr>
      </w:pPr>
    </w:p>
    <w:p w:rsidR="00F90FBC" w:rsidRPr="00022DB2" w:rsidRDefault="00F90FBC" w:rsidP="00C12F4C">
      <w:pPr>
        <w:pStyle w:val="Title"/>
        <w:rPr>
          <w:rFonts w:ascii="Gilroy-SemiBold" w:hAnsi="Gilroy-SemiBold"/>
          <w:sz w:val="56"/>
        </w:rPr>
      </w:pPr>
    </w:p>
    <w:p w:rsidR="00F90FBC" w:rsidRPr="00022DB2" w:rsidRDefault="00F90FBC" w:rsidP="00C12F4C">
      <w:pPr>
        <w:pStyle w:val="Title"/>
        <w:rPr>
          <w:rFonts w:ascii="Gilroy-SemiBold" w:hAnsi="Gilroy-SemiBold"/>
          <w:sz w:val="56"/>
        </w:rPr>
      </w:pPr>
    </w:p>
    <w:p w:rsidR="00F90FBC" w:rsidRPr="00022DB2" w:rsidRDefault="00F90FBC" w:rsidP="00C12F4C">
      <w:pPr>
        <w:pStyle w:val="Title"/>
        <w:rPr>
          <w:rFonts w:ascii="Gilroy-SemiBold" w:hAnsi="Gilroy-SemiBold"/>
          <w:sz w:val="56"/>
        </w:rPr>
      </w:pPr>
    </w:p>
    <w:p w:rsidR="00C12F4C" w:rsidRPr="00F90FBC" w:rsidRDefault="000E5BCC" w:rsidP="00C12F4C">
      <w:pPr>
        <w:pStyle w:val="Title"/>
        <w:rPr>
          <w:rFonts w:ascii="Gilroy-SemiBold" w:hAnsi="Gilroy-SemiBold"/>
          <w:sz w:val="56"/>
        </w:rPr>
      </w:pPr>
      <w:r w:rsidRPr="00F90FBC">
        <w:rPr>
          <w:rFonts w:ascii="Gilroy-SemiBold" w:hAnsi="Gilroy-SemiBold"/>
          <w:sz w:val="56"/>
        </w:rPr>
        <w:t>Project Management System</w:t>
      </w:r>
    </w:p>
    <w:p w:rsidR="00C12F4C" w:rsidRPr="00C12F4C" w:rsidRDefault="00C12F4C" w:rsidP="00C12F4C">
      <w:pPr>
        <w:pStyle w:val="Heading1"/>
        <w:rPr>
          <w:rFonts w:ascii="Gilroy-SemiBold" w:hAnsi="Gilroy-SemiBold"/>
          <w:sz w:val="36"/>
        </w:rPr>
      </w:pPr>
      <w:r w:rsidRPr="00C12F4C">
        <w:rPr>
          <w:rFonts w:ascii="Gilroy-SemiBold" w:hAnsi="Gilroy-SemiBold"/>
          <w:sz w:val="36"/>
        </w:rPr>
        <w:t>Functional Requirements</w:t>
      </w: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t>1. USER AUTHENTICATION AND ROLE-BASED ACCESS CONTROL</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The system must allow users to log in securely and assign specific permissions based on their role (e.g., Administrator, Project Manager, Team Member). Administrators must be able to configure access rights to ensure sensitive data is only visible to authorized personnel.</w:t>
      </w:r>
    </w:p>
    <w:p w:rsidR="00C25423" w:rsidRPr="00C25423" w:rsidRDefault="00C25423" w:rsidP="00C25423">
      <w:pPr>
        <w:spacing w:after="0" w:line="240" w:lineRule="auto"/>
        <w:rPr>
          <w:rFonts w:ascii="Gilroy-Regular" w:eastAsia="Times New Roman" w:hAnsi="Gilroy-Regular" w:cs="Times New Roman"/>
          <w:sz w:val="24"/>
          <w:szCs w:val="24"/>
        </w:rPr>
      </w:pP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t>2. PROJECT CREATION AND CONFIGURATION</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The system must allow authorized users to create new projects with essential metadata, including project name, description, start dates, end dates, and budget allocation. Users must be able to select project methodologies, such as Agile, Scrum, or Waterfall, to configure the workspace layout accordingly.</w:t>
      </w:r>
    </w:p>
    <w:p w:rsidR="00C25423" w:rsidRPr="00C25423" w:rsidRDefault="00C25423" w:rsidP="00C25423">
      <w:pPr>
        <w:spacing w:after="0" w:line="240" w:lineRule="auto"/>
        <w:rPr>
          <w:rFonts w:ascii="Gilroy-Regular" w:eastAsia="Times New Roman" w:hAnsi="Gilroy-Regular" w:cs="Times New Roman"/>
          <w:sz w:val="24"/>
          <w:szCs w:val="24"/>
        </w:rPr>
      </w:pP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t>3. COMPREHENSIVE TASK MANAGEMENT</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The system must enable the creation, editing, assignment, and deletion of tasks. Each task must support fields for due dates, priority levels (High, Medium, Low), status (To Do, In Progress, Done), descriptions, and sub-tasks. The system must allow the assignment of a task to one or multiple specific users.</w:t>
      </w:r>
    </w:p>
    <w:p w:rsidR="00C25423" w:rsidRPr="00C25423" w:rsidRDefault="00C25423" w:rsidP="00C25423">
      <w:pPr>
        <w:spacing w:after="0" w:line="240" w:lineRule="auto"/>
        <w:rPr>
          <w:rFonts w:ascii="Gilroy-Regular" w:eastAsia="Times New Roman" w:hAnsi="Gilroy-Regular" w:cs="Times New Roman"/>
          <w:sz w:val="24"/>
          <w:szCs w:val="24"/>
        </w:rPr>
      </w:pP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t>4. VISUAL SCHEDULING AND DEPENDENCY MANAGEMENT</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The system must generate visual timelines, such as Gantt charts, that display the project schedule. The system must allow users to define dependencies between tasks; if a predecessor task is delayed, dependent tasks must automatically shift dates or alert the project manager.</w:t>
      </w:r>
    </w:p>
    <w:p w:rsidR="00C25423" w:rsidRPr="00C25423" w:rsidRDefault="00C25423" w:rsidP="00C25423">
      <w:pPr>
        <w:spacing w:after="0" w:line="240" w:lineRule="auto"/>
        <w:rPr>
          <w:rFonts w:ascii="Gilroy-Regular" w:eastAsia="Times New Roman" w:hAnsi="Gilroy-Regular" w:cs="Times New Roman"/>
          <w:sz w:val="24"/>
          <w:szCs w:val="24"/>
        </w:rPr>
      </w:pP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t>5. RESOURCE ALLOCATION AND WORKLOAD MANAGEMENT</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The system must allow managers to view the availability of team members and assign tasks based on capacity. The system must highlight over-allocated resources (users with too many tasks overlapping) to prevent burnout and allow for effective load balancing.</w:t>
      </w:r>
    </w:p>
    <w:p w:rsidR="00C25423" w:rsidRPr="00C25423" w:rsidRDefault="00C25423" w:rsidP="00C25423">
      <w:pPr>
        <w:spacing w:after="0" w:line="240" w:lineRule="auto"/>
        <w:rPr>
          <w:rFonts w:ascii="Gilroy-Regular" w:eastAsia="Times New Roman" w:hAnsi="Gilroy-Regular" w:cs="Times New Roman"/>
          <w:sz w:val="24"/>
          <w:szCs w:val="24"/>
        </w:rPr>
      </w:pP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t>6. REAL-TIME COLLABORATION AND COMMUNICATION</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The system must provide communication tools directly within task or project views. Users must be able to leave comments on specific tasks, tag other users, and receive feedback in real-time, creating a centralized audit trail of communication.</w:t>
      </w:r>
    </w:p>
    <w:p w:rsidR="00C25423" w:rsidRPr="00C25423" w:rsidRDefault="00C25423" w:rsidP="00C25423">
      <w:pPr>
        <w:spacing w:after="0" w:line="240" w:lineRule="auto"/>
        <w:rPr>
          <w:rFonts w:ascii="Gilroy-Regular" w:eastAsia="Times New Roman" w:hAnsi="Gilroy-Regular" w:cs="Times New Roman"/>
          <w:sz w:val="24"/>
          <w:szCs w:val="24"/>
        </w:rPr>
      </w:pP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t>7. DOCUMENT AND FILE MANAGEMENT</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The system must allow users to upload, attach, and organize files relevant to specific projects or tasks. It must support version control to keep track of previous file versions and allow for the uploading of specifications, design assets, or contracts.</w:t>
      </w:r>
    </w:p>
    <w:p w:rsidR="00C25423" w:rsidRPr="00C25423" w:rsidRDefault="00C25423" w:rsidP="00C25423">
      <w:pPr>
        <w:spacing w:after="0" w:line="240" w:lineRule="auto"/>
        <w:rPr>
          <w:rFonts w:ascii="Gilroy-Regular" w:eastAsia="Times New Roman" w:hAnsi="Gilroy-Regular" w:cs="Times New Roman"/>
          <w:sz w:val="24"/>
          <w:szCs w:val="24"/>
        </w:rPr>
      </w:pP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lastRenderedPageBreak/>
        <w:t>8. TIME TRACKING AND TIMESHEETS</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The system must allow team members to log the actual time spent on specific tasks via a timer function or manual entry. The system must compare estimated hours against actual hours to help calculate project variance and billable hours.</w:t>
      </w:r>
    </w:p>
    <w:p w:rsidR="00C25423" w:rsidRPr="00C25423" w:rsidRDefault="00C25423" w:rsidP="00C25423">
      <w:pPr>
        <w:spacing w:after="0" w:line="240" w:lineRule="auto"/>
        <w:rPr>
          <w:rFonts w:ascii="Gilroy-Regular" w:eastAsia="Times New Roman" w:hAnsi="Gilroy-Regular" w:cs="Times New Roman"/>
          <w:sz w:val="24"/>
          <w:szCs w:val="24"/>
        </w:rPr>
      </w:pP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t>9. NOTIFICATION AND ALERT SYSTEM</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The system must send automated notifications via email or in-app alerts based on specific triggers. Triggers must include approaching due dates, new task assignments, status changes, or mentions in comments. Users must be able to customize their notification frequency.</w:t>
      </w:r>
    </w:p>
    <w:p w:rsidR="00C25423" w:rsidRPr="00C25423" w:rsidRDefault="00C25423" w:rsidP="00C25423">
      <w:pPr>
        <w:spacing w:after="0" w:line="240" w:lineRule="auto"/>
        <w:rPr>
          <w:rFonts w:ascii="Gilroy-Regular" w:eastAsia="Times New Roman" w:hAnsi="Gilroy-Regular" w:cs="Times New Roman"/>
          <w:sz w:val="24"/>
          <w:szCs w:val="24"/>
        </w:rPr>
      </w:pPr>
    </w:p>
    <w:p w:rsidR="00C25423" w:rsidRPr="00C25423" w:rsidRDefault="00C25423" w:rsidP="00C25423">
      <w:pPr>
        <w:spacing w:after="0" w:line="240" w:lineRule="auto"/>
        <w:rPr>
          <w:rFonts w:ascii="Gilroy-SemiBold" w:eastAsia="Times New Roman" w:hAnsi="Gilroy-SemiBold" w:cs="Times New Roman"/>
          <w:sz w:val="24"/>
          <w:szCs w:val="24"/>
        </w:rPr>
      </w:pPr>
      <w:r w:rsidRPr="00C25423">
        <w:rPr>
          <w:rFonts w:ascii="Gilroy-SemiBold" w:eastAsia="Times New Roman" w:hAnsi="Gilroy-SemiBold" w:cs="Times New Roman"/>
          <w:color w:val="000000"/>
        </w:rPr>
        <w:t>10. REPORTING AND ANALYTICS DASHBOARDS</w:t>
      </w:r>
    </w:p>
    <w:p w:rsidR="00C25423" w:rsidRPr="00C25423" w:rsidRDefault="00C25423" w:rsidP="00C25423">
      <w:pPr>
        <w:spacing w:after="0" w:line="240" w:lineRule="auto"/>
        <w:rPr>
          <w:rFonts w:ascii="Gilroy-Regular" w:eastAsia="Times New Roman" w:hAnsi="Gilroy-Regular" w:cs="Times New Roman"/>
          <w:sz w:val="24"/>
          <w:szCs w:val="24"/>
        </w:rPr>
      </w:pPr>
      <w:r w:rsidRPr="00C25423">
        <w:rPr>
          <w:rFonts w:ascii="Gilroy-Regular" w:eastAsia="Times New Roman" w:hAnsi="Gilroy-Regular" w:cs="Times New Roman"/>
          <w:color w:val="000000"/>
        </w:rPr>
        <w:t xml:space="preserve">The system must generate real-time reports regarding project health, progress, and financial status. The system must provide customizable dashboards showing metrics like project completion percentage, burndown charts, budget usage, and overdue tasks. </w:t>
      </w:r>
    </w:p>
    <w:p w:rsidR="000E5BCC" w:rsidRDefault="00C12F4C" w:rsidP="00C12F4C">
      <w:pPr>
        <w:pStyle w:val="Heading1"/>
        <w:rPr>
          <w:rFonts w:ascii="Gilroy-SemiBold" w:hAnsi="Gilroy-SemiBold"/>
          <w:sz w:val="36"/>
        </w:rPr>
      </w:pPr>
      <w:r w:rsidRPr="00C12F4C">
        <w:rPr>
          <w:rFonts w:ascii="Gilroy-SemiBold" w:hAnsi="Gilroy-SemiBold"/>
          <w:sz w:val="36"/>
        </w:rPr>
        <w:t>Non functional Requirements</w:t>
      </w: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1. PERFORMANCE AND RESPONSE TIME</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The system must load the main dashboard and project views within two seconds under normal load conditions to ensure a smooth user experience. The system must support up to 5,000 concurrent users without increasing the average response time beyond three seconds.</w:t>
      </w:r>
    </w:p>
    <w:p w:rsidR="00C12F4C" w:rsidRPr="00C12F4C" w:rsidRDefault="00C12F4C" w:rsidP="00C12F4C">
      <w:pPr>
        <w:spacing w:after="0" w:line="240" w:lineRule="auto"/>
        <w:rPr>
          <w:rFonts w:ascii="Gilroy-Regular" w:eastAsia="Times New Roman" w:hAnsi="Gilroy-Regular" w:cs="Times New Roman"/>
          <w:sz w:val="24"/>
          <w:szCs w:val="24"/>
        </w:rPr>
      </w:pP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2. SCALABILITY</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The architecture must support horizontal scaling to accommodate a 20% annual increase in data volume (tasks, files, and logs) and user accounts without requiring significant code refactoring or performance degradation.</w:t>
      </w:r>
    </w:p>
    <w:p w:rsidR="00C12F4C" w:rsidRPr="00C12F4C" w:rsidRDefault="00C12F4C" w:rsidP="00C12F4C">
      <w:pPr>
        <w:spacing w:after="0" w:line="240" w:lineRule="auto"/>
        <w:rPr>
          <w:rFonts w:ascii="Gilroy-Regular" w:eastAsia="Times New Roman" w:hAnsi="Gilroy-Regular" w:cs="Times New Roman"/>
          <w:sz w:val="24"/>
          <w:szCs w:val="24"/>
        </w:rPr>
      </w:pP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3. SYSTEM AVAILABILITY</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The system must maintain a minimum uptime availability of 99.9% during business hours, excluding scheduled maintenance windows. Any planned downtime must be communicated to administrators at least 48 hours in advance.</w:t>
      </w:r>
    </w:p>
    <w:p w:rsidR="00C12F4C" w:rsidRPr="00C12F4C" w:rsidRDefault="00C12F4C" w:rsidP="00C12F4C">
      <w:pPr>
        <w:spacing w:after="0" w:line="240" w:lineRule="auto"/>
        <w:rPr>
          <w:rFonts w:ascii="Gilroy-SemiBold" w:eastAsia="Times New Roman" w:hAnsi="Gilroy-SemiBold" w:cs="Times New Roman"/>
          <w:sz w:val="24"/>
          <w:szCs w:val="24"/>
        </w:rPr>
      </w:pP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4. DATA SECURITY AND ENCRYPTION</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All sensitive data, including user passwords and project budgets, must be encrypted at rest using AES-256 encryption standards. Data transmitted between the client and server must be encrypted using TLS 1.3 protocols to prevent interception.</w:t>
      </w:r>
    </w:p>
    <w:p w:rsidR="00C12F4C" w:rsidRPr="00C12F4C" w:rsidRDefault="00C12F4C" w:rsidP="00C12F4C">
      <w:pPr>
        <w:spacing w:after="0" w:line="240" w:lineRule="auto"/>
        <w:rPr>
          <w:rFonts w:ascii="Gilroy-Regular" w:eastAsia="Times New Roman" w:hAnsi="Gilroy-Regular" w:cs="Times New Roman"/>
          <w:sz w:val="24"/>
          <w:szCs w:val="24"/>
        </w:rPr>
      </w:pP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5. MOBILE RESPONSIVENESS</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The system interface must be fully responsive and adapt automatically to different screen sizes and resolutions. Key features, such as task approval and status updates, must be fully functional on mobile devices running iOS and Android.</w:t>
      </w:r>
    </w:p>
    <w:p w:rsidR="00C12F4C" w:rsidRPr="00C12F4C" w:rsidRDefault="00C12F4C" w:rsidP="00C12F4C">
      <w:pPr>
        <w:spacing w:after="0" w:line="240" w:lineRule="auto"/>
        <w:rPr>
          <w:rFonts w:ascii="Gilroy-Regular" w:eastAsia="Times New Roman" w:hAnsi="Gilroy-Regular" w:cs="Times New Roman"/>
          <w:sz w:val="24"/>
          <w:szCs w:val="24"/>
        </w:rPr>
      </w:pP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6. BACKUP AND DISASTER RECOVERY</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 xml:space="preserve">The system must perform automated incremental data backups every four hours and a full backup once every 24 hours. In the event of a critical system failure, the Recovery Time </w:t>
      </w:r>
      <w:r w:rsidRPr="00C12F4C">
        <w:rPr>
          <w:rFonts w:ascii="Gilroy-Regular" w:eastAsia="Times New Roman" w:hAnsi="Gilroy-Regular" w:cs="Times New Roman"/>
          <w:color w:val="000000"/>
        </w:rPr>
        <w:lastRenderedPageBreak/>
        <w:t>Objective (RTO) must not exceed four hours, and the Recovery Point Objective (RPO) must not exceed one hour.</w:t>
      </w:r>
    </w:p>
    <w:p w:rsidR="00C12F4C" w:rsidRPr="00C12F4C" w:rsidRDefault="00C12F4C" w:rsidP="00C12F4C">
      <w:pPr>
        <w:spacing w:after="0" w:line="240" w:lineRule="auto"/>
        <w:rPr>
          <w:rFonts w:ascii="Gilroy-SemiBold" w:eastAsia="Times New Roman" w:hAnsi="Gilroy-SemiBold" w:cs="Times New Roman"/>
          <w:sz w:val="24"/>
          <w:szCs w:val="24"/>
        </w:rPr>
      </w:pP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7. CROSS-BROWSER COMPATIBILITY</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The web application must be fully functional and render consistently across all major modern web browsers, including Google Chrome, Mozilla Firefox, Apple Safari, and Microsoft Edge, ensuring no loss of functionality for clients using different platforms.</w:t>
      </w:r>
    </w:p>
    <w:p w:rsidR="00C12F4C" w:rsidRPr="00C12F4C" w:rsidRDefault="00C12F4C" w:rsidP="00C12F4C">
      <w:pPr>
        <w:spacing w:after="0" w:line="240" w:lineRule="auto"/>
        <w:rPr>
          <w:rFonts w:ascii="Gilroy-SemiBold" w:eastAsia="Times New Roman" w:hAnsi="Gilroy-SemiBold" w:cs="Times New Roman"/>
          <w:sz w:val="24"/>
          <w:szCs w:val="24"/>
        </w:rPr>
      </w:pP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8. INTEROPERABILITY AND API ACCESS</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The system must expose a secure and well-documented RESTful API. This is required to facilitate seamless integration with external third-party applications such as email services, CRM tools, and instant messaging platforms like Slack or Microsoft Teams.</w:t>
      </w:r>
    </w:p>
    <w:p w:rsidR="00C12F4C" w:rsidRPr="00C12F4C" w:rsidRDefault="00C12F4C" w:rsidP="00C12F4C">
      <w:pPr>
        <w:spacing w:after="0" w:line="240" w:lineRule="auto"/>
        <w:rPr>
          <w:rFonts w:ascii="Gilroy-SemiBold" w:eastAsia="Times New Roman" w:hAnsi="Gilroy-SemiBold" w:cs="Times New Roman"/>
          <w:sz w:val="24"/>
          <w:szCs w:val="24"/>
        </w:rPr>
      </w:pP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9. USABILITY AND ACCESSIBILITY</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The user interface must adhere to WCAG 2.1 Level AA accessibility standards to accommodate users with disabilities. The system design must be intuitive enough that a new user with standard computer literacy can perform basic tasks without requiring more than one hour of formal training.</w:t>
      </w:r>
    </w:p>
    <w:p w:rsidR="00C12F4C" w:rsidRPr="00C12F4C" w:rsidRDefault="00C12F4C" w:rsidP="00C12F4C">
      <w:pPr>
        <w:spacing w:after="0" w:line="240" w:lineRule="auto"/>
        <w:rPr>
          <w:rFonts w:ascii="Gilroy-SemiBold" w:eastAsia="Times New Roman" w:hAnsi="Gilroy-SemiBold" w:cs="Times New Roman"/>
          <w:sz w:val="24"/>
          <w:szCs w:val="24"/>
        </w:rPr>
      </w:pPr>
    </w:p>
    <w:p w:rsidR="00C12F4C" w:rsidRPr="00C12F4C" w:rsidRDefault="00C12F4C" w:rsidP="00C12F4C">
      <w:pPr>
        <w:spacing w:after="0" w:line="240" w:lineRule="auto"/>
        <w:rPr>
          <w:rFonts w:ascii="Gilroy-SemiBold" w:eastAsia="Times New Roman" w:hAnsi="Gilroy-SemiBold" w:cs="Times New Roman"/>
          <w:sz w:val="24"/>
          <w:szCs w:val="24"/>
        </w:rPr>
      </w:pPr>
      <w:r w:rsidRPr="00C12F4C">
        <w:rPr>
          <w:rFonts w:ascii="Gilroy-SemiBold" w:eastAsia="Times New Roman" w:hAnsi="Gilroy-SemiBold" w:cs="Times New Roman"/>
          <w:color w:val="000000"/>
        </w:rPr>
        <w:t>10. REGULATORY COMPLIANCE</w:t>
      </w:r>
    </w:p>
    <w:p w:rsidR="00C12F4C" w:rsidRPr="00C12F4C" w:rsidRDefault="00C12F4C" w:rsidP="00C12F4C">
      <w:pPr>
        <w:spacing w:after="0" w:line="240" w:lineRule="auto"/>
        <w:rPr>
          <w:rFonts w:ascii="Gilroy-Regular" w:eastAsia="Times New Roman" w:hAnsi="Gilroy-Regular" w:cs="Times New Roman"/>
          <w:sz w:val="24"/>
          <w:szCs w:val="24"/>
        </w:rPr>
      </w:pPr>
      <w:r w:rsidRPr="00C12F4C">
        <w:rPr>
          <w:rFonts w:ascii="Gilroy-Regular" w:eastAsia="Times New Roman" w:hAnsi="Gilroy-Regular" w:cs="Times New Roman"/>
          <w:color w:val="000000"/>
        </w:rPr>
        <w:t xml:space="preserve">The system must handle personal data in compliance with major data privacy regulations, specifically GDPR and CCPA. This includes providing functionality for data export (portability) and the permanent deletion of user data upon request (right to be forgotten). </w:t>
      </w:r>
    </w:p>
    <w:p w:rsidR="00C12F4C" w:rsidRPr="00C12F4C" w:rsidRDefault="00C12F4C" w:rsidP="00C12F4C">
      <w:pPr>
        <w:rPr>
          <w:rFonts w:ascii="Gilroy-Regular" w:hAnsi="Gilroy-Regular"/>
        </w:rPr>
      </w:pPr>
    </w:p>
    <w:sectPr w:rsidR="00C12F4C" w:rsidRPr="00C12F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285F" w:rsidRDefault="0096285F" w:rsidP="00F90FBC">
      <w:pPr>
        <w:spacing w:after="0" w:line="240" w:lineRule="auto"/>
      </w:pPr>
      <w:r>
        <w:separator/>
      </w:r>
    </w:p>
  </w:endnote>
  <w:endnote w:type="continuationSeparator" w:id="0">
    <w:p w:rsidR="0096285F" w:rsidRDefault="0096285F" w:rsidP="00F90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ilroy-SemiBold">
    <w:panose1 w:val="00000700000000000000"/>
    <w:charset w:val="00"/>
    <w:family w:val="auto"/>
    <w:pitch w:val="variable"/>
    <w:sig w:usb0="00000207" w:usb1="00000000" w:usb2="00000000" w:usb3="00000000" w:csb0="00000097" w:csb1="00000000"/>
  </w:font>
  <w:font w:name="Gilroy-Regular">
    <w:panose1 w:val="00000500000000000000"/>
    <w:charset w:val="00"/>
    <w:family w:val="auto"/>
    <w:pitch w:val="variable"/>
    <w:sig w:usb0="00000207" w:usb1="00000000" w:usb2="00000000" w:usb3="00000000" w:csb0="0000009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285F" w:rsidRDefault="0096285F" w:rsidP="00F90FBC">
      <w:pPr>
        <w:spacing w:after="0" w:line="240" w:lineRule="auto"/>
      </w:pPr>
      <w:r>
        <w:separator/>
      </w:r>
    </w:p>
  </w:footnote>
  <w:footnote w:type="continuationSeparator" w:id="0">
    <w:p w:rsidR="0096285F" w:rsidRDefault="0096285F" w:rsidP="00F90F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C5381C"/>
    <w:multiLevelType w:val="hybridMultilevel"/>
    <w:tmpl w:val="731A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2C0"/>
    <w:rsid w:val="00022DB2"/>
    <w:rsid w:val="00093602"/>
    <w:rsid w:val="000E5BCC"/>
    <w:rsid w:val="007B3049"/>
    <w:rsid w:val="00913778"/>
    <w:rsid w:val="0096285F"/>
    <w:rsid w:val="00B762C0"/>
    <w:rsid w:val="00C0490D"/>
    <w:rsid w:val="00C12F4C"/>
    <w:rsid w:val="00C25423"/>
    <w:rsid w:val="00F90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5B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5BC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5BCC"/>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E5BCC"/>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C254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90FBC"/>
    <w:pPr>
      <w:ind w:left="720"/>
      <w:contextualSpacing/>
    </w:pPr>
  </w:style>
  <w:style w:type="paragraph" w:styleId="Header">
    <w:name w:val="header"/>
    <w:basedOn w:val="Normal"/>
    <w:link w:val="HeaderChar"/>
    <w:uiPriority w:val="99"/>
    <w:unhideWhenUsed/>
    <w:rsid w:val="00F90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FBC"/>
  </w:style>
  <w:style w:type="paragraph" w:styleId="Footer">
    <w:name w:val="footer"/>
    <w:basedOn w:val="Normal"/>
    <w:link w:val="FooterChar"/>
    <w:uiPriority w:val="99"/>
    <w:unhideWhenUsed/>
    <w:rsid w:val="00F90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F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5B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5BC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5BCC"/>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E5BCC"/>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C254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90FBC"/>
    <w:pPr>
      <w:ind w:left="720"/>
      <w:contextualSpacing/>
    </w:pPr>
  </w:style>
  <w:style w:type="paragraph" w:styleId="Header">
    <w:name w:val="header"/>
    <w:basedOn w:val="Normal"/>
    <w:link w:val="HeaderChar"/>
    <w:uiPriority w:val="99"/>
    <w:unhideWhenUsed/>
    <w:rsid w:val="00F90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FBC"/>
  </w:style>
  <w:style w:type="paragraph" w:styleId="Footer">
    <w:name w:val="footer"/>
    <w:basedOn w:val="Normal"/>
    <w:link w:val="FooterChar"/>
    <w:uiPriority w:val="99"/>
    <w:unhideWhenUsed/>
    <w:rsid w:val="00F90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927769">
      <w:bodyDiv w:val="1"/>
      <w:marLeft w:val="0"/>
      <w:marRight w:val="0"/>
      <w:marTop w:val="0"/>
      <w:marBottom w:val="0"/>
      <w:divBdr>
        <w:top w:val="none" w:sz="0" w:space="0" w:color="auto"/>
        <w:left w:val="none" w:sz="0" w:space="0" w:color="auto"/>
        <w:bottom w:val="none" w:sz="0" w:space="0" w:color="auto"/>
        <w:right w:val="none" w:sz="0" w:space="0" w:color="auto"/>
      </w:divBdr>
    </w:div>
    <w:div w:id="820538477">
      <w:bodyDiv w:val="1"/>
      <w:marLeft w:val="0"/>
      <w:marRight w:val="0"/>
      <w:marTop w:val="0"/>
      <w:marBottom w:val="0"/>
      <w:divBdr>
        <w:top w:val="none" w:sz="0" w:space="0" w:color="auto"/>
        <w:left w:val="none" w:sz="0" w:space="0" w:color="auto"/>
        <w:bottom w:val="none" w:sz="0" w:space="0" w:color="auto"/>
        <w:right w:val="none" w:sz="0" w:space="0" w:color="auto"/>
      </w:divBdr>
    </w:div>
    <w:div w:id="1352952088">
      <w:bodyDiv w:val="1"/>
      <w:marLeft w:val="0"/>
      <w:marRight w:val="0"/>
      <w:marTop w:val="0"/>
      <w:marBottom w:val="0"/>
      <w:divBdr>
        <w:top w:val="none" w:sz="0" w:space="0" w:color="auto"/>
        <w:left w:val="none" w:sz="0" w:space="0" w:color="auto"/>
        <w:bottom w:val="none" w:sz="0" w:space="0" w:color="auto"/>
        <w:right w:val="none" w:sz="0" w:space="0" w:color="auto"/>
      </w:divBdr>
    </w:div>
    <w:div w:id="1690640747">
      <w:bodyDiv w:val="1"/>
      <w:marLeft w:val="0"/>
      <w:marRight w:val="0"/>
      <w:marTop w:val="0"/>
      <w:marBottom w:val="0"/>
      <w:divBdr>
        <w:top w:val="none" w:sz="0" w:space="0" w:color="auto"/>
        <w:left w:val="none" w:sz="0" w:space="0" w:color="auto"/>
        <w:bottom w:val="none" w:sz="0" w:space="0" w:color="auto"/>
        <w:right w:val="none" w:sz="0" w:space="0" w:color="auto"/>
      </w:divBdr>
    </w:div>
    <w:div w:id="1818493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312</TotalTime>
  <Pages>4</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Hashmi</dc:creator>
  <cp:keywords/>
  <dc:description/>
  <cp:lastModifiedBy>Hashmi</cp:lastModifiedBy>
  <cp:revision>9</cp:revision>
  <dcterms:created xsi:type="dcterms:W3CDTF">2026-02-02T11:54:00Z</dcterms:created>
  <dcterms:modified xsi:type="dcterms:W3CDTF">2026-02-04T05:05:00Z</dcterms:modified>
</cp:coreProperties>
</file>