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1F3864" w:val="clear"/>
        </w:rPr>
        <w:t xml:space="preserve">HR ANALYTICS DASHBOARD</w:t>
      </w:r>
    </w:p>
    <w:p>
      <w:pPr>
        <w:shd w:fill="1F3864" w:val="clear"/>
        <w:spacing w:after="80"/>
      </w:pPr>
      <w:r>
        <w:rPr>
          <w:rFonts w:ascii="Arial" w:cs="Arial" w:eastAsia="Arial" w:hAnsi="Arial"/>
          <w:color w:val="DEEAF1"/>
          <w:sz w:val="28"/>
          <w:szCs w:val="28"/>
        </w:rPr>
        <w:t xml:space="preserve">End-to-End Data Analyst Project</w:t>
      </w:r>
    </w:p>
    <w:p>
      <w:pPr>
        <w:shd w:fill="1F3864" w:val="clear"/>
        <w:spacing w:after="480"/>
      </w:pPr>
      <w:r>
        <w:rPr>
          <w:rFonts w:ascii="Arial" w:cs="Arial" w:eastAsia="Arial" w:hAnsi="Arial"/>
          <w:i/>
          <w:iCs/>
          <w:color w:val="DEEAF1"/>
          <w:sz w:val="22"/>
          <w:szCs w:val="22"/>
        </w:rPr>
        <w:t xml:space="preserve">Excel  |  Power BI  |  Python  |  SQL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complete, production-grade HR Analytics project demonstrating the full data analyst workflow: raw data generation, SQL querying, Python EDA, machine learning attrition prediction, and Power BI dashboarding.</w:t>
      </w:r>
    </w:p>
    <w:p>
      <w:pPr>
        <w:spacing w:after="4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Satisfaction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2,847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$88,716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3.30 / 5.0</w:t>
            </w:r>
          </w:p>
        </w:tc>
      </w:tr>
    </w:tbl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analyzes workforce data for 2,847 employees across 8 departments. The goal is to understand attrition drivers, predict flight risk, and provide actionable recommendations via interactive dashboards.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7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storage &amp; pivot tables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data/HR_Analytics_Data.xlsx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formatted 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EDA &amp; ML modeling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python/01_eda_analysis.py
python/02_attrition_model.py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charts + Risk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queries &amp; KPIs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sql/hr_analytics_queries.sql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production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Power BI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Interactive 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powerbi_guide/powerbi_setup.md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dashboards</w:t>
            </w:r>
          </w:p>
        </w:tc>
      </w:tr>
    </w:tbl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Excel — Data Structure</w:t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File: data/HR_Analytics_Data.xlsx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Employee_Data — 2,847 rows × 16 columns, auto-filter, color-coded attrition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Attrition_Summary — KPI cards, dept breakdown table, exit reason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Dept_Performance — Scorecard with conditional formatting (green/amber/red)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Monthly_Trends — Time-series of exits with cumulative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Pivot_Ready — Clean dataset optimized for PivotTables and Power BI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EmployeeID, Department, JobTitle, JobLevel, Age, Gender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Tenure_Years, HireDate, Salary, PerformanceScore (1-5), SatisfactionScore (1-5)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TrainingHours, OverTime (Yes/No), WorkMode (Remote/Hybrid/On-site)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Attrition (Yes/No), ExitReason</w:t>
      </w:r>
    </w:p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Attrition Analysis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2232"/>
        <w:gridCol w:w="120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Attrited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Salary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109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$78,429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$64,200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$82,100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$79,500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13.0%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$69,300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$92,000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$105,200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2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$112,400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Red = Critical (&gt;20%) | Amber = Monitor (14-20%) | Green = Healthy (&lt;14%)</w:t>
      </w:r>
    </w:p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Python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Script 1: EDA (01_eda_analysis.py)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from project root: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python/01_eda_analysis.py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7 charts in python/charts/: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01_attrition_by_department.png — Horizontal bar, color-coded by risk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02_attrition_by_level.png — Attrition across job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03_salary_vs_attrition.png — Salary band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04_satisfaction_performance_heatmap.png — 5x5 attrition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05_tenure_distribution.png — Retained vs attrited tenure histograms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06_exit_reasons.png — Pie chart of exit reasons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07_overtime_impact.png — Overtime impact on attrition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Script 2: ML Model (02_attrition_model.py)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python/02_attrition_model.py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 and outputs: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Random Forest + Gradient Boosting classifiers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AUC scores and 5-fold cross-validation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Feature importance chart (08_feature_importance.png)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ROC curve comparison (09_roc_curve.png)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Flight risk scores exported to python/flight_risk_scores.xlsx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Predictors (Feature Importance)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SatisfactionScore — Highest predictor of attrition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Salary — Lower compensation = higher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Tenure_Years — 2-4 year cohort most vulnerable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OverTime — Working overtime raises risk significantly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PerformanceScore — Low performers more likely to exit</w:t>
      </w:r>
    </w:p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SQL Query Library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File: sql/hr_analytics_queries.sql</w:t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 production-ready queries for SQL Server (compatible with PostgreSQL/MySQL).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Query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Q1 — Overall KPI Snapshot (attrition, salary, tenure)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Q2 — Attrition Rate by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Q3 — Attrition by Job Level (ordered by seniority)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Q4 — Salary Band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Q5 — Overtime Impact on Attrition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Q6 — Satisfaction x Performance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Q7 — Tenure Cohort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Q8 — Exit Reason Breakdown with window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Q9 — Rule-Based Flight Risk Scoring (for active employees)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Q10 — Department Performance Scorecard (composite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Q11 — Monthly Attrition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Q12 — Gender Diversity &amp; Pay Gap Analysis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Sample: Flight Risk Scoring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EmployeeID, Department, JobTitle,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CASE WHEN SatisfactionScore &lt;= 2 THEN 30 ELSE 0 END +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CASE WHEN OverTime = "Yes"        THEN 20 ELSE 0 END +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CASE WHEN Tenure_Years BETWEEN 1 AND 4 THEN 15 ELSE 0 END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AS RiskScore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Employee_Data WHERE Attrition = "No"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RiskScore DESC;</w:t>
      </w:r>
    </w:p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Power BI Dashboard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Home &gt; Get Data &gt; Excel Workbook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Select data/HR_Analytics_Data.xlsx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Load: Employee_Data and Pivot_Ready sheets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DAX Measures to Create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Attrition Rate = DIVIDE(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COUNTROWS(FILTER(Employee_Data, [Attrition]="Yes")),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COUNTROWS(Employee_Data))</w:t>
      </w:r>
    </w:p>
    <w:p>
      <w:pPr>
        <w:spacing w:after="120"/>
      </w:pP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Avg Satisfaction = AVERAGE(Employee_Data[SatisfactionScore])</w:t>
      </w:r>
    </w:p>
    <w:p>
      <w:pPr>
        <w:spacing w:after="120"/>
      </w:pP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High Risk Count = COUNTROWS(FILTER(Employee_Data,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[SatisfactionScore]&lt;=2 &amp;&amp; [OverTime]="Yes"))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Recommended Visuals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KPI Cards — Total Employees, Attrition Rate, Avg Salary, Avg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Clustered Bar — Attrition Rate by Department (with avg 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Line Chart — Monthly Attrition Trend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Donut Chart — Exit Reason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Matrix — Satisfaction x Performance attrition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Treemap — Headcount by Department and JobLevel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Scatter — Salary vs SatisfactionScore (colored by Attrition)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Department, JobLevel, Gender, WorkMode, OverTime</w:t>
      </w:r>
    </w:p>
    <w:p>
      <w:pPr>
        <w:spacing w:after="32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Key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 Actions (Immediate)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Sales Department: Compensation review + career ladder definition. 27.7% attrition is unsustainable.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Customer Support: Workload assessment and satisfaction pulse survey — 23.8% attrition.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C000"/>
          <w:sz w:val="22"/>
          <w:szCs w:val="22"/>
        </w:rPr>
        <w:t xml:space="preserve">Strategic Actions (30–90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Launch retention program for 2-4 year tenure cohort — highest flight risk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Implement overtime policy review — overtime correlates with elevated attrition.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Deploy ML flight risk scores into HRBP workflow (python/flight_risk_scores.xlsx).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Best Practices (Learn from Engineering)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Engineering shows 9% attrition with highest satisfaction (avg 3.8/5). Replicate their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Strong correlation between Training Hours and retention — invest in L&amp;D programs.</w:t>
      </w:r>
    </w:p>
    <w:p>
      <w:pPr>
        <w:spacing w:after="4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Project Structure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hr_analytics/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data/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HR_Analytics_Data.xlsx     &lt;- Main dataset (5 sheets)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python/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01_eda_analysis.py         &lt;- EDA + 7 charts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02_attrition_model.py      &lt;- ML model + risk scores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charts/                    &lt;- 9 PNG charts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flight_risk_scores.xlsx    &lt;- Per-employee risk output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sql/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hr_analytics_queries.sql   &lt;- 12 SQL queries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powerbi_guide/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powerbi_setup.md           &lt;- Power BI setup steps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PROJECT_README.docx          &lt;- This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2026-05-06T19:46:18.082Z</dcterms:created>
  <dcterms:modified xsi:type="dcterms:W3CDTF">2026-05-06T19:46:18.098Z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