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699B3" w14:textId="12C87021" w:rsidR="00287ADE" w:rsidRDefault="00287ADE" w:rsidP="00287ADE">
      <w:pPr>
        <w:spacing w:after="0"/>
        <w:rPr>
          <w:rFonts w:asciiTheme="majorHAnsi" w:eastAsiaTheme="majorEastAsia" w:hAnsiTheme="majorHAnsi" w:cstheme="majorBidi"/>
          <w:b/>
          <w:bCs/>
          <w:color w:val="365F91" w:themeColor="accent1" w:themeShade="BF"/>
          <w:sz w:val="28"/>
          <w:szCs w:val="28"/>
        </w:rPr>
      </w:pPr>
      <w:r w:rsidRPr="005210DB">
        <w:rPr>
          <w:rFonts w:asciiTheme="majorHAnsi" w:eastAsiaTheme="majorEastAsia" w:hAnsiTheme="majorHAnsi" w:cstheme="majorBidi"/>
          <w:b/>
          <w:bCs/>
          <w:color w:val="365F91" w:themeColor="accent1" w:themeShade="BF"/>
          <w:sz w:val="28"/>
          <w:szCs w:val="28"/>
        </w:rPr>
        <w:t>Analysis and Prediction of Forest Fires</w:t>
      </w:r>
    </w:p>
    <w:p w14:paraId="1FD3F284" w14:textId="0B73A648" w:rsidR="00893004" w:rsidRPr="005210DB" w:rsidRDefault="00893004" w:rsidP="005210DB">
      <w:pPr>
        <w:pStyle w:val="Title"/>
        <w:pBdr>
          <w:bottom w:val="single" w:sz="8" w:space="0" w:color="4F81BD" w:themeColor="accent1"/>
        </w:pBdr>
        <w:tabs>
          <w:tab w:val="left" w:pos="6495"/>
        </w:tabs>
        <w:rPr>
          <w:sz w:val="16"/>
          <w:szCs w:val="16"/>
        </w:rPr>
      </w:pPr>
    </w:p>
    <w:p w14:paraId="210B8739" w14:textId="11271FB4" w:rsidR="00813378" w:rsidRDefault="003F6661" w:rsidP="003F6661">
      <w:pPr>
        <w:pStyle w:val="Heading1"/>
      </w:pPr>
      <w:r>
        <w:t>Introduction</w:t>
      </w:r>
      <w:r w:rsidR="007C637A">
        <w:t xml:space="preserve"> </w:t>
      </w:r>
    </w:p>
    <w:p w14:paraId="7A6D88C8" w14:textId="043207C8" w:rsidR="0071699A" w:rsidRDefault="0071699A" w:rsidP="003F6661"/>
    <w:p w14:paraId="7948AF6A" w14:textId="3AEF2C8C" w:rsidR="0071699A" w:rsidRDefault="0071699A" w:rsidP="0071699A">
      <w:pPr>
        <w:spacing w:after="0"/>
      </w:pPr>
      <w:r>
        <w:t xml:space="preserve">Every year in Canada, thousands of uncontrolled forest fires destroy millions of hectares of land. These fires destroy everything in their path and cost hundreds of millions of dollars in damages. Not only is the environment damaged, but forest fires are a threat to wildlife and people as well. </w:t>
      </w:r>
      <w:r>
        <w:rPr>
          <w:rFonts w:cs="Calibri"/>
        </w:rPr>
        <w:t xml:space="preserve">Forest fires also have a negative </w:t>
      </w:r>
      <w:r>
        <w:t xml:space="preserve">impact on the sustainability of our forests.  </w:t>
      </w:r>
    </w:p>
    <w:p w14:paraId="3F56AD77" w14:textId="4B79AC1A" w:rsidR="00A24EE1" w:rsidRDefault="004C1C2F" w:rsidP="0071699A">
      <w:pPr>
        <w:pStyle w:val="StandarduserChar"/>
        <w:spacing w:after="0"/>
        <w:rPr>
          <w:rFonts w:cs="Calibri"/>
        </w:rPr>
      </w:pPr>
      <w:r>
        <w:rPr>
          <w:rFonts w:cs="Calibri"/>
        </w:rPr>
        <w:t xml:space="preserve">There are two types of causes for forest fires: human and lightning.  Human caused forest fires </w:t>
      </w:r>
      <w:r w:rsidR="00A179F9">
        <w:rPr>
          <w:rFonts w:cs="Calibri"/>
        </w:rPr>
        <w:t xml:space="preserve">cause approximately 55% of the fires and are broken down into many types of human causes.  </w:t>
      </w:r>
    </w:p>
    <w:p w14:paraId="37E9CE0C" w14:textId="47D00EF8" w:rsidR="00A24EE1" w:rsidRDefault="0071699A" w:rsidP="0071699A">
      <w:pPr>
        <w:pStyle w:val="StandarduserChar"/>
        <w:spacing w:after="0"/>
        <w:rPr>
          <w:rFonts w:cs="Calibri"/>
        </w:rPr>
      </w:pPr>
      <w:r>
        <w:rPr>
          <w:rFonts w:cs="Calibri"/>
        </w:rPr>
        <w:t>The goal of this project is</w:t>
      </w:r>
      <w:r w:rsidRPr="00895F0E">
        <w:rPr>
          <w:rFonts w:cs="Calibri"/>
        </w:rPr>
        <w:t xml:space="preserve"> to forecast</w:t>
      </w:r>
      <w:r w:rsidR="00057667">
        <w:rPr>
          <w:rFonts w:cs="Calibri"/>
        </w:rPr>
        <w:t xml:space="preserve"> the number of future forest fires</w:t>
      </w:r>
      <w:r w:rsidRPr="00895F0E">
        <w:rPr>
          <w:rFonts w:cs="Calibri"/>
        </w:rPr>
        <w:t xml:space="preserve"> </w:t>
      </w:r>
      <w:r w:rsidR="00057667">
        <w:rPr>
          <w:rFonts w:cs="Calibri"/>
        </w:rPr>
        <w:t xml:space="preserve">and </w:t>
      </w:r>
      <w:r>
        <w:rPr>
          <w:rFonts w:cs="Calibri"/>
        </w:rPr>
        <w:t xml:space="preserve">where </w:t>
      </w:r>
      <w:r w:rsidR="00057667">
        <w:rPr>
          <w:rFonts w:cs="Calibri"/>
        </w:rPr>
        <w:t xml:space="preserve">they will most likely </w:t>
      </w:r>
      <w:r>
        <w:rPr>
          <w:rFonts w:cs="Calibri"/>
        </w:rPr>
        <w:t xml:space="preserve">occur.  </w:t>
      </w:r>
      <w:r w:rsidR="00A24EE1">
        <w:rPr>
          <w:rFonts w:cs="Calibri"/>
        </w:rPr>
        <w:t>The three research questions I will attempt to answer are the following:</w:t>
      </w:r>
    </w:p>
    <w:p w14:paraId="6D5939D5" w14:textId="4BDB9FEF" w:rsidR="00A259AC" w:rsidRDefault="00A259AC" w:rsidP="0071699A">
      <w:pPr>
        <w:pStyle w:val="StandarduserChar"/>
        <w:spacing w:after="0"/>
        <w:rPr>
          <w:rFonts w:cs="Calibri"/>
        </w:rPr>
      </w:pPr>
    </w:p>
    <w:p w14:paraId="66AA239A" w14:textId="39E0446D" w:rsidR="00A259AC" w:rsidRPr="00A259AC" w:rsidRDefault="00A259AC" w:rsidP="00A259AC">
      <w:pPr>
        <w:pStyle w:val="Heading1"/>
      </w:pPr>
      <w:r w:rsidRPr="00A259AC">
        <w:t>Research Questions</w:t>
      </w:r>
    </w:p>
    <w:p w14:paraId="7C77CCC5" w14:textId="0307F41B" w:rsidR="00A259AC" w:rsidRDefault="00A259AC" w:rsidP="0071699A">
      <w:pPr>
        <w:pStyle w:val="StandarduserChar"/>
        <w:spacing w:after="0"/>
        <w:rPr>
          <w:rFonts w:cs="Calibri"/>
        </w:rPr>
      </w:pPr>
    </w:p>
    <w:p w14:paraId="32DE277D" w14:textId="10DCC297" w:rsidR="008A2A0B" w:rsidRPr="008A2A0B" w:rsidRDefault="008A2A0B" w:rsidP="008A2A0B">
      <w:pPr>
        <w:pStyle w:val="ListParagraph"/>
        <w:numPr>
          <w:ilvl w:val="0"/>
          <w:numId w:val="8"/>
        </w:numPr>
        <w:spacing w:after="0"/>
        <w:rPr>
          <w:rFonts w:asciiTheme="majorHAnsi" w:eastAsiaTheme="majorEastAsia" w:hAnsiTheme="majorHAnsi" w:cstheme="majorBidi"/>
          <w:b/>
          <w:bCs/>
          <w:color w:val="365F91" w:themeColor="accent1" w:themeShade="BF"/>
          <w:sz w:val="28"/>
          <w:szCs w:val="28"/>
        </w:rPr>
      </w:pPr>
      <w:r w:rsidRPr="008A2A0B">
        <w:rPr>
          <w:rFonts w:asciiTheme="majorHAnsi" w:eastAsiaTheme="majorEastAsia" w:hAnsiTheme="majorHAnsi" w:cstheme="majorBidi"/>
          <w:b/>
          <w:bCs/>
          <w:color w:val="365F91" w:themeColor="accent1" w:themeShade="BF"/>
          <w:sz w:val="28"/>
          <w:szCs w:val="28"/>
        </w:rPr>
        <w:t xml:space="preserve">Prediction </w:t>
      </w:r>
      <w:r>
        <w:rPr>
          <w:rFonts w:asciiTheme="majorHAnsi" w:eastAsiaTheme="majorEastAsia" w:hAnsiTheme="majorHAnsi" w:cstheme="majorBidi"/>
          <w:b/>
          <w:bCs/>
          <w:color w:val="365F91" w:themeColor="accent1" w:themeShade="BF"/>
          <w:sz w:val="28"/>
          <w:szCs w:val="28"/>
        </w:rPr>
        <w:t xml:space="preserve">number </w:t>
      </w:r>
      <w:r w:rsidRPr="008A2A0B">
        <w:rPr>
          <w:rFonts w:asciiTheme="majorHAnsi" w:eastAsiaTheme="majorEastAsia" w:hAnsiTheme="majorHAnsi" w:cstheme="majorBidi"/>
          <w:b/>
          <w:bCs/>
          <w:color w:val="365F91" w:themeColor="accent1" w:themeShade="BF"/>
          <w:sz w:val="28"/>
          <w:szCs w:val="28"/>
        </w:rPr>
        <w:t>of Forest Fires</w:t>
      </w:r>
    </w:p>
    <w:p w14:paraId="0F677F1A" w14:textId="2B132846" w:rsidR="00057667" w:rsidRDefault="00057667" w:rsidP="00A24EE1">
      <w:pPr>
        <w:pStyle w:val="StandarduserChar"/>
        <w:numPr>
          <w:ilvl w:val="0"/>
          <w:numId w:val="8"/>
        </w:numPr>
        <w:spacing w:after="0"/>
        <w:rPr>
          <w:rFonts w:cs="Calibri"/>
        </w:rPr>
      </w:pPr>
      <w:r>
        <w:rPr>
          <w:rFonts w:cs="Calibri"/>
        </w:rPr>
        <w:t xml:space="preserve">Are the </w:t>
      </w:r>
      <w:r w:rsidRPr="004A2F63">
        <w:rPr>
          <w:rFonts w:cs="Calibri"/>
          <w:u w:val="single"/>
        </w:rPr>
        <w:t>number of forest fires</w:t>
      </w:r>
      <w:r>
        <w:rPr>
          <w:rFonts w:cs="Calibri"/>
        </w:rPr>
        <w:t xml:space="preserve"> increasing or decreasing?</w:t>
      </w:r>
    </w:p>
    <w:p w14:paraId="68F0ABD6" w14:textId="35567B02" w:rsidR="00A24EE1" w:rsidRDefault="00057667" w:rsidP="00A24EE1">
      <w:pPr>
        <w:pStyle w:val="StandarduserChar"/>
        <w:numPr>
          <w:ilvl w:val="0"/>
          <w:numId w:val="8"/>
        </w:numPr>
        <w:spacing w:after="0"/>
        <w:rPr>
          <w:rFonts w:cs="Calibri"/>
        </w:rPr>
      </w:pPr>
      <w:r>
        <w:rPr>
          <w:rFonts w:cs="Calibri"/>
        </w:rPr>
        <w:t xml:space="preserve">What </w:t>
      </w:r>
      <w:r w:rsidRPr="004A2F63">
        <w:rPr>
          <w:rFonts w:cs="Calibri"/>
          <w:u w:val="single"/>
        </w:rPr>
        <w:t>cause</w:t>
      </w:r>
      <w:r>
        <w:rPr>
          <w:rFonts w:cs="Calibri"/>
        </w:rPr>
        <w:t xml:space="preserve"> is contributing to most of the forest fires?</w:t>
      </w:r>
      <w:r w:rsidR="00B95BFD">
        <w:rPr>
          <w:rFonts w:cs="Calibri"/>
        </w:rPr>
        <w:t xml:space="preserve"> </w:t>
      </w:r>
    </w:p>
    <w:p w14:paraId="1EA33C66" w14:textId="3A29E370" w:rsidR="0090031D" w:rsidRDefault="009E0083" w:rsidP="00A24EE1">
      <w:pPr>
        <w:pStyle w:val="StandarduserChar"/>
        <w:numPr>
          <w:ilvl w:val="0"/>
          <w:numId w:val="8"/>
        </w:numPr>
        <w:spacing w:after="0"/>
        <w:rPr>
          <w:rFonts w:cs="Calibri"/>
        </w:rPr>
      </w:pPr>
      <w:r>
        <w:rPr>
          <w:rFonts w:cs="Calibri"/>
        </w:rPr>
        <w:t xml:space="preserve">What </w:t>
      </w:r>
      <w:r w:rsidR="0090031D" w:rsidRPr="004A2F63">
        <w:rPr>
          <w:rFonts w:cs="Calibri"/>
          <w:u w:val="single"/>
        </w:rPr>
        <w:t xml:space="preserve">forest fire </w:t>
      </w:r>
      <w:r w:rsidR="00B95BFD" w:rsidRPr="004A2F63">
        <w:rPr>
          <w:rFonts w:cs="Calibri"/>
          <w:u w:val="single"/>
        </w:rPr>
        <w:t>location</w:t>
      </w:r>
      <w:r w:rsidR="00B95BFD">
        <w:rPr>
          <w:rFonts w:cs="Calibri"/>
        </w:rPr>
        <w:t xml:space="preserve"> </w:t>
      </w:r>
      <w:r>
        <w:rPr>
          <w:rFonts w:cs="Calibri"/>
        </w:rPr>
        <w:t xml:space="preserve">is </w:t>
      </w:r>
      <w:r w:rsidR="00B95BFD">
        <w:rPr>
          <w:rFonts w:cs="Calibri"/>
        </w:rPr>
        <w:t xml:space="preserve">experiencing </w:t>
      </w:r>
      <w:r>
        <w:rPr>
          <w:rFonts w:cs="Calibri"/>
        </w:rPr>
        <w:t xml:space="preserve">increasing or decreasing </w:t>
      </w:r>
      <w:r w:rsidR="00B95BFD">
        <w:rPr>
          <w:rFonts w:cs="Calibri"/>
        </w:rPr>
        <w:t xml:space="preserve">forest fires? </w:t>
      </w:r>
    </w:p>
    <w:p w14:paraId="766E96FE" w14:textId="540118D3" w:rsidR="00AC394B" w:rsidRDefault="0084076C" w:rsidP="00722228">
      <w:pPr>
        <w:pStyle w:val="StandarduserChar"/>
        <w:numPr>
          <w:ilvl w:val="0"/>
          <w:numId w:val="8"/>
        </w:numPr>
        <w:spacing w:after="0"/>
        <w:rPr>
          <w:rFonts w:cs="Calibri"/>
        </w:rPr>
      </w:pPr>
      <w:r w:rsidRPr="00AC394B">
        <w:rPr>
          <w:rFonts w:cs="Calibri"/>
        </w:rPr>
        <w:t xml:space="preserve">What </w:t>
      </w:r>
      <w:r w:rsidRPr="004A2F63">
        <w:rPr>
          <w:rFonts w:cs="Calibri"/>
          <w:u w:val="single"/>
        </w:rPr>
        <w:t>year(s)</w:t>
      </w:r>
      <w:r w:rsidRPr="00AC394B">
        <w:rPr>
          <w:rFonts w:cs="Calibri"/>
        </w:rPr>
        <w:t xml:space="preserve"> are experiencing increasing or decreasing more forest fires?</w:t>
      </w:r>
    </w:p>
    <w:p w14:paraId="2BAA858E" w14:textId="38E2A793" w:rsidR="00AC394B" w:rsidRDefault="00AC394B">
      <w:pPr>
        <w:rPr>
          <w:rFonts w:ascii="Calibri" w:eastAsia="Calibri" w:hAnsi="Calibri" w:cs="Calibri"/>
          <w:kern w:val="3"/>
        </w:rPr>
      </w:pPr>
      <w:r>
        <w:rPr>
          <w:rFonts w:cs="Calibri"/>
        </w:rPr>
        <w:br w:type="page"/>
      </w:r>
    </w:p>
    <w:p w14:paraId="5C490AC5" w14:textId="33D950EF" w:rsidR="00D9252C" w:rsidRDefault="00D9252C" w:rsidP="00D9252C">
      <w:pPr>
        <w:pStyle w:val="Heading1"/>
      </w:pPr>
      <w:r>
        <w:lastRenderedPageBreak/>
        <w:t>Literature Review</w:t>
      </w:r>
    </w:p>
    <w:p w14:paraId="314A6EE2" w14:textId="60B82A95" w:rsidR="007D1C9A" w:rsidRDefault="007D1C9A" w:rsidP="00A357D8">
      <w:pPr>
        <w:rPr>
          <w:b/>
        </w:rPr>
      </w:pPr>
    </w:p>
    <w:p w14:paraId="6888820E" w14:textId="601DF3F6" w:rsidR="00FB57AB" w:rsidRPr="00AC394B" w:rsidRDefault="00FB57AB" w:rsidP="00FB57AB">
      <w:pPr>
        <w:rPr>
          <w:b/>
        </w:rPr>
      </w:pPr>
      <w:r w:rsidRPr="00AC394B">
        <w:rPr>
          <w:b/>
        </w:rPr>
        <w:t>D. L. Martell</w:t>
      </w:r>
      <w:proofErr w:type="gramStart"/>
      <w:r w:rsidRPr="00AC394B">
        <w:rPr>
          <w:b/>
        </w:rPr>
        <w:t>, ,</w:t>
      </w:r>
      <w:proofErr w:type="gramEnd"/>
      <w:r w:rsidRPr="00AC394B">
        <w:rPr>
          <w:b/>
        </w:rPr>
        <w:t xml:space="preserve"> S. </w:t>
      </w:r>
      <w:proofErr w:type="spellStart"/>
      <w:r w:rsidRPr="00AC394B">
        <w:rPr>
          <w:b/>
        </w:rPr>
        <w:t>Otukol</w:t>
      </w:r>
      <w:proofErr w:type="spellEnd"/>
      <w:r w:rsidRPr="00AC394B">
        <w:rPr>
          <w:b/>
        </w:rPr>
        <w:t xml:space="preserve">, and , B. J. Stocks (1987). </w:t>
      </w:r>
      <w:r w:rsidRPr="00AC394B">
        <w:rPr>
          <w:b/>
          <w:bCs/>
          <w:u w:val="single"/>
        </w:rPr>
        <w:t>A logistic model for predicting daily people-caused forest fire occurrence in Ontario</w:t>
      </w:r>
      <w:r w:rsidRPr="00AC394B">
        <w:rPr>
          <w:b/>
          <w:bCs/>
        </w:rPr>
        <w:t xml:space="preserve">. </w:t>
      </w:r>
      <w:r w:rsidRPr="00AC394B">
        <w:rPr>
          <w:b/>
        </w:rPr>
        <w:t>Canadian Journal of Forest Research, 17(5): 394-401</w:t>
      </w:r>
    </w:p>
    <w:p w14:paraId="678B703B" w14:textId="26DA42CF" w:rsidR="00B2516C" w:rsidRDefault="00FB57AB" w:rsidP="00FB57AB">
      <w:r w:rsidRPr="00AC394B">
        <w:t xml:space="preserve">In </w:t>
      </w:r>
      <w:r w:rsidR="008132BA" w:rsidRPr="00AC394B">
        <w:t xml:space="preserve">this </w:t>
      </w:r>
      <w:r w:rsidRPr="00AC394B">
        <w:t>research paper, the author</w:t>
      </w:r>
      <w:r w:rsidR="00FF6EE6" w:rsidRPr="00AC394B">
        <w:t>’s</w:t>
      </w:r>
      <w:r w:rsidR="008132BA" w:rsidRPr="00AC394B">
        <w:t xml:space="preserve"> aim is to predict the number of </w:t>
      </w:r>
      <w:r w:rsidR="00FF6EE6" w:rsidRPr="00AC394B">
        <w:t>people caused forest fires in Northern Ontario by</w:t>
      </w:r>
      <w:r w:rsidR="00FF6EE6">
        <w:t xml:space="preserve"> using a logistic model.</w:t>
      </w:r>
      <w:r w:rsidR="00426846">
        <w:t xml:space="preserve"> </w:t>
      </w:r>
      <w:r w:rsidR="00B2516C">
        <w:t xml:space="preserve">Logistic regression analysis techniques were employed </w:t>
      </w:r>
      <w:r w:rsidR="00764EC2">
        <w:t>to predict the probability of a fire day</w:t>
      </w:r>
      <w:r w:rsidR="00406922">
        <w:t xml:space="preserve"> </w:t>
      </w:r>
      <w:r w:rsidR="00426846">
        <w:t>us</w:t>
      </w:r>
      <w:r w:rsidR="00406922">
        <w:t>ing</w:t>
      </w:r>
      <w:r w:rsidR="00426846">
        <w:t xml:space="preserve"> a Poisson probability distribution to model daily people caused forest fire occurrence.  </w:t>
      </w:r>
    </w:p>
    <w:p w14:paraId="13B377D1" w14:textId="79CD27B3" w:rsidR="00406922" w:rsidRDefault="00DF4C08" w:rsidP="00406922">
      <w:r>
        <w:t xml:space="preserve">Historical </w:t>
      </w:r>
      <w:r w:rsidR="00406922">
        <w:t xml:space="preserve">forest fire data </w:t>
      </w:r>
      <w:r>
        <w:t xml:space="preserve">was </w:t>
      </w:r>
      <w:r w:rsidR="00406922">
        <w:t xml:space="preserve">studied </w:t>
      </w:r>
      <w:r>
        <w:t xml:space="preserve">from the time </w:t>
      </w:r>
      <w:r w:rsidR="00406922">
        <w:t>period</w:t>
      </w:r>
      <w:r>
        <w:t>, 1</w:t>
      </w:r>
      <w:r w:rsidR="00406922">
        <w:t xml:space="preserve">965 to 1981 and they relied on various assumptions, such as </w:t>
      </w:r>
      <w:r w:rsidR="00341C50">
        <w:t xml:space="preserve">a fixed fire season </w:t>
      </w:r>
      <w:r w:rsidR="00406922">
        <w:t xml:space="preserve">from April 15 to October 6.  </w:t>
      </w:r>
      <w:r w:rsidR="00341C50">
        <w:t>V</w:t>
      </w:r>
      <w:r w:rsidR="00406922">
        <w:t xml:space="preserve">arious plots </w:t>
      </w:r>
      <w:r w:rsidR="00341C50">
        <w:t xml:space="preserve">were produced from the data </w:t>
      </w:r>
      <w:r w:rsidR="00406922">
        <w:t xml:space="preserve">to determine the average number of fires per day for the different types of human caused forest fires. </w:t>
      </w:r>
    </w:p>
    <w:p w14:paraId="682CD4F9" w14:textId="7E7CBC8C" w:rsidR="00341C50" w:rsidRDefault="00DF4C08" w:rsidP="00FB57AB">
      <w:r>
        <w:t xml:space="preserve">Live field tests were performed to evaluate the prediction system.  </w:t>
      </w:r>
      <w:r w:rsidR="00426846">
        <w:t xml:space="preserve">They </w:t>
      </w:r>
      <w:r w:rsidR="00341C50">
        <w:t xml:space="preserve">were only able to </w:t>
      </w:r>
      <w:r w:rsidR="00426846">
        <w:t>conduct field test</w:t>
      </w:r>
      <w:r>
        <w:t>s</w:t>
      </w:r>
      <w:r w:rsidR="00426846">
        <w:t xml:space="preserve"> from June 10 to August 31, 1984</w:t>
      </w:r>
      <w:r>
        <w:t xml:space="preserve">, which is only part of the </w:t>
      </w:r>
      <w:r w:rsidR="00341C50">
        <w:t>fire season</w:t>
      </w:r>
      <w:r>
        <w:t>, A</w:t>
      </w:r>
      <w:r w:rsidR="00341C50">
        <w:t xml:space="preserve">pril 15 to October 6.  </w:t>
      </w:r>
    </w:p>
    <w:p w14:paraId="540CADA6" w14:textId="7E151963" w:rsidR="00FF6EE6" w:rsidRPr="00AC394B" w:rsidRDefault="00426846" w:rsidP="00FB57AB">
      <w:r>
        <w:t xml:space="preserve">Their </w:t>
      </w:r>
      <w:r w:rsidR="00DF4C08">
        <w:t xml:space="preserve">field </w:t>
      </w:r>
      <w:r>
        <w:t xml:space="preserve">tests results indicated the system generally performed better during the early summer </w:t>
      </w:r>
      <w:r w:rsidR="00C97539">
        <w:t xml:space="preserve">season than it did in </w:t>
      </w:r>
      <w:r w:rsidR="00C97539" w:rsidRPr="00AC394B">
        <w:t xml:space="preserve">the summer. </w:t>
      </w:r>
      <w:r w:rsidR="00EB0580" w:rsidRPr="00AC394B">
        <w:t xml:space="preserve">There was subjective data in their </w:t>
      </w:r>
      <w:r w:rsidR="00C97539" w:rsidRPr="00AC394B">
        <w:t>equations</w:t>
      </w:r>
      <w:r w:rsidR="00EB0580" w:rsidRPr="00AC394B">
        <w:t xml:space="preserve"> which might be a reason why the system was not more successful in predicting fire occurrence.  P</w:t>
      </w:r>
      <w:r w:rsidR="00C97539" w:rsidRPr="00AC394B">
        <w:t>erhaps additional data would improve their model.</w:t>
      </w:r>
      <w:r w:rsidR="00B3499A" w:rsidRPr="00AC394B">
        <w:t xml:space="preserve"> </w:t>
      </w:r>
      <w:r w:rsidR="008207F4">
        <w:t>Also, a</w:t>
      </w:r>
      <w:r w:rsidR="00B3499A" w:rsidRPr="00AC394B">
        <w:t>dditional studies would be required to see if additional data and field tests would improve the model.</w:t>
      </w:r>
      <w:r w:rsidR="00764EC2" w:rsidRPr="00AC394B">
        <w:t xml:space="preserve">  </w:t>
      </w:r>
    </w:p>
    <w:p w14:paraId="0749998F" w14:textId="37C7B4A2" w:rsidR="00744CBD" w:rsidRPr="00AC394B" w:rsidRDefault="00E41291" w:rsidP="00A357D8">
      <w:pPr>
        <w:rPr>
          <w:b/>
        </w:rPr>
      </w:pPr>
      <w:r w:rsidRPr="00AC394B">
        <w:rPr>
          <w:b/>
        </w:rPr>
        <w:t xml:space="preserve">Hanes, C., Wang, X., Jain, P., </w:t>
      </w:r>
      <w:proofErr w:type="spellStart"/>
      <w:r w:rsidRPr="00AC394B">
        <w:rPr>
          <w:b/>
        </w:rPr>
        <w:t>Parisien</w:t>
      </w:r>
      <w:proofErr w:type="spellEnd"/>
      <w:r w:rsidRPr="00AC394B">
        <w:rPr>
          <w:b/>
        </w:rPr>
        <w:t xml:space="preserve">, M-A., Little, J. and Flannigan, M. 2018. </w:t>
      </w:r>
      <w:r w:rsidRPr="00AC394B">
        <w:rPr>
          <w:b/>
          <w:u w:val="single"/>
        </w:rPr>
        <w:t>Fire-regime changes in Canada over the last half century</w:t>
      </w:r>
      <w:r w:rsidRPr="00AC394B">
        <w:rPr>
          <w:b/>
        </w:rPr>
        <w:t>. Can. J. For. Res. 49: 256–269 (2019)</w:t>
      </w:r>
    </w:p>
    <w:p w14:paraId="326F9938" w14:textId="32934B72" w:rsidR="0007501F" w:rsidRDefault="003A4BAA" w:rsidP="0007501F">
      <w:r w:rsidRPr="00AC394B">
        <w:t>The author of this article</w:t>
      </w:r>
      <w:r w:rsidR="0007501F" w:rsidRPr="00AC394B">
        <w:t xml:space="preserve"> </w:t>
      </w:r>
      <w:r w:rsidRPr="00AC394B">
        <w:t xml:space="preserve">was attempting to determine the various </w:t>
      </w:r>
      <w:r w:rsidR="0007501F" w:rsidRPr="00AC394B">
        <w:t>fire-regime trends in Canada for two time-periods (1959–2015 and 1980–2015) in Canada.  Since 1959, the number of large fires and area burned has substantially increased. The</w:t>
      </w:r>
      <w:r w:rsidR="0007501F">
        <w:t xml:space="preserve"> increase in large fires has altered the landscape and one possible reason for the increase of fires is thought to be an increase in lightning strikes.  Over the last 5 decades, the fire seasons have started earlier and are ending later. The increased fire season is mainly due to human caused fires.  However, human caused fires have shown a decrease, but they are a concern because the vegetation at the beginning and end of the season is more flammable. </w:t>
      </w:r>
    </w:p>
    <w:p w14:paraId="5A40CAD0" w14:textId="5007E482" w:rsidR="003A4BAA" w:rsidRDefault="003A4BAA" w:rsidP="0007501F">
      <w:r>
        <w:t>The data for the trend analysis was compiled from various government agencies in Canada.  However, each government agency has different collection methods and not all the databases contain the same information. The data that was collected was grouped together to calculate statistics for area burned, number of fires</w:t>
      </w:r>
      <w:r w:rsidR="00D209C6">
        <w:t xml:space="preserve">, fire cause and fire size.  However, the analyses </w:t>
      </w:r>
      <w:proofErr w:type="gramStart"/>
      <w:r w:rsidR="00D209C6">
        <w:t>was</w:t>
      </w:r>
      <w:proofErr w:type="gramEnd"/>
      <w:r w:rsidR="00D209C6">
        <w:t xml:space="preserve"> only performed for select regions.  The trend analysis used a nonparametric Mann-Kendall test to detect monotonic trends in time series data by year.</w:t>
      </w:r>
      <w:r w:rsidR="00164868">
        <w:t xml:space="preserve">  The level of significance established used a bootstrapped randomization hypothesis test, the null hypothesis assuming there was no trend in the data.</w:t>
      </w:r>
    </w:p>
    <w:p w14:paraId="17E85E94" w14:textId="204799CE" w:rsidR="00176705" w:rsidRDefault="00176705" w:rsidP="00176705">
      <w:pPr>
        <w:rPr>
          <w:bCs/>
        </w:rPr>
      </w:pPr>
      <w:r>
        <w:t xml:space="preserve">The result of their study indicate that the area burned has increased since 1959. The increase in area burned is mainly due to </w:t>
      </w:r>
      <w:proofErr w:type="spellStart"/>
      <w:r>
        <w:t>increased</w:t>
      </w:r>
      <w:proofErr w:type="spellEnd"/>
      <w:r>
        <w:t xml:space="preserve"> in lightning strikes. </w:t>
      </w:r>
      <w:r>
        <w:rPr>
          <w:bCs/>
        </w:rPr>
        <w:t>Lightning caused fires are responsible for more area burned because of numerous lightning ignitions occur in clusters and occur in isolated areas.</w:t>
      </w:r>
      <w:r w:rsidR="00C92F2A">
        <w:rPr>
          <w:bCs/>
        </w:rPr>
        <w:t xml:space="preserve">  There are some limitations regarding this study.  The study covers a large </w:t>
      </w:r>
      <w:proofErr w:type="gramStart"/>
      <w:r w:rsidR="00C92F2A">
        <w:rPr>
          <w:bCs/>
        </w:rPr>
        <w:t>period of time</w:t>
      </w:r>
      <w:proofErr w:type="gramEnd"/>
      <w:r w:rsidR="00C92F2A">
        <w:rPr>
          <w:bCs/>
        </w:rPr>
        <w:t xml:space="preserve"> and the more data that is involved, the greater a chance that there are errors in the figures.  The analysis of the study does show there is a trend for increased fire activity.</w:t>
      </w:r>
    </w:p>
    <w:p w14:paraId="4ED2F19E" w14:textId="77777777" w:rsidR="0007501F" w:rsidRDefault="0007501F" w:rsidP="00A357D8">
      <w:pPr>
        <w:rPr>
          <w:bCs/>
        </w:rPr>
      </w:pPr>
    </w:p>
    <w:p w14:paraId="4AC3511D" w14:textId="2CAC16A5" w:rsidR="00E41291" w:rsidRPr="00AC394B" w:rsidRDefault="00F50565" w:rsidP="00F50565">
      <w:pPr>
        <w:rPr>
          <w:b/>
        </w:rPr>
      </w:pPr>
      <w:r w:rsidRPr="00AC394B">
        <w:rPr>
          <w:b/>
        </w:rPr>
        <w:lastRenderedPageBreak/>
        <w:t xml:space="preserve">Burton, Philip &amp; </w:t>
      </w:r>
      <w:proofErr w:type="spellStart"/>
      <w:r w:rsidRPr="00AC394B">
        <w:rPr>
          <w:b/>
        </w:rPr>
        <w:t>Parisien</w:t>
      </w:r>
      <w:proofErr w:type="spellEnd"/>
      <w:r w:rsidRPr="00AC394B">
        <w:rPr>
          <w:b/>
        </w:rPr>
        <w:t xml:space="preserve">, Marc-André &amp; </w:t>
      </w:r>
      <w:proofErr w:type="spellStart"/>
      <w:r w:rsidRPr="00AC394B">
        <w:rPr>
          <w:b/>
        </w:rPr>
        <w:t>Hicke</w:t>
      </w:r>
      <w:proofErr w:type="spellEnd"/>
      <w:r w:rsidRPr="00AC394B">
        <w:rPr>
          <w:b/>
        </w:rPr>
        <w:t xml:space="preserve">, Jeffrey &amp; Leduc, Alain &amp; Gauthier, Sylvie &amp; Bergeron, Yves &amp; Flannigan, Mike. (2007). </w:t>
      </w:r>
      <w:r w:rsidRPr="00AC394B">
        <w:rPr>
          <w:b/>
          <w:u w:val="single"/>
        </w:rPr>
        <w:t>Large fires as agents of ecological diversity in the North American boreal forest</w:t>
      </w:r>
      <w:r w:rsidRPr="00AC394B">
        <w:rPr>
          <w:b/>
        </w:rPr>
        <w:t>. International Journal of Wildland Fire. 17. 754-767.</w:t>
      </w:r>
    </w:p>
    <w:p w14:paraId="6A9B4CAF" w14:textId="4E642918" w:rsidR="002829CC" w:rsidRPr="002829CC" w:rsidRDefault="002829CC" w:rsidP="00F50565">
      <w:r w:rsidRPr="00AC394B">
        <w:t xml:space="preserve">The journal talks about how forest fires in the boreal forests can have different variability of damage.  The varying degrees of damage </w:t>
      </w:r>
      <w:r w:rsidR="00E47542" w:rsidRPr="00AC394B">
        <w:t>is</w:t>
      </w:r>
      <w:r w:rsidRPr="00AC394B">
        <w:t xml:space="preserve"> the result of many factors, such </w:t>
      </w:r>
      <w:r w:rsidR="00E47542" w:rsidRPr="00AC394B">
        <w:t xml:space="preserve">as </w:t>
      </w:r>
      <w:r w:rsidRPr="00AC394B">
        <w:t xml:space="preserve">differences in climate, terrain and land-uses.  Areas that were more fire resistant had a greater number of islands, which prevented the fire from spreading.  Lands that had less burn severity were also able to recover at a faster </w:t>
      </w:r>
      <w:r w:rsidR="00D46954" w:rsidRPr="00AC394B">
        <w:t xml:space="preserve">rate, which allowed vegetation to return earlier </w:t>
      </w:r>
      <w:r w:rsidR="00E47542" w:rsidRPr="00AC394B">
        <w:t xml:space="preserve">compared to </w:t>
      </w:r>
      <w:r w:rsidR="00D46954" w:rsidRPr="00AC394B">
        <w:t>areas that</w:t>
      </w:r>
      <w:r w:rsidR="00D46954">
        <w:t xml:space="preserve"> were more </w:t>
      </w:r>
      <w:r w:rsidR="008207F4">
        <w:t>fire prone</w:t>
      </w:r>
      <w:r w:rsidR="00D46954">
        <w:t>.</w:t>
      </w:r>
    </w:p>
    <w:p w14:paraId="4E31BEE0" w14:textId="5B329A89" w:rsidR="00A357D8" w:rsidRPr="00A357D8" w:rsidRDefault="00A357D8" w:rsidP="00A357D8">
      <w:pPr>
        <w:rPr>
          <w:b/>
        </w:rPr>
      </w:pPr>
      <w:r w:rsidRPr="00AC394B">
        <w:rPr>
          <w:b/>
          <w:u w:val="single"/>
        </w:rPr>
        <w:t>Canadian Wildland Fire Strategy. A 10-year review and renewed call to action</w:t>
      </w:r>
      <w:r w:rsidRPr="00AC394B">
        <w:rPr>
          <w:b/>
        </w:rPr>
        <w:t>. 2016. Canadian Council of Forest Ministers, Ottawa, Ontario. 15 p. Prepared on behalf of the Wildland Fire Management Working Group established under the Canadian Council of Forest</w:t>
      </w:r>
      <w:r w:rsidRPr="00A357D8">
        <w:rPr>
          <w:b/>
        </w:rPr>
        <w:t xml:space="preserve"> Ministers</w:t>
      </w:r>
    </w:p>
    <w:p w14:paraId="1AF93904" w14:textId="398AB1AE" w:rsidR="0037422B" w:rsidRDefault="004F6CA2">
      <w:r>
        <w:t xml:space="preserve">The paper talks about increased wildland fire behavior resulting in threats to life, property, and natural resources. Impact to people and communities across the country are increasing.  Canadian jurisdictions are at the limits of existing suppression resources.  Effort needs to be made </w:t>
      </w:r>
      <w:r w:rsidR="00E47542">
        <w:t>toward</w:t>
      </w:r>
      <w:r>
        <w:t xml:space="preserve"> increasing capaci</w:t>
      </w:r>
      <w:r w:rsidR="00E47542">
        <w:t>t</w:t>
      </w:r>
      <w:r>
        <w:t xml:space="preserve">y.  </w:t>
      </w:r>
    </w:p>
    <w:p w14:paraId="4E559D86" w14:textId="20F74B36" w:rsidR="00A357D8" w:rsidRPr="0037422B" w:rsidRDefault="0037422B" w:rsidP="003F6661">
      <w:pPr>
        <w:rPr>
          <w:b/>
        </w:rPr>
      </w:pPr>
      <w:proofErr w:type="spellStart"/>
      <w:proofErr w:type="gramStart"/>
      <w:r w:rsidRPr="00AC394B">
        <w:rPr>
          <w:b/>
        </w:rPr>
        <w:t>Stockdale,C</w:t>
      </w:r>
      <w:proofErr w:type="spellEnd"/>
      <w:r w:rsidRPr="00AC394B">
        <w:rPr>
          <w:b/>
        </w:rPr>
        <w:t>.</w:t>
      </w:r>
      <w:proofErr w:type="gramEnd"/>
      <w:r w:rsidRPr="00AC394B">
        <w:rPr>
          <w:b/>
        </w:rPr>
        <w:t xml:space="preserve"> A., Mcloughlin, N., Flannigan,M.,</w:t>
      </w:r>
      <w:proofErr w:type="spellStart"/>
      <w:r w:rsidRPr="00AC394B">
        <w:rPr>
          <w:b/>
        </w:rPr>
        <w:t>Macdonald,S.E</w:t>
      </w:r>
      <w:proofErr w:type="spellEnd"/>
      <w:r w:rsidRPr="00AC394B">
        <w:rPr>
          <w:b/>
        </w:rPr>
        <w:t xml:space="preserve">. 2019. </w:t>
      </w:r>
      <w:r w:rsidRPr="00AC394B">
        <w:rPr>
          <w:b/>
          <w:u w:val="single"/>
        </w:rPr>
        <w:t>Could restoration of a landscape to a pre-</w:t>
      </w:r>
      <w:r w:rsidRPr="00D85CBF">
        <w:rPr>
          <w:b/>
          <w:u w:val="single"/>
        </w:rPr>
        <w:t>European historical vegetation condition reduce burn probability?</w:t>
      </w:r>
      <w:r w:rsidRPr="0037422B">
        <w:rPr>
          <w:b/>
        </w:rPr>
        <w:t xml:space="preserve"> Ecosphere 10(2)</w:t>
      </w:r>
    </w:p>
    <w:p w14:paraId="3E0759CD" w14:textId="20D08069" w:rsidR="00DC358A" w:rsidRDefault="001C747D">
      <w:r>
        <w:t xml:space="preserve">This journal is suggesting that restoring forest landscape </w:t>
      </w:r>
      <w:r w:rsidR="00A83A35">
        <w:t xml:space="preserve">to historical conditions </w:t>
      </w:r>
      <w:r w:rsidR="003F61EB">
        <w:t xml:space="preserve">before </w:t>
      </w:r>
      <w:r>
        <w:t>the turn of the 20</w:t>
      </w:r>
      <w:r w:rsidRPr="001C747D">
        <w:rPr>
          <w:vertAlign w:val="superscript"/>
        </w:rPr>
        <w:t>th</w:t>
      </w:r>
      <w:r>
        <w:t xml:space="preserve"> century</w:t>
      </w:r>
      <w:r w:rsidR="003F61EB">
        <w:t xml:space="preserve"> could </w:t>
      </w:r>
      <w:r>
        <w:t xml:space="preserve">reduce burn probability. </w:t>
      </w:r>
      <w:r w:rsidR="00F96060">
        <w:t xml:space="preserve">Forest regions in Western Canada have experienced an increase in forest canopy closure and </w:t>
      </w:r>
      <w:r w:rsidR="003F61EB">
        <w:t xml:space="preserve">expanding </w:t>
      </w:r>
      <w:r w:rsidR="00F96060">
        <w:t xml:space="preserve">forest </w:t>
      </w:r>
      <w:r w:rsidR="003F61EB">
        <w:t>growth</w:t>
      </w:r>
      <w:r w:rsidR="00F96060">
        <w:t xml:space="preserve"> into grasslands.  </w:t>
      </w:r>
      <w:r>
        <w:t>There is evidence t</w:t>
      </w:r>
      <w:r w:rsidR="00F96060">
        <w:t>his</w:t>
      </w:r>
      <w:r>
        <w:t xml:space="preserve"> </w:t>
      </w:r>
      <w:r w:rsidR="00A83A35">
        <w:t>has been a r</w:t>
      </w:r>
      <w:r>
        <w:t xml:space="preserve">esult </w:t>
      </w:r>
      <w:r w:rsidR="00A83A35">
        <w:t>from</w:t>
      </w:r>
      <w:r>
        <w:t xml:space="preserve"> </w:t>
      </w:r>
      <w:r w:rsidR="00F96060">
        <w:t xml:space="preserve">climate change and </w:t>
      </w:r>
      <w:r w:rsidR="003F61EB">
        <w:t xml:space="preserve">thus </w:t>
      </w:r>
      <w:r w:rsidR="00F96060">
        <w:t>possibl</w:t>
      </w:r>
      <w:r w:rsidR="003F61EB">
        <w:t xml:space="preserve">y </w:t>
      </w:r>
      <w:r>
        <w:t>increas</w:t>
      </w:r>
      <w:r w:rsidR="003F61EB">
        <w:t>ing</w:t>
      </w:r>
      <w:r w:rsidR="00F96060">
        <w:t xml:space="preserve"> the probabilities of </w:t>
      </w:r>
      <w:r w:rsidR="003F61EB">
        <w:t xml:space="preserve">additional </w:t>
      </w:r>
      <w:r w:rsidR="00F96060">
        <w:t>wildfire</w:t>
      </w:r>
      <w:r w:rsidR="003F61EB">
        <w:t>s</w:t>
      </w:r>
      <w:r w:rsidR="00F96060">
        <w:t xml:space="preserve">.  Historical photographs </w:t>
      </w:r>
      <w:r w:rsidR="00A83A35">
        <w:t xml:space="preserve">were </w:t>
      </w:r>
      <w:r w:rsidR="00F96060">
        <w:t>used to determine the vegetation composition in 1909</w:t>
      </w:r>
      <w:r w:rsidR="003F61EB">
        <w:t xml:space="preserve">.  </w:t>
      </w:r>
      <w:r w:rsidR="00A83A35">
        <w:t>From the historical photographs, t</w:t>
      </w:r>
      <w:r w:rsidR="00E31A15">
        <w:t>he study suggests there is a difference in burn probabilities between current landscape</w:t>
      </w:r>
      <w:r w:rsidR="00A83A35">
        <w:t>s</w:t>
      </w:r>
      <w:r w:rsidR="00E31A15">
        <w:t xml:space="preserve"> and </w:t>
      </w:r>
      <w:r w:rsidR="00A83A35">
        <w:t xml:space="preserve">historical </w:t>
      </w:r>
      <w:r w:rsidR="00E31A15">
        <w:t>landscape</w:t>
      </w:r>
      <w:r w:rsidR="00A83A35">
        <w:t>s.</w:t>
      </w:r>
    </w:p>
    <w:p w14:paraId="040BB94F" w14:textId="77777777" w:rsidR="00A26E4F" w:rsidRDefault="00A26E4F" w:rsidP="003F6661"/>
    <w:p w14:paraId="1F34F6E0" w14:textId="3657D085" w:rsidR="001054DE" w:rsidRDefault="001054DE" w:rsidP="003F6661"/>
    <w:p w14:paraId="6FAC4603" w14:textId="610E37CB" w:rsidR="00885C95" w:rsidRPr="00885C95" w:rsidRDefault="00885C95" w:rsidP="003F6661"/>
    <w:p w14:paraId="5909A9D0" w14:textId="274FBD0A" w:rsidR="00AC394B" w:rsidRDefault="00AC394B">
      <w:pPr>
        <w:rPr>
          <w:b/>
        </w:rPr>
      </w:pPr>
      <w:r>
        <w:rPr>
          <w:b/>
        </w:rPr>
        <w:br w:type="page"/>
      </w:r>
    </w:p>
    <w:p w14:paraId="4AC7F2EE" w14:textId="357E0906" w:rsidR="00DB5D3A" w:rsidRDefault="00DB5D3A" w:rsidP="00DB5D3A">
      <w:pPr>
        <w:pStyle w:val="Heading1"/>
      </w:pPr>
      <w:r>
        <w:lastRenderedPageBreak/>
        <w:t>Dataset</w:t>
      </w:r>
      <w:r w:rsidR="00EF183F">
        <w:t xml:space="preserve"> Description</w:t>
      </w:r>
    </w:p>
    <w:p w14:paraId="7023F778" w14:textId="74E217E5" w:rsidR="00C72BF4" w:rsidRPr="00C72BF4" w:rsidRDefault="00C72BF4" w:rsidP="00C72BF4"/>
    <w:p w14:paraId="457DED7B" w14:textId="53C3DB18" w:rsidR="00716E4B" w:rsidRDefault="00902D9C" w:rsidP="00902D9C">
      <w:r>
        <w:t xml:space="preserve">This project and dataset </w:t>
      </w:r>
      <w:r w:rsidR="00C72BF4">
        <w:t xml:space="preserve">will </w:t>
      </w:r>
      <w:r>
        <w:t xml:space="preserve">focus on forest fires in Canada from 1990 – 2018. The dataset was generated from </w:t>
      </w:r>
      <w:r w:rsidR="00EF27E5">
        <w:t xml:space="preserve">the </w:t>
      </w:r>
      <w:r>
        <w:t xml:space="preserve">National Forestry Database, </w:t>
      </w:r>
      <w:hyperlink r:id="rId8" w:history="1">
        <w:r>
          <w:rPr>
            <w:rStyle w:val="Hyperlink"/>
          </w:rPr>
          <w:t>http://www.nfdp.ccfm.org/en/data/fires.php</w:t>
        </w:r>
      </w:hyperlink>
      <w:r w:rsidR="00C72BF4">
        <w:t xml:space="preserve"> and has </w:t>
      </w:r>
      <w:r>
        <w:t>1</w:t>
      </w:r>
      <w:r w:rsidR="00716E4B">
        <w:t>3</w:t>
      </w:r>
      <w:r>
        <w:t xml:space="preserve"> attributes.  Half of the attributes are duplicates since the dataset is from a Federal database</w:t>
      </w:r>
      <w:r w:rsidR="00EF27E5">
        <w:t xml:space="preserve">, where </w:t>
      </w:r>
      <w:r>
        <w:t>each attribute is listed twice, one for each official language</w:t>
      </w:r>
      <w:r w:rsidR="00EF27E5">
        <w:t>:</w:t>
      </w:r>
      <w:r>
        <w:t xml:space="preserve"> English and French.  </w:t>
      </w:r>
      <w:r w:rsidR="00716E4B">
        <w:t>One additional attribute, “Data Qualifiers” will be removed as well as the information is not material regarding the analysis.  I will use the 6 remaining relevant attributes for analysis.</w:t>
      </w:r>
    </w:p>
    <w:p w14:paraId="4345FABB" w14:textId="437583BB" w:rsidR="00902D9C" w:rsidRDefault="00902D9C" w:rsidP="00902D9C">
      <w:r>
        <w:t xml:space="preserve">The data set does not have any missing </w:t>
      </w:r>
      <w:proofErr w:type="gramStart"/>
      <w:r>
        <w:t>data</w:t>
      </w:r>
      <w:proofErr w:type="gramEnd"/>
      <w:r>
        <w:t xml:space="preserve"> but </w:t>
      </w:r>
      <w:r w:rsidR="00822D97">
        <w:t xml:space="preserve">cleaning is required to remove duplicate attributes and </w:t>
      </w:r>
      <w:r>
        <w:t xml:space="preserve">will need to be cleaned up for any duplicate records. </w:t>
      </w:r>
    </w:p>
    <w:p w14:paraId="551C8960" w14:textId="77315237" w:rsidR="00664653" w:rsidRDefault="00664653" w:rsidP="00902D9C">
      <w:r>
        <w:t xml:space="preserve">I have also created dummy attributes to compare </w:t>
      </w:r>
      <w:r w:rsidR="009B42E1">
        <w:t xml:space="preserve">number of </w:t>
      </w:r>
      <w:r>
        <w:t xml:space="preserve">fires from different regions (Pacific vs Central) and different time periods (1990s vs 2000s). </w:t>
      </w:r>
    </w:p>
    <w:p w14:paraId="183EAE9E" w14:textId="302EA7D8" w:rsidR="00902D9C" w:rsidRDefault="00902D9C"/>
    <w:tbl>
      <w:tblPr>
        <w:tblW w:w="10910" w:type="dxa"/>
        <w:tblLook w:val="04A0" w:firstRow="1" w:lastRow="0" w:firstColumn="1" w:lastColumn="0" w:noHBand="0" w:noVBand="1"/>
      </w:tblPr>
      <w:tblGrid>
        <w:gridCol w:w="2122"/>
        <w:gridCol w:w="1275"/>
        <w:gridCol w:w="3402"/>
        <w:gridCol w:w="4111"/>
      </w:tblGrid>
      <w:tr w:rsidR="00E13F09" w:rsidRPr="00811AA7" w14:paraId="6CCC456A" w14:textId="715D1B0E" w:rsidTr="00FC4EBA">
        <w:trPr>
          <w:trHeight w:val="298"/>
          <w:tblHeader/>
        </w:trPr>
        <w:tc>
          <w:tcPr>
            <w:tcW w:w="2122"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hideMark/>
          </w:tcPr>
          <w:p w14:paraId="768A894B" w14:textId="77777777" w:rsidR="00E13F09" w:rsidRPr="00811AA7" w:rsidRDefault="00E13F09" w:rsidP="00A902F7">
            <w:pPr>
              <w:spacing w:after="0" w:line="240" w:lineRule="auto"/>
              <w:rPr>
                <w:rFonts w:ascii="Calibri" w:eastAsia="Times New Roman" w:hAnsi="Calibri" w:cs="Calibri"/>
                <w:color w:val="000000"/>
                <w:sz w:val="16"/>
                <w:szCs w:val="16"/>
              </w:rPr>
            </w:pPr>
            <w:r w:rsidRPr="00811AA7">
              <w:rPr>
                <w:rFonts w:ascii="Calibri" w:eastAsia="Times New Roman" w:hAnsi="Calibri" w:cs="Calibri"/>
                <w:b/>
                <w:bCs/>
                <w:color w:val="000000"/>
                <w:sz w:val="16"/>
                <w:szCs w:val="16"/>
              </w:rPr>
              <w:t>Attribute Name</w:t>
            </w:r>
          </w:p>
        </w:tc>
        <w:tc>
          <w:tcPr>
            <w:tcW w:w="1275"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14:paraId="3BC1F749" w14:textId="77777777" w:rsidR="00E13F09" w:rsidRPr="00811AA7" w:rsidRDefault="00E13F09" w:rsidP="00A902F7">
            <w:pPr>
              <w:spacing w:after="0" w:line="240" w:lineRule="auto"/>
              <w:rPr>
                <w:rFonts w:ascii="Calibri" w:eastAsia="Times New Roman" w:hAnsi="Calibri" w:cs="Calibri"/>
                <w:b/>
                <w:bCs/>
                <w:color w:val="000000"/>
                <w:sz w:val="16"/>
                <w:szCs w:val="16"/>
              </w:rPr>
            </w:pPr>
            <w:r w:rsidRPr="00811AA7">
              <w:rPr>
                <w:rFonts w:ascii="Calibri" w:eastAsia="Times New Roman" w:hAnsi="Calibri" w:cs="Calibri"/>
                <w:b/>
                <w:bCs/>
                <w:color w:val="000000"/>
                <w:sz w:val="16"/>
                <w:szCs w:val="16"/>
              </w:rPr>
              <w:t>Data Type</w:t>
            </w:r>
          </w:p>
        </w:tc>
        <w:tc>
          <w:tcPr>
            <w:tcW w:w="3402"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14:paraId="1B387ADF" w14:textId="77777777" w:rsidR="00E13F09" w:rsidRPr="00811AA7" w:rsidRDefault="00E13F09" w:rsidP="00A902F7">
            <w:pPr>
              <w:spacing w:after="0" w:line="240" w:lineRule="auto"/>
              <w:rPr>
                <w:rFonts w:ascii="Calibri" w:eastAsia="Times New Roman" w:hAnsi="Calibri" w:cs="Calibri"/>
                <w:b/>
                <w:bCs/>
                <w:color w:val="000000"/>
                <w:sz w:val="16"/>
                <w:szCs w:val="16"/>
              </w:rPr>
            </w:pPr>
            <w:r w:rsidRPr="00811AA7">
              <w:rPr>
                <w:rFonts w:ascii="Calibri" w:eastAsia="Times New Roman" w:hAnsi="Calibri" w:cs="Calibri"/>
                <w:b/>
                <w:bCs/>
                <w:color w:val="000000"/>
                <w:sz w:val="16"/>
                <w:szCs w:val="16"/>
              </w:rPr>
              <w:t>Description</w:t>
            </w:r>
          </w:p>
        </w:tc>
        <w:tc>
          <w:tcPr>
            <w:tcW w:w="4111"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14:paraId="60CE7E33" w14:textId="77777777" w:rsidR="00E13F09" w:rsidRPr="00811AA7" w:rsidRDefault="00E13F09" w:rsidP="00A902F7">
            <w:pPr>
              <w:spacing w:after="0" w:line="240" w:lineRule="auto"/>
              <w:jc w:val="both"/>
              <w:rPr>
                <w:rFonts w:ascii="Calibri" w:eastAsia="Times New Roman" w:hAnsi="Calibri" w:cs="Calibri"/>
                <w:b/>
                <w:bCs/>
                <w:color w:val="000000"/>
                <w:sz w:val="16"/>
                <w:szCs w:val="16"/>
              </w:rPr>
            </w:pPr>
            <w:r w:rsidRPr="00811AA7">
              <w:rPr>
                <w:rFonts w:ascii="Calibri" w:eastAsia="Times New Roman" w:hAnsi="Calibri" w:cs="Calibri"/>
                <w:b/>
                <w:bCs/>
                <w:color w:val="000000"/>
                <w:sz w:val="16"/>
                <w:szCs w:val="16"/>
              </w:rPr>
              <w:t>Distinct Items</w:t>
            </w:r>
          </w:p>
        </w:tc>
      </w:tr>
      <w:tr w:rsidR="00E13F09" w:rsidRPr="00811AA7" w14:paraId="5CE0318D" w14:textId="0E6D9200" w:rsidTr="00A219C6">
        <w:trPr>
          <w:trHeight w:val="2384"/>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738FDA02" w14:textId="08103660" w:rsidR="00E13F09" w:rsidRPr="00811AA7" w:rsidRDefault="00E13F09" w:rsidP="008D7236">
            <w:pPr>
              <w:spacing w:after="0" w:line="240" w:lineRule="auto"/>
              <w:jc w:val="center"/>
              <w:rPr>
                <w:rFonts w:ascii="Calibri" w:eastAsia="Times New Roman" w:hAnsi="Calibri" w:cs="Calibri"/>
                <w:color w:val="000000"/>
                <w:sz w:val="16"/>
                <w:szCs w:val="16"/>
              </w:rPr>
            </w:pPr>
            <w:r w:rsidRPr="00811AA7">
              <w:rPr>
                <w:rFonts w:ascii="Calibri" w:eastAsia="Times New Roman" w:hAnsi="Calibri" w:cs="Calibri"/>
                <w:color w:val="000000"/>
                <w:sz w:val="16"/>
                <w:szCs w:val="16"/>
              </w:rPr>
              <w:t>Cause</w:t>
            </w:r>
          </w:p>
        </w:tc>
        <w:tc>
          <w:tcPr>
            <w:tcW w:w="1275" w:type="dxa"/>
            <w:tcBorders>
              <w:top w:val="nil"/>
              <w:left w:val="nil"/>
              <w:bottom w:val="single" w:sz="4" w:space="0" w:color="auto"/>
              <w:right w:val="single" w:sz="4" w:space="0" w:color="auto"/>
            </w:tcBorders>
            <w:shd w:val="clear" w:color="auto" w:fill="auto"/>
            <w:noWrap/>
            <w:vAlign w:val="center"/>
            <w:hideMark/>
          </w:tcPr>
          <w:p w14:paraId="70AB6B25" w14:textId="206C44B1" w:rsidR="00E13F09" w:rsidRPr="00811AA7" w:rsidRDefault="00E13F09" w:rsidP="009E63D9">
            <w:pPr>
              <w:spacing w:after="0" w:line="240" w:lineRule="auto"/>
              <w:jc w:val="center"/>
              <w:rPr>
                <w:rFonts w:ascii="Calibri" w:eastAsia="Times New Roman" w:hAnsi="Calibri" w:cs="Calibri"/>
                <w:color w:val="000000"/>
                <w:sz w:val="16"/>
                <w:szCs w:val="16"/>
              </w:rPr>
            </w:pPr>
            <w:r w:rsidRPr="00811AA7">
              <w:rPr>
                <w:rFonts w:ascii="Calibri" w:eastAsia="Times New Roman" w:hAnsi="Calibri" w:cs="Calibri"/>
                <w:color w:val="000000"/>
                <w:sz w:val="16"/>
                <w:szCs w:val="16"/>
              </w:rPr>
              <w:t>Categorical</w:t>
            </w:r>
          </w:p>
        </w:tc>
        <w:tc>
          <w:tcPr>
            <w:tcW w:w="3402" w:type="dxa"/>
            <w:tcBorders>
              <w:top w:val="nil"/>
              <w:left w:val="nil"/>
              <w:bottom w:val="single" w:sz="4" w:space="0" w:color="auto"/>
              <w:right w:val="single" w:sz="4" w:space="0" w:color="auto"/>
            </w:tcBorders>
            <w:shd w:val="clear" w:color="auto" w:fill="auto"/>
            <w:noWrap/>
            <w:vAlign w:val="center"/>
            <w:hideMark/>
          </w:tcPr>
          <w:p w14:paraId="7B3A6459" w14:textId="57DC0C2D" w:rsidR="00E13F09" w:rsidRPr="00811AA7" w:rsidRDefault="00E13F09" w:rsidP="009E63D9">
            <w:pPr>
              <w:spacing w:after="0" w:line="240" w:lineRule="auto"/>
              <w:jc w:val="center"/>
              <w:rPr>
                <w:rFonts w:ascii="Calibri" w:eastAsia="Times New Roman" w:hAnsi="Calibri" w:cs="Calibri"/>
                <w:color w:val="000000"/>
                <w:sz w:val="16"/>
                <w:szCs w:val="16"/>
              </w:rPr>
            </w:pPr>
            <w:r w:rsidRPr="00811AA7">
              <w:rPr>
                <w:rFonts w:ascii="Calibri" w:eastAsia="Times New Roman" w:hAnsi="Calibri" w:cs="Calibri"/>
                <w:color w:val="000000"/>
                <w:sz w:val="16"/>
                <w:szCs w:val="16"/>
              </w:rPr>
              <w:t>Cause of fire</w:t>
            </w:r>
          </w:p>
        </w:tc>
        <w:tc>
          <w:tcPr>
            <w:tcW w:w="4111" w:type="dxa"/>
            <w:tcBorders>
              <w:top w:val="nil"/>
              <w:left w:val="nil"/>
              <w:bottom w:val="single" w:sz="4" w:space="0" w:color="auto"/>
              <w:right w:val="single" w:sz="4" w:space="0" w:color="auto"/>
            </w:tcBorders>
            <w:shd w:val="clear" w:color="auto" w:fill="auto"/>
            <w:vAlign w:val="center"/>
            <w:hideMark/>
          </w:tcPr>
          <w:p w14:paraId="47462192" w14:textId="5ED8AF2B" w:rsidR="00E13F09" w:rsidRPr="00811AA7" w:rsidRDefault="00E13F09" w:rsidP="00CC3F99">
            <w:pPr>
              <w:spacing w:after="0" w:line="240" w:lineRule="auto"/>
              <w:rPr>
                <w:rFonts w:ascii="Calibri" w:eastAsia="Times New Roman" w:hAnsi="Calibri" w:cs="Calibri"/>
                <w:color w:val="000000"/>
                <w:sz w:val="16"/>
                <w:szCs w:val="16"/>
                <w:lang w:val="en-CA" w:eastAsia="en-CA"/>
              </w:rPr>
            </w:pPr>
            <w:r w:rsidRPr="00811AA7">
              <w:rPr>
                <w:rFonts w:ascii="Calibri" w:eastAsia="Times New Roman" w:hAnsi="Calibri" w:cs="Calibri"/>
                <w:color w:val="000000"/>
                <w:sz w:val="16"/>
                <w:szCs w:val="16"/>
              </w:rPr>
              <w:t xml:space="preserve">10 Distinct items: </w:t>
            </w:r>
          </w:p>
          <w:p w14:paraId="08B5BDE2" w14:textId="3D63C257" w:rsidR="00E13F09" w:rsidRPr="00811AA7" w:rsidRDefault="00E13F09" w:rsidP="00CC3F99">
            <w:pPr>
              <w:pStyle w:val="ListParagraph"/>
              <w:numPr>
                <w:ilvl w:val="0"/>
                <w:numId w:val="3"/>
              </w:numPr>
              <w:spacing w:after="0" w:line="240" w:lineRule="auto"/>
              <w:rPr>
                <w:rFonts w:ascii="Calibri" w:eastAsia="Times New Roman" w:hAnsi="Calibri" w:cs="Calibri"/>
                <w:color w:val="000000"/>
                <w:sz w:val="16"/>
                <w:szCs w:val="16"/>
                <w:lang w:val="en-CA" w:eastAsia="en-CA"/>
              </w:rPr>
            </w:pPr>
            <w:r w:rsidRPr="00811AA7">
              <w:rPr>
                <w:rFonts w:ascii="Calibri" w:eastAsia="Times New Roman" w:hAnsi="Calibri" w:cs="Calibri"/>
                <w:color w:val="000000"/>
                <w:sz w:val="16"/>
                <w:szCs w:val="16"/>
                <w:lang w:val="en-CA" w:eastAsia="en-CA"/>
              </w:rPr>
              <w:t xml:space="preserve">Forest industry </w:t>
            </w:r>
          </w:p>
          <w:p w14:paraId="7FD2F437" w14:textId="37236AEF" w:rsidR="00E13F09" w:rsidRPr="00811AA7" w:rsidRDefault="00E13F09" w:rsidP="00CC3F99">
            <w:pPr>
              <w:pStyle w:val="ListParagraph"/>
              <w:numPr>
                <w:ilvl w:val="0"/>
                <w:numId w:val="3"/>
              </w:numPr>
              <w:spacing w:after="0" w:line="240" w:lineRule="auto"/>
              <w:rPr>
                <w:rFonts w:ascii="Calibri" w:eastAsia="Times New Roman" w:hAnsi="Calibri" w:cs="Calibri"/>
                <w:color w:val="000000"/>
                <w:sz w:val="16"/>
                <w:szCs w:val="16"/>
                <w:lang w:val="en-CA" w:eastAsia="en-CA"/>
              </w:rPr>
            </w:pPr>
            <w:r w:rsidRPr="00811AA7">
              <w:rPr>
                <w:rFonts w:ascii="Calibri" w:eastAsia="Times New Roman" w:hAnsi="Calibri" w:cs="Calibri"/>
                <w:color w:val="000000"/>
                <w:sz w:val="16"/>
                <w:szCs w:val="16"/>
                <w:lang w:val="en-CA" w:eastAsia="en-CA"/>
              </w:rPr>
              <w:t xml:space="preserve">Incendiary </w:t>
            </w:r>
          </w:p>
          <w:p w14:paraId="5AEFD751" w14:textId="382689B4" w:rsidR="00E13F09" w:rsidRPr="00811AA7" w:rsidRDefault="00E13F09" w:rsidP="00CC3F99">
            <w:pPr>
              <w:pStyle w:val="ListParagraph"/>
              <w:numPr>
                <w:ilvl w:val="0"/>
                <w:numId w:val="3"/>
              </w:numPr>
              <w:spacing w:after="0" w:line="240" w:lineRule="auto"/>
              <w:rPr>
                <w:rFonts w:ascii="Calibri" w:eastAsia="Times New Roman" w:hAnsi="Calibri" w:cs="Calibri"/>
                <w:color w:val="000000"/>
                <w:sz w:val="16"/>
                <w:szCs w:val="16"/>
                <w:lang w:val="en-CA" w:eastAsia="en-CA"/>
              </w:rPr>
            </w:pPr>
            <w:r w:rsidRPr="00811AA7">
              <w:rPr>
                <w:rFonts w:ascii="Calibri" w:eastAsia="Times New Roman" w:hAnsi="Calibri" w:cs="Calibri"/>
                <w:color w:val="000000"/>
                <w:sz w:val="16"/>
                <w:szCs w:val="16"/>
                <w:lang w:val="en-CA" w:eastAsia="en-CA"/>
              </w:rPr>
              <w:t>Lightning</w:t>
            </w:r>
          </w:p>
          <w:p w14:paraId="3E2429A6" w14:textId="25CE577C" w:rsidR="00E13F09" w:rsidRPr="00811AA7" w:rsidRDefault="00E13F09" w:rsidP="00CC3F99">
            <w:pPr>
              <w:pStyle w:val="ListParagraph"/>
              <w:numPr>
                <w:ilvl w:val="0"/>
                <w:numId w:val="3"/>
              </w:numPr>
              <w:spacing w:after="0" w:line="240" w:lineRule="auto"/>
              <w:rPr>
                <w:rFonts w:ascii="Calibri" w:eastAsia="Times New Roman" w:hAnsi="Calibri" w:cs="Calibri"/>
                <w:color w:val="000000"/>
                <w:sz w:val="16"/>
                <w:szCs w:val="16"/>
                <w:lang w:val="en-CA" w:eastAsia="en-CA"/>
              </w:rPr>
            </w:pPr>
            <w:r w:rsidRPr="00811AA7">
              <w:rPr>
                <w:rFonts w:ascii="Calibri" w:eastAsia="Times New Roman" w:hAnsi="Calibri" w:cs="Calibri"/>
                <w:color w:val="000000"/>
                <w:sz w:val="16"/>
                <w:szCs w:val="16"/>
                <w:lang w:val="en-CA" w:eastAsia="en-CA"/>
              </w:rPr>
              <w:t>Miscellaneous known causes</w:t>
            </w:r>
          </w:p>
          <w:p w14:paraId="0C5E9C60" w14:textId="4E72B76C" w:rsidR="00E13F09" w:rsidRPr="00811AA7" w:rsidRDefault="00E13F09" w:rsidP="00CC3F99">
            <w:pPr>
              <w:pStyle w:val="ListParagraph"/>
              <w:numPr>
                <w:ilvl w:val="0"/>
                <w:numId w:val="3"/>
              </w:numPr>
              <w:spacing w:after="0" w:line="240" w:lineRule="auto"/>
              <w:rPr>
                <w:rFonts w:ascii="Calibri" w:eastAsia="Times New Roman" w:hAnsi="Calibri" w:cs="Calibri"/>
                <w:color w:val="000000"/>
                <w:sz w:val="16"/>
                <w:szCs w:val="16"/>
                <w:lang w:val="en-CA" w:eastAsia="en-CA"/>
              </w:rPr>
            </w:pPr>
            <w:r w:rsidRPr="00811AA7">
              <w:rPr>
                <w:rFonts w:ascii="Calibri" w:eastAsia="Times New Roman" w:hAnsi="Calibri" w:cs="Calibri"/>
                <w:color w:val="000000"/>
                <w:sz w:val="16"/>
                <w:szCs w:val="16"/>
                <w:lang w:val="en-CA" w:eastAsia="en-CA"/>
              </w:rPr>
              <w:t>Other industry</w:t>
            </w:r>
          </w:p>
          <w:p w14:paraId="24A1C4E6" w14:textId="65C16575" w:rsidR="00E13F09" w:rsidRPr="00811AA7" w:rsidRDefault="00E13F09" w:rsidP="00CC3F99">
            <w:pPr>
              <w:pStyle w:val="ListParagraph"/>
              <w:numPr>
                <w:ilvl w:val="0"/>
                <w:numId w:val="3"/>
              </w:numPr>
              <w:spacing w:after="0" w:line="240" w:lineRule="auto"/>
              <w:rPr>
                <w:rFonts w:ascii="Calibri" w:eastAsia="Times New Roman" w:hAnsi="Calibri" w:cs="Calibri"/>
                <w:color w:val="000000"/>
                <w:sz w:val="16"/>
                <w:szCs w:val="16"/>
                <w:lang w:val="en-CA" w:eastAsia="en-CA"/>
              </w:rPr>
            </w:pPr>
            <w:r w:rsidRPr="00811AA7">
              <w:rPr>
                <w:rFonts w:ascii="Calibri" w:eastAsia="Times New Roman" w:hAnsi="Calibri" w:cs="Calibri"/>
                <w:color w:val="000000"/>
                <w:sz w:val="16"/>
                <w:szCs w:val="16"/>
                <w:lang w:val="en-CA" w:eastAsia="en-CA"/>
              </w:rPr>
              <w:t>Railways</w:t>
            </w:r>
          </w:p>
          <w:p w14:paraId="6D0B83F8" w14:textId="1B0769A6" w:rsidR="00E13F09" w:rsidRPr="00811AA7" w:rsidRDefault="00E13F09" w:rsidP="00CC3F99">
            <w:pPr>
              <w:pStyle w:val="ListParagraph"/>
              <w:numPr>
                <w:ilvl w:val="0"/>
                <w:numId w:val="3"/>
              </w:numPr>
              <w:spacing w:after="0" w:line="240" w:lineRule="auto"/>
              <w:rPr>
                <w:rFonts w:ascii="Calibri" w:eastAsia="Times New Roman" w:hAnsi="Calibri" w:cs="Calibri"/>
                <w:color w:val="000000"/>
                <w:sz w:val="16"/>
                <w:szCs w:val="16"/>
                <w:lang w:val="en-CA" w:eastAsia="en-CA"/>
              </w:rPr>
            </w:pPr>
            <w:r w:rsidRPr="00811AA7">
              <w:rPr>
                <w:rFonts w:ascii="Calibri" w:eastAsia="Times New Roman" w:hAnsi="Calibri" w:cs="Calibri"/>
                <w:color w:val="000000"/>
                <w:sz w:val="16"/>
                <w:szCs w:val="16"/>
                <w:lang w:val="en-CA" w:eastAsia="en-CA"/>
              </w:rPr>
              <w:t>Recreation</w:t>
            </w:r>
          </w:p>
          <w:p w14:paraId="6DD2A7D1" w14:textId="0377F993" w:rsidR="00E13F09" w:rsidRPr="00811AA7" w:rsidRDefault="00E13F09" w:rsidP="00CC3F99">
            <w:pPr>
              <w:pStyle w:val="ListParagraph"/>
              <w:numPr>
                <w:ilvl w:val="0"/>
                <w:numId w:val="3"/>
              </w:numPr>
              <w:spacing w:after="0" w:line="240" w:lineRule="auto"/>
              <w:rPr>
                <w:rFonts w:ascii="Calibri" w:eastAsia="Times New Roman" w:hAnsi="Calibri" w:cs="Calibri"/>
                <w:color w:val="000000"/>
                <w:sz w:val="16"/>
                <w:szCs w:val="16"/>
                <w:lang w:val="en-CA" w:eastAsia="en-CA"/>
              </w:rPr>
            </w:pPr>
            <w:r w:rsidRPr="00811AA7">
              <w:rPr>
                <w:rFonts w:ascii="Calibri" w:eastAsia="Times New Roman" w:hAnsi="Calibri" w:cs="Calibri"/>
                <w:color w:val="000000"/>
                <w:sz w:val="16"/>
                <w:szCs w:val="16"/>
                <w:lang w:val="en-CA" w:eastAsia="en-CA"/>
              </w:rPr>
              <w:t>Residents</w:t>
            </w:r>
          </w:p>
          <w:p w14:paraId="5D75CF8F" w14:textId="77777777" w:rsidR="00E13F09" w:rsidRPr="00811AA7" w:rsidRDefault="00E13F09" w:rsidP="00D63932">
            <w:pPr>
              <w:pStyle w:val="ListParagraph"/>
              <w:numPr>
                <w:ilvl w:val="0"/>
                <w:numId w:val="3"/>
              </w:numPr>
              <w:spacing w:after="0" w:line="240" w:lineRule="auto"/>
              <w:jc w:val="both"/>
              <w:rPr>
                <w:rFonts w:ascii="Calibri" w:eastAsia="Times New Roman" w:hAnsi="Calibri" w:cs="Calibri"/>
                <w:color w:val="000000"/>
                <w:sz w:val="16"/>
                <w:szCs w:val="16"/>
              </w:rPr>
            </w:pPr>
            <w:r w:rsidRPr="00811AA7">
              <w:rPr>
                <w:rFonts w:ascii="Calibri" w:eastAsia="Times New Roman" w:hAnsi="Calibri" w:cs="Calibri"/>
                <w:color w:val="000000"/>
                <w:sz w:val="16"/>
                <w:szCs w:val="16"/>
                <w:lang w:val="en-CA" w:eastAsia="en-CA"/>
              </w:rPr>
              <w:t>Unspecified</w:t>
            </w:r>
          </w:p>
          <w:p w14:paraId="52713A8E" w14:textId="56535519" w:rsidR="00E13F09" w:rsidRPr="00811AA7" w:rsidRDefault="00E13F09" w:rsidP="009E63D9">
            <w:pPr>
              <w:pStyle w:val="ListParagraph"/>
              <w:numPr>
                <w:ilvl w:val="0"/>
                <w:numId w:val="3"/>
              </w:numPr>
              <w:spacing w:after="0" w:line="240" w:lineRule="auto"/>
              <w:jc w:val="both"/>
              <w:rPr>
                <w:rFonts w:ascii="Calibri" w:eastAsia="Times New Roman" w:hAnsi="Calibri" w:cs="Calibri"/>
                <w:color w:val="000000"/>
                <w:sz w:val="16"/>
                <w:szCs w:val="16"/>
              </w:rPr>
            </w:pPr>
            <w:r w:rsidRPr="00811AA7">
              <w:rPr>
                <w:rFonts w:ascii="Calibri" w:eastAsia="Times New Roman" w:hAnsi="Calibri" w:cs="Calibri"/>
                <w:color w:val="000000"/>
                <w:sz w:val="16"/>
                <w:szCs w:val="16"/>
                <w:lang w:val="en-CA" w:eastAsia="en-CA"/>
              </w:rPr>
              <w:t>Unspecified</w:t>
            </w:r>
            <w:r w:rsidR="00304187" w:rsidRPr="00811AA7">
              <w:rPr>
                <w:rFonts w:ascii="Calibri" w:eastAsia="Times New Roman" w:hAnsi="Calibri" w:cs="Calibri"/>
                <w:color w:val="000000"/>
                <w:sz w:val="16"/>
                <w:szCs w:val="16"/>
                <w:lang w:val="en-CA" w:eastAsia="en-CA"/>
              </w:rPr>
              <w:t xml:space="preserve"> </w:t>
            </w:r>
            <w:r w:rsidRPr="00811AA7">
              <w:rPr>
                <w:rFonts w:ascii="Calibri" w:eastAsia="Times New Roman" w:hAnsi="Calibri" w:cs="Calibri"/>
                <w:color w:val="000000"/>
                <w:sz w:val="16"/>
                <w:szCs w:val="16"/>
                <w:lang w:val="en-CA" w:eastAsia="en-CA"/>
              </w:rPr>
              <w:t>human activities</w:t>
            </w:r>
          </w:p>
        </w:tc>
      </w:tr>
      <w:tr w:rsidR="00E13F09" w:rsidRPr="00811AA7" w14:paraId="2BE28B98" w14:textId="77762A9F" w:rsidTr="00811AA7">
        <w:trPr>
          <w:trHeight w:val="3337"/>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1FD9D181" w14:textId="2E4259BA" w:rsidR="00E13F09" w:rsidRPr="00811AA7" w:rsidRDefault="00E13F09" w:rsidP="008D7236">
            <w:pPr>
              <w:spacing w:after="0" w:line="240" w:lineRule="auto"/>
              <w:jc w:val="center"/>
              <w:rPr>
                <w:rFonts w:ascii="Calibri" w:eastAsia="Times New Roman" w:hAnsi="Calibri" w:cs="Calibri"/>
                <w:color w:val="000000"/>
                <w:sz w:val="16"/>
                <w:szCs w:val="16"/>
              </w:rPr>
            </w:pPr>
            <w:r w:rsidRPr="00811AA7">
              <w:rPr>
                <w:sz w:val="16"/>
                <w:szCs w:val="16"/>
              </w:rPr>
              <w:t>Jurisdiction</w:t>
            </w:r>
          </w:p>
        </w:tc>
        <w:tc>
          <w:tcPr>
            <w:tcW w:w="1275" w:type="dxa"/>
            <w:tcBorders>
              <w:top w:val="nil"/>
              <w:left w:val="nil"/>
              <w:bottom w:val="single" w:sz="4" w:space="0" w:color="auto"/>
              <w:right w:val="single" w:sz="4" w:space="0" w:color="auto"/>
            </w:tcBorders>
            <w:shd w:val="clear" w:color="auto" w:fill="auto"/>
            <w:noWrap/>
            <w:vAlign w:val="center"/>
            <w:hideMark/>
          </w:tcPr>
          <w:p w14:paraId="02470F32" w14:textId="77777777" w:rsidR="00E13F09" w:rsidRPr="00811AA7" w:rsidRDefault="00E13F09" w:rsidP="009E63D9">
            <w:pPr>
              <w:spacing w:after="0" w:line="240" w:lineRule="auto"/>
              <w:jc w:val="center"/>
              <w:rPr>
                <w:rFonts w:ascii="Calibri" w:eastAsia="Times New Roman" w:hAnsi="Calibri" w:cs="Calibri"/>
                <w:color w:val="000000"/>
                <w:sz w:val="16"/>
                <w:szCs w:val="16"/>
              </w:rPr>
            </w:pPr>
            <w:r w:rsidRPr="00811AA7">
              <w:rPr>
                <w:rFonts w:ascii="Calibri" w:eastAsia="Times New Roman" w:hAnsi="Calibri" w:cs="Calibri"/>
                <w:color w:val="000000"/>
                <w:sz w:val="16"/>
                <w:szCs w:val="16"/>
              </w:rPr>
              <w:t>Categorical</w:t>
            </w:r>
          </w:p>
        </w:tc>
        <w:tc>
          <w:tcPr>
            <w:tcW w:w="3402" w:type="dxa"/>
            <w:tcBorders>
              <w:top w:val="nil"/>
              <w:left w:val="nil"/>
              <w:bottom w:val="single" w:sz="4" w:space="0" w:color="auto"/>
              <w:right w:val="single" w:sz="4" w:space="0" w:color="auto"/>
            </w:tcBorders>
            <w:shd w:val="clear" w:color="auto" w:fill="auto"/>
            <w:noWrap/>
            <w:vAlign w:val="center"/>
            <w:hideMark/>
          </w:tcPr>
          <w:p w14:paraId="7B1E8FA8" w14:textId="223B20DA" w:rsidR="00E13F09" w:rsidRPr="00811AA7" w:rsidRDefault="00E13F09" w:rsidP="009E63D9">
            <w:pPr>
              <w:spacing w:after="0" w:line="240" w:lineRule="auto"/>
              <w:jc w:val="center"/>
              <w:rPr>
                <w:rFonts w:ascii="Calibri" w:eastAsia="Times New Roman" w:hAnsi="Calibri" w:cs="Calibri"/>
                <w:color w:val="000000"/>
                <w:sz w:val="16"/>
                <w:szCs w:val="16"/>
              </w:rPr>
            </w:pPr>
            <w:r w:rsidRPr="00811AA7">
              <w:rPr>
                <w:rFonts w:ascii="Calibri" w:eastAsia="Times New Roman" w:hAnsi="Calibri" w:cs="Calibri"/>
                <w:color w:val="000000"/>
                <w:sz w:val="16"/>
                <w:szCs w:val="16"/>
              </w:rPr>
              <w:t>Location of fire</w:t>
            </w:r>
          </w:p>
        </w:tc>
        <w:tc>
          <w:tcPr>
            <w:tcW w:w="4111" w:type="dxa"/>
            <w:tcBorders>
              <w:top w:val="nil"/>
              <w:left w:val="nil"/>
              <w:bottom w:val="single" w:sz="4" w:space="0" w:color="auto"/>
              <w:right w:val="single" w:sz="4" w:space="0" w:color="auto"/>
            </w:tcBorders>
            <w:shd w:val="clear" w:color="auto" w:fill="auto"/>
            <w:vAlign w:val="center"/>
            <w:hideMark/>
          </w:tcPr>
          <w:p w14:paraId="41FFEE3E" w14:textId="03CC51AE" w:rsidR="00E13F09" w:rsidRPr="00811AA7" w:rsidRDefault="00E13F09" w:rsidP="00A902F7">
            <w:pPr>
              <w:spacing w:after="0" w:line="240" w:lineRule="auto"/>
              <w:jc w:val="both"/>
              <w:rPr>
                <w:rFonts w:ascii="Calibri" w:eastAsia="Times New Roman" w:hAnsi="Calibri" w:cs="Calibri"/>
                <w:color w:val="000000"/>
                <w:sz w:val="16"/>
                <w:szCs w:val="16"/>
              </w:rPr>
            </w:pPr>
            <w:r w:rsidRPr="00811AA7">
              <w:rPr>
                <w:rFonts w:ascii="Calibri" w:eastAsia="Times New Roman" w:hAnsi="Calibri" w:cs="Calibri"/>
                <w:color w:val="000000"/>
                <w:sz w:val="16"/>
                <w:szCs w:val="16"/>
              </w:rPr>
              <w:t>13 Distinct items:</w:t>
            </w:r>
          </w:p>
          <w:p w14:paraId="2B7ECA97" w14:textId="215A953C" w:rsidR="00E13F09" w:rsidRPr="00811AA7" w:rsidRDefault="00E13F09" w:rsidP="00AE0EFC">
            <w:pPr>
              <w:pStyle w:val="ListParagraph"/>
              <w:numPr>
                <w:ilvl w:val="0"/>
                <w:numId w:val="5"/>
              </w:numPr>
              <w:rPr>
                <w:sz w:val="16"/>
                <w:szCs w:val="16"/>
              </w:rPr>
            </w:pPr>
            <w:r w:rsidRPr="00811AA7">
              <w:rPr>
                <w:rFonts w:ascii="Calibri" w:eastAsia="Times New Roman" w:hAnsi="Calibri" w:cs="Calibri"/>
                <w:color w:val="000000"/>
                <w:sz w:val="16"/>
                <w:szCs w:val="16"/>
                <w:lang w:val="en-CA" w:eastAsia="en-CA"/>
              </w:rPr>
              <w:t>Alberta</w:t>
            </w:r>
          </w:p>
          <w:p w14:paraId="3A2ED0C8" w14:textId="7EC99E5F" w:rsidR="00E13F09" w:rsidRPr="00811AA7" w:rsidRDefault="00E13F09" w:rsidP="00AE0EFC">
            <w:pPr>
              <w:pStyle w:val="ListParagraph"/>
              <w:numPr>
                <w:ilvl w:val="0"/>
                <w:numId w:val="5"/>
              </w:numPr>
              <w:rPr>
                <w:sz w:val="16"/>
                <w:szCs w:val="16"/>
              </w:rPr>
            </w:pPr>
            <w:r w:rsidRPr="00811AA7">
              <w:rPr>
                <w:rFonts w:ascii="Calibri" w:eastAsia="Times New Roman" w:hAnsi="Calibri" w:cs="Calibri"/>
                <w:color w:val="000000"/>
                <w:sz w:val="16"/>
                <w:szCs w:val="16"/>
                <w:lang w:val="en-CA" w:eastAsia="en-CA"/>
              </w:rPr>
              <w:t>British Columbia</w:t>
            </w:r>
          </w:p>
          <w:p w14:paraId="310C5EE6" w14:textId="5CFE0E25" w:rsidR="00E13F09" w:rsidRPr="00811AA7" w:rsidRDefault="00E13F09" w:rsidP="00AE0EFC">
            <w:pPr>
              <w:pStyle w:val="ListParagraph"/>
              <w:numPr>
                <w:ilvl w:val="0"/>
                <w:numId w:val="5"/>
              </w:numPr>
              <w:rPr>
                <w:sz w:val="16"/>
                <w:szCs w:val="16"/>
              </w:rPr>
            </w:pPr>
            <w:r w:rsidRPr="00811AA7">
              <w:rPr>
                <w:rFonts w:ascii="Calibri" w:eastAsia="Times New Roman" w:hAnsi="Calibri" w:cs="Calibri"/>
                <w:color w:val="000000"/>
                <w:sz w:val="16"/>
                <w:szCs w:val="16"/>
                <w:lang w:val="en-CA" w:eastAsia="en-CA"/>
              </w:rPr>
              <w:t>Manitoba</w:t>
            </w:r>
          </w:p>
          <w:p w14:paraId="42A17A04" w14:textId="3EDC2124" w:rsidR="00E13F09" w:rsidRPr="00811AA7" w:rsidRDefault="00E13F09" w:rsidP="00AE0EFC">
            <w:pPr>
              <w:pStyle w:val="ListParagraph"/>
              <w:numPr>
                <w:ilvl w:val="0"/>
                <w:numId w:val="5"/>
              </w:numPr>
              <w:rPr>
                <w:sz w:val="16"/>
                <w:szCs w:val="16"/>
              </w:rPr>
            </w:pPr>
            <w:r w:rsidRPr="00811AA7">
              <w:rPr>
                <w:rFonts w:ascii="Calibri" w:eastAsia="Times New Roman" w:hAnsi="Calibri" w:cs="Calibri"/>
                <w:color w:val="000000"/>
                <w:sz w:val="16"/>
                <w:szCs w:val="16"/>
                <w:lang w:val="en-CA" w:eastAsia="en-CA"/>
              </w:rPr>
              <w:t>National parks</w:t>
            </w:r>
          </w:p>
          <w:p w14:paraId="47D2CAD6" w14:textId="4EE081FE" w:rsidR="00E13F09" w:rsidRPr="00811AA7" w:rsidRDefault="00E13F09" w:rsidP="00AE0EFC">
            <w:pPr>
              <w:pStyle w:val="ListParagraph"/>
              <w:numPr>
                <w:ilvl w:val="0"/>
                <w:numId w:val="5"/>
              </w:numPr>
              <w:rPr>
                <w:sz w:val="16"/>
                <w:szCs w:val="16"/>
              </w:rPr>
            </w:pPr>
            <w:r w:rsidRPr="00811AA7">
              <w:rPr>
                <w:rFonts w:ascii="Calibri" w:eastAsia="Times New Roman" w:hAnsi="Calibri" w:cs="Calibri"/>
                <w:color w:val="000000"/>
                <w:sz w:val="16"/>
                <w:szCs w:val="16"/>
                <w:lang w:val="en-CA" w:eastAsia="en-CA"/>
              </w:rPr>
              <w:t>New Brunswick</w:t>
            </w:r>
          </w:p>
          <w:p w14:paraId="7CBC5658" w14:textId="5845E169" w:rsidR="00E13F09" w:rsidRPr="00811AA7" w:rsidRDefault="00E13F09" w:rsidP="00AE0EFC">
            <w:pPr>
              <w:pStyle w:val="ListParagraph"/>
              <w:numPr>
                <w:ilvl w:val="0"/>
                <w:numId w:val="5"/>
              </w:numPr>
              <w:rPr>
                <w:sz w:val="16"/>
                <w:szCs w:val="16"/>
              </w:rPr>
            </w:pPr>
            <w:r w:rsidRPr="00811AA7">
              <w:rPr>
                <w:rFonts w:ascii="Calibri" w:eastAsia="Times New Roman" w:hAnsi="Calibri" w:cs="Calibri"/>
                <w:color w:val="000000"/>
                <w:sz w:val="16"/>
                <w:szCs w:val="16"/>
                <w:lang w:val="en-CA" w:eastAsia="en-CA"/>
              </w:rPr>
              <w:t>Newfoundland and Labrador</w:t>
            </w:r>
          </w:p>
          <w:p w14:paraId="60496FAB" w14:textId="705C5A00" w:rsidR="00E13F09" w:rsidRPr="00811AA7" w:rsidRDefault="00E13F09" w:rsidP="00AE0EFC">
            <w:pPr>
              <w:pStyle w:val="ListParagraph"/>
              <w:numPr>
                <w:ilvl w:val="0"/>
                <w:numId w:val="5"/>
              </w:numPr>
              <w:rPr>
                <w:sz w:val="16"/>
                <w:szCs w:val="16"/>
              </w:rPr>
            </w:pPr>
            <w:r w:rsidRPr="00811AA7">
              <w:rPr>
                <w:rFonts w:ascii="Calibri" w:eastAsia="Times New Roman" w:hAnsi="Calibri" w:cs="Calibri"/>
                <w:color w:val="000000"/>
                <w:sz w:val="16"/>
                <w:szCs w:val="16"/>
                <w:lang w:val="en-CA" w:eastAsia="en-CA"/>
              </w:rPr>
              <w:t>Northwest Territories</w:t>
            </w:r>
          </w:p>
          <w:p w14:paraId="7C4DDD24" w14:textId="1581C3D9" w:rsidR="00E13F09" w:rsidRPr="00811AA7" w:rsidRDefault="00E13F09" w:rsidP="00AE0EFC">
            <w:pPr>
              <w:pStyle w:val="ListParagraph"/>
              <w:numPr>
                <w:ilvl w:val="0"/>
                <w:numId w:val="5"/>
              </w:numPr>
              <w:rPr>
                <w:sz w:val="16"/>
                <w:szCs w:val="16"/>
              </w:rPr>
            </w:pPr>
            <w:r w:rsidRPr="00811AA7">
              <w:rPr>
                <w:rFonts w:ascii="Calibri" w:eastAsia="Times New Roman" w:hAnsi="Calibri" w:cs="Calibri"/>
                <w:color w:val="000000"/>
                <w:sz w:val="16"/>
                <w:szCs w:val="16"/>
                <w:lang w:val="en-CA" w:eastAsia="en-CA"/>
              </w:rPr>
              <w:t>Nova Scotia</w:t>
            </w:r>
          </w:p>
          <w:p w14:paraId="5229AF1B" w14:textId="41B1D1A6" w:rsidR="00E13F09" w:rsidRPr="00811AA7" w:rsidRDefault="00E13F09" w:rsidP="00AE0EFC">
            <w:pPr>
              <w:pStyle w:val="ListParagraph"/>
              <w:numPr>
                <w:ilvl w:val="0"/>
                <w:numId w:val="5"/>
              </w:numPr>
              <w:rPr>
                <w:sz w:val="16"/>
                <w:szCs w:val="16"/>
              </w:rPr>
            </w:pPr>
            <w:r w:rsidRPr="00811AA7">
              <w:rPr>
                <w:rFonts w:ascii="Calibri" w:eastAsia="Times New Roman" w:hAnsi="Calibri" w:cs="Calibri"/>
                <w:color w:val="000000"/>
                <w:sz w:val="16"/>
                <w:szCs w:val="16"/>
                <w:lang w:val="en-CA" w:eastAsia="en-CA"/>
              </w:rPr>
              <w:t>Ontario</w:t>
            </w:r>
          </w:p>
          <w:p w14:paraId="242F708F" w14:textId="1DACD1AC" w:rsidR="00E13F09" w:rsidRPr="00811AA7" w:rsidRDefault="00E13F09" w:rsidP="00AE0EFC">
            <w:pPr>
              <w:pStyle w:val="ListParagraph"/>
              <w:numPr>
                <w:ilvl w:val="0"/>
                <w:numId w:val="5"/>
              </w:numPr>
              <w:rPr>
                <w:sz w:val="16"/>
                <w:szCs w:val="16"/>
              </w:rPr>
            </w:pPr>
            <w:r w:rsidRPr="00811AA7">
              <w:rPr>
                <w:rFonts w:ascii="Calibri" w:eastAsia="Times New Roman" w:hAnsi="Calibri" w:cs="Calibri"/>
                <w:color w:val="000000"/>
                <w:sz w:val="16"/>
                <w:szCs w:val="16"/>
                <w:lang w:val="en-CA" w:eastAsia="en-CA"/>
              </w:rPr>
              <w:t>Prince Edward Island</w:t>
            </w:r>
          </w:p>
          <w:p w14:paraId="4AFDD7F2" w14:textId="102661B7" w:rsidR="00E13F09" w:rsidRPr="00811AA7" w:rsidRDefault="00E13F09" w:rsidP="00AE0EFC">
            <w:pPr>
              <w:pStyle w:val="ListParagraph"/>
              <w:numPr>
                <w:ilvl w:val="0"/>
                <w:numId w:val="5"/>
              </w:numPr>
              <w:rPr>
                <w:sz w:val="16"/>
                <w:szCs w:val="16"/>
              </w:rPr>
            </w:pPr>
            <w:r w:rsidRPr="00811AA7">
              <w:rPr>
                <w:rFonts w:ascii="Calibri" w:eastAsia="Times New Roman" w:hAnsi="Calibri" w:cs="Calibri"/>
                <w:color w:val="000000"/>
                <w:sz w:val="16"/>
                <w:szCs w:val="16"/>
                <w:lang w:val="en-CA" w:eastAsia="en-CA"/>
              </w:rPr>
              <w:t>Quebec</w:t>
            </w:r>
          </w:p>
          <w:p w14:paraId="07522906" w14:textId="13B3E18C" w:rsidR="00E13F09" w:rsidRPr="00811AA7" w:rsidRDefault="00E13F09" w:rsidP="00AE0EFC">
            <w:pPr>
              <w:pStyle w:val="ListParagraph"/>
              <w:numPr>
                <w:ilvl w:val="0"/>
                <w:numId w:val="5"/>
              </w:numPr>
              <w:rPr>
                <w:sz w:val="16"/>
                <w:szCs w:val="16"/>
              </w:rPr>
            </w:pPr>
            <w:r w:rsidRPr="00811AA7">
              <w:rPr>
                <w:rFonts w:ascii="Calibri" w:eastAsia="Times New Roman" w:hAnsi="Calibri" w:cs="Calibri"/>
                <w:color w:val="000000"/>
                <w:sz w:val="16"/>
                <w:szCs w:val="16"/>
                <w:lang w:val="en-CA" w:eastAsia="en-CA"/>
              </w:rPr>
              <w:t>Saskatchewan</w:t>
            </w:r>
          </w:p>
          <w:p w14:paraId="748730E9" w14:textId="5E6351C0" w:rsidR="00E13F09" w:rsidRPr="00811AA7" w:rsidRDefault="00E13F09" w:rsidP="001A39D1">
            <w:pPr>
              <w:pStyle w:val="ListParagraph"/>
              <w:numPr>
                <w:ilvl w:val="0"/>
                <w:numId w:val="5"/>
              </w:numPr>
              <w:spacing w:after="0" w:line="240" w:lineRule="auto"/>
              <w:jc w:val="both"/>
              <w:rPr>
                <w:rFonts w:ascii="Calibri" w:eastAsia="Times New Roman" w:hAnsi="Calibri" w:cs="Calibri"/>
                <w:color w:val="000000"/>
                <w:sz w:val="16"/>
                <w:szCs w:val="16"/>
              </w:rPr>
            </w:pPr>
            <w:r w:rsidRPr="00811AA7">
              <w:rPr>
                <w:rFonts w:ascii="Calibri" w:eastAsia="Times New Roman" w:hAnsi="Calibri" w:cs="Calibri"/>
                <w:color w:val="000000"/>
                <w:sz w:val="16"/>
                <w:szCs w:val="16"/>
                <w:lang w:val="en-CA" w:eastAsia="en-CA"/>
              </w:rPr>
              <w:t>Yukon</w:t>
            </w:r>
          </w:p>
          <w:p w14:paraId="79903231" w14:textId="2F95A1BB" w:rsidR="00E13F09" w:rsidRPr="00811AA7" w:rsidRDefault="00E13F09" w:rsidP="00A902F7">
            <w:pPr>
              <w:spacing w:after="0" w:line="240" w:lineRule="auto"/>
              <w:jc w:val="both"/>
              <w:rPr>
                <w:rFonts w:ascii="Calibri" w:eastAsia="Times New Roman" w:hAnsi="Calibri" w:cs="Calibri"/>
                <w:color w:val="000000"/>
                <w:sz w:val="16"/>
                <w:szCs w:val="16"/>
              </w:rPr>
            </w:pPr>
          </w:p>
        </w:tc>
      </w:tr>
      <w:tr w:rsidR="00E13F09" w:rsidRPr="00811AA7" w14:paraId="2CF75753" w14:textId="49CDC32B" w:rsidTr="00A219C6">
        <w:trPr>
          <w:trHeight w:val="543"/>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2D12218F" w14:textId="350058A6" w:rsidR="00E13F09" w:rsidRPr="00811AA7" w:rsidRDefault="00E13F09" w:rsidP="008D7236">
            <w:pPr>
              <w:spacing w:after="0" w:line="240" w:lineRule="auto"/>
              <w:jc w:val="center"/>
              <w:rPr>
                <w:rFonts w:ascii="Calibri" w:eastAsia="Times New Roman" w:hAnsi="Calibri" w:cs="Calibri"/>
                <w:color w:val="000000"/>
                <w:sz w:val="16"/>
                <w:szCs w:val="16"/>
              </w:rPr>
            </w:pPr>
            <w:r w:rsidRPr="00811AA7">
              <w:rPr>
                <w:sz w:val="16"/>
                <w:szCs w:val="16"/>
              </w:rPr>
              <w:t>Number</w:t>
            </w:r>
          </w:p>
        </w:tc>
        <w:tc>
          <w:tcPr>
            <w:tcW w:w="1275" w:type="dxa"/>
            <w:tcBorders>
              <w:top w:val="nil"/>
              <w:left w:val="nil"/>
              <w:bottom w:val="single" w:sz="4" w:space="0" w:color="auto"/>
              <w:right w:val="single" w:sz="4" w:space="0" w:color="auto"/>
            </w:tcBorders>
            <w:shd w:val="clear" w:color="auto" w:fill="auto"/>
            <w:noWrap/>
            <w:vAlign w:val="center"/>
            <w:hideMark/>
          </w:tcPr>
          <w:p w14:paraId="2B9E2E89" w14:textId="712A1F1D" w:rsidR="00E13F09" w:rsidRPr="00811AA7" w:rsidRDefault="00E13F09" w:rsidP="009E63D9">
            <w:pPr>
              <w:spacing w:after="0" w:line="240" w:lineRule="auto"/>
              <w:jc w:val="center"/>
              <w:rPr>
                <w:rFonts w:ascii="Calibri" w:eastAsia="Times New Roman" w:hAnsi="Calibri" w:cs="Calibri"/>
                <w:color w:val="000000"/>
                <w:sz w:val="16"/>
                <w:szCs w:val="16"/>
              </w:rPr>
            </w:pPr>
            <w:r w:rsidRPr="00811AA7">
              <w:rPr>
                <w:rFonts w:ascii="Calibri" w:eastAsia="Times New Roman" w:hAnsi="Calibri" w:cs="Calibri"/>
                <w:color w:val="000000"/>
                <w:sz w:val="16"/>
                <w:szCs w:val="16"/>
              </w:rPr>
              <w:t>Integer</w:t>
            </w:r>
          </w:p>
        </w:tc>
        <w:tc>
          <w:tcPr>
            <w:tcW w:w="3402" w:type="dxa"/>
            <w:tcBorders>
              <w:top w:val="nil"/>
              <w:left w:val="nil"/>
              <w:bottom w:val="single" w:sz="4" w:space="0" w:color="auto"/>
              <w:right w:val="single" w:sz="4" w:space="0" w:color="auto"/>
            </w:tcBorders>
            <w:shd w:val="clear" w:color="auto" w:fill="auto"/>
            <w:noWrap/>
            <w:vAlign w:val="center"/>
            <w:hideMark/>
          </w:tcPr>
          <w:p w14:paraId="6E6C1176" w14:textId="1191403E" w:rsidR="00E13F09" w:rsidRPr="00811AA7" w:rsidRDefault="00E13F09" w:rsidP="009E63D9">
            <w:pPr>
              <w:spacing w:after="0" w:line="240" w:lineRule="auto"/>
              <w:jc w:val="center"/>
              <w:rPr>
                <w:rFonts w:ascii="Calibri" w:eastAsia="Times New Roman" w:hAnsi="Calibri" w:cs="Calibri"/>
                <w:color w:val="000000"/>
                <w:sz w:val="16"/>
                <w:szCs w:val="16"/>
              </w:rPr>
            </w:pPr>
            <w:r w:rsidRPr="00811AA7">
              <w:rPr>
                <w:rFonts w:ascii="Calibri" w:eastAsia="Times New Roman" w:hAnsi="Calibri" w:cs="Calibri"/>
                <w:color w:val="000000"/>
                <w:sz w:val="16"/>
                <w:szCs w:val="16"/>
              </w:rPr>
              <w:t>Number of fires</w:t>
            </w:r>
          </w:p>
        </w:tc>
        <w:tc>
          <w:tcPr>
            <w:tcW w:w="4111" w:type="dxa"/>
            <w:tcBorders>
              <w:top w:val="nil"/>
              <w:left w:val="nil"/>
              <w:bottom w:val="single" w:sz="4" w:space="0" w:color="auto"/>
              <w:right w:val="single" w:sz="4" w:space="0" w:color="auto"/>
            </w:tcBorders>
            <w:shd w:val="clear" w:color="auto" w:fill="auto"/>
            <w:noWrap/>
            <w:vAlign w:val="center"/>
            <w:hideMark/>
          </w:tcPr>
          <w:p w14:paraId="65C4E308" w14:textId="77777777" w:rsidR="00E13F09" w:rsidRPr="00811AA7" w:rsidRDefault="00E13F09" w:rsidP="00A902F7">
            <w:pPr>
              <w:spacing w:after="0" w:line="240" w:lineRule="auto"/>
              <w:jc w:val="both"/>
              <w:rPr>
                <w:rFonts w:ascii="Calibri" w:eastAsia="Times New Roman" w:hAnsi="Calibri" w:cs="Calibri"/>
                <w:color w:val="000000"/>
                <w:sz w:val="16"/>
                <w:szCs w:val="16"/>
              </w:rPr>
            </w:pPr>
            <w:r w:rsidRPr="00811AA7">
              <w:rPr>
                <w:rFonts w:ascii="Calibri" w:eastAsia="Times New Roman" w:hAnsi="Calibri" w:cs="Calibri"/>
                <w:color w:val="000000"/>
                <w:sz w:val="16"/>
                <w:szCs w:val="16"/>
              </w:rPr>
              <w:t> 0 is Minimum</w:t>
            </w:r>
          </w:p>
          <w:p w14:paraId="42E6D7F3" w14:textId="2940E7F8" w:rsidR="00E13F09" w:rsidRPr="00811AA7" w:rsidRDefault="00E13F09" w:rsidP="00A902F7">
            <w:pPr>
              <w:spacing w:after="0" w:line="240" w:lineRule="auto"/>
              <w:jc w:val="both"/>
              <w:rPr>
                <w:rFonts w:ascii="Calibri" w:eastAsia="Times New Roman" w:hAnsi="Calibri" w:cs="Calibri"/>
                <w:color w:val="000000"/>
                <w:sz w:val="16"/>
                <w:szCs w:val="16"/>
              </w:rPr>
            </w:pPr>
            <w:r w:rsidRPr="00811AA7">
              <w:rPr>
                <w:rFonts w:ascii="Calibri" w:eastAsia="Times New Roman" w:hAnsi="Calibri" w:cs="Calibri"/>
                <w:color w:val="000000"/>
                <w:sz w:val="16"/>
                <w:szCs w:val="16"/>
              </w:rPr>
              <w:t>2913 is Maximum</w:t>
            </w:r>
          </w:p>
        </w:tc>
      </w:tr>
      <w:tr w:rsidR="00E13F09" w:rsidRPr="00811AA7" w14:paraId="5F6E820E" w14:textId="29265F41" w:rsidTr="00811AA7">
        <w:trPr>
          <w:trHeight w:val="126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27DDE106" w14:textId="2219B826" w:rsidR="00E13F09" w:rsidRPr="00811AA7" w:rsidRDefault="00E13F09" w:rsidP="008D7236">
            <w:pPr>
              <w:spacing w:after="0" w:line="240" w:lineRule="auto"/>
              <w:jc w:val="center"/>
              <w:rPr>
                <w:rFonts w:ascii="Calibri" w:eastAsia="Times New Roman" w:hAnsi="Calibri" w:cs="Calibri"/>
                <w:color w:val="000000"/>
                <w:sz w:val="16"/>
                <w:szCs w:val="16"/>
              </w:rPr>
            </w:pPr>
            <w:r w:rsidRPr="00811AA7">
              <w:rPr>
                <w:sz w:val="16"/>
                <w:szCs w:val="16"/>
              </w:rPr>
              <w:t>Protection Zone</w:t>
            </w:r>
          </w:p>
        </w:tc>
        <w:tc>
          <w:tcPr>
            <w:tcW w:w="1275" w:type="dxa"/>
            <w:tcBorders>
              <w:top w:val="nil"/>
              <w:left w:val="nil"/>
              <w:bottom w:val="single" w:sz="4" w:space="0" w:color="auto"/>
              <w:right w:val="single" w:sz="4" w:space="0" w:color="auto"/>
            </w:tcBorders>
            <w:shd w:val="clear" w:color="auto" w:fill="auto"/>
            <w:noWrap/>
            <w:vAlign w:val="center"/>
            <w:hideMark/>
          </w:tcPr>
          <w:p w14:paraId="060E5CCE" w14:textId="77777777" w:rsidR="00E13F09" w:rsidRPr="00811AA7" w:rsidRDefault="00E13F09" w:rsidP="009E63D9">
            <w:pPr>
              <w:spacing w:after="0" w:line="240" w:lineRule="auto"/>
              <w:jc w:val="center"/>
              <w:rPr>
                <w:rFonts w:ascii="Calibri" w:eastAsia="Times New Roman" w:hAnsi="Calibri" w:cs="Calibri"/>
                <w:color w:val="000000"/>
                <w:sz w:val="16"/>
                <w:szCs w:val="16"/>
              </w:rPr>
            </w:pPr>
            <w:r w:rsidRPr="00811AA7">
              <w:rPr>
                <w:rFonts w:ascii="Calibri" w:eastAsia="Times New Roman" w:hAnsi="Calibri" w:cs="Calibri"/>
                <w:color w:val="000000"/>
                <w:sz w:val="16"/>
                <w:szCs w:val="16"/>
              </w:rPr>
              <w:t>Categorical</w:t>
            </w:r>
          </w:p>
        </w:tc>
        <w:tc>
          <w:tcPr>
            <w:tcW w:w="3402" w:type="dxa"/>
            <w:tcBorders>
              <w:top w:val="nil"/>
              <w:left w:val="nil"/>
              <w:bottom w:val="single" w:sz="4" w:space="0" w:color="auto"/>
              <w:right w:val="single" w:sz="4" w:space="0" w:color="auto"/>
            </w:tcBorders>
            <w:shd w:val="clear" w:color="auto" w:fill="auto"/>
            <w:noWrap/>
            <w:vAlign w:val="center"/>
            <w:hideMark/>
          </w:tcPr>
          <w:p w14:paraId="700AF219" w14:textId="0CFCD2D9" w:rsidR="00E13F09" w:rsidRPr="00811AA7" w:rsidRDefault="00E13F09" w:rsidP="009E63D9">
            <w:pPr>
              <w:spacing w:after="0" w:line="240" w:lineRule="auto"/>
              <w:jc w:val="center"/>
              <w:rPr>
                <w:rFonts w:ascii="Calibri" w:eastAsia="Times New Roman" w:hAnsi="Calibri" w:cs="Calibri"/>
                <w:color w:val="000000"/>
                <w:sz w:val="16"/>
                <w:szCs w:val="16"/>
              </w:rPr>
            </w:pPr>
            <w:r w:rsidRPr="00811AA7">
              <w:rPr>
                <w:rFonts w:ascii="Calibri" w:eastAsia="Times New Roman" w:hAnsi="Calibri" w:cs="Calibri"/>
                <w:color w:val="000000"/>
                <w:sz w:val="16"/>
                <w:szCs w:val="16"/>
              </w:rPr>
              <w:t>Level of forestry land value</w:t>
            </w:r>
          </w:p>
        </w:tc>
        <w:tc>
          <w:tcPr>
            <w:tcW w:w="4111" w:type="dxa"/>
            <w:tcBorders>
              <w:top w:val="nil"/>
              <w:left w:val="nil"/>
              <w:bottom w:val="single" w:sz="4" w:space="0" w:color="auto"/>
              <w:right w:val="single" w:sz="4" w:space="0" w:color="auto"/>
            </w:tcBorders>
            <w:shd w:val="clear" w:color="auto" w:fill="auto"/>
            <w:vAlign w:val="center"/>
            <w:hideMark/>
          </w:tcPr>
          <w:p w14:paraId="4DC41645" w14:textId="6EBC0048" w:rsidR="00E13F09" w:rsidRPr="00811AA7" w:rsidRDefault="00E13F09" w:rsidP="00A902F7">
            <w:pPr>
              <w:spacing w:after="0" w:line="240" w:lineRule="auto"/>
              <w:jc w:val="both"/>
              <w:rPr>
                <w:rFonts w:ascii="Calibri" w:eastAsia="Times New Roman" w:hAnsi="Calibri" w:cs="Calibri"/>
                <w:color w:val="000000"/>
                <w:sz w:val="16"/>
                <w:szCs w:val="16"/>
              </w:rPr>
            </w:pPr>
            <w:r w:rsidRPr="00811AA7">
              <w:rPr>
                <w:rFonts w:ascii="Calibri" w:eastAsia="Times New Roman" w:hAnsi="Calibri" w:cs="Calibri"/>
                <w:color w:val="000000"/>
                <w:sz w:val="16"/>
                <w:szCs w:val="16"/>
              </w:rPr>
              <w:t>3 Distinct items:</w:t>
            </w:r>
          </w:p>
          <w:p w14:paraId="72825507" w14:textId="1B442EAC" w:rsidR="00E13F09" w:rsidRPr="00811AA7" w:rsidRDefault="00E13F09" w:rsidP="00363F0F">
            <w:pPr>
              <w:pStyle w:val="ListParagraph"/>
              <w:numPr>
                <w:ilvl w:val="0"/>
                <w:numId w:val="6"/>
              </w:numPr>
              <w:rPr>
                <w:sz w:val="16"/>
                <w:szCs w:val="16"/>
              </w:rPr>
            </w:pPr>
            <w:r w:rsidRPr="00811AA7">
              <w:rPr>
                <w:rFonts w:ascii="Calibri" w:eastAsia="Times New Roman" w:hAnsi="Calibri" w:cs="Calibri"/>
                <w:color w:val="000000"/>
                <w:sz w:val="16"/>
                <w:szCs w:val="16"/>
                <w:lang w:val="en-CA" w:eastAsia="en-CA"/>
              </w:rPr>
              <w:t>Intensive</w:t>
            </w:r>
          </w:p>
          <w:p w14:paraId="4449E123" w14:textId="77777777" w:rsidR="00E13F09" w:rsidRPr="00811AA7" w:rsidRDefault="00E13F09" w:rsidP="00900343">
            <w:pPr>
              <w:pStyle w:val="ListParagraph"/>
              <w:numPr>
                <w:ilvl w:val="0"/>
                <w:numId w:val="6"/>
              </w:numPr>
              <w:rPr>
                <w:sz w:val="16"/>
                <w:szCs w:val="16"/>
              </w:rPr>
            </w:pPr>
            <w:r w:rsidRPr="00811AA7">
              <w:rPr>
                <w:rFonts w:ascii="Calibri" w:eastAsia="Times New Roman" w:hAnsi="Calibri" w:cs="Calibri"/>
                <w:color w:val="000000"/>
                <w:sz w:val="16"/>
                <w:szCs w:val="16"/>
                <w:lang w:val="en-CA" w:eastAsia="en-CA"/>
              </w:rPr>
              <w:t>Limited</w:t>
            </w:r>
          </w:p>
          <w:p w14:paraId="0311DD96" w14:textId="29E4A8EE" w:rsidR="00E13F09" w:rsidRPr="00811AA7" w:rsidRDefault="00E13F09" w:rsidP="00363F0F">
            <w:pPr>
              <w:pStyle w:val="ListParagraph"/>
              <w:numPr>
                <w:ilvl w:val="0"/>
                <w:numId w:val="6"/>
              </w:numPr>
              <w:rPr>
                <w:rFonts w:ascii="Calibri" w:eastAsia="Times New Roman" w:hAnsi="Calibri" w:cs="Calibri"/>
                <w:color w:val="000000"/>
                <w:sz w:val="16"/>
                <w:szCs w:val="16"/>
              </w:rPr>
            </w:pPr>
            <w:r w:rsidRPr="00811AA7">
              <w:rPr>
                <w:rFonts w:ascii="Calibri" w:eastAsia="Times New Roman" w:hAnsi="Calibri" w:cs="Calibri"/>
                <w:color w:val="000000"/>
                <w:sz w:val="16"/>
                <w:szCs w:val="16"/>
                <w:lang w:val="en-CA" w:eastAsia="en-CA"/>
              </w:rPr>
              <w:t>Unspecified</w:t>
            </w:r>
          </w:p>
        </w:tc>
      </w:tr>
      <w:tr w:rsidR="00811AA7" w:rsidRPr="00811AA7" w14:paraId="47FF839B" w14:textId="4D1E128F" w:rsidTr="00514E0F">
        <w:trPr>
          <w:trHeight w:val="1094"/>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8046A1" w14:textId="55D00B82" w:rsidR="00811AA7" w:rsidRPr="00811AA7" w:rsidRDefault="00811AA7" w:rsidP="00811AA7">
            <w:pPr>
              <w:spacing w:after="0" w:line="240" w:lineRule="auto"/>
              <w:jc w:val="center"/>
              <w:rPr>
                <w:rFonts w:ascii="Calibri" w:eastAsia="Times New Roman" w:hAnsi="Calibri" w:cs="Calibri"/>
                <w:color w:val="000000"/>
                <w:sz w:val="16"/>
                <w:szCs w:val="16"/>
              </w:rPr>
            </w:pPr>
            <w:r w:rsidRPr="00811AA7">
              <w:rPr>
                <w:sz w:val="16"/>
                <w:szCs w:val="16"/>
              </w:rPr>
              <w:lastRenderedPageBreak/>
              <w:t>Response category</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2D225C6A" w14:textId="415EDB8C" w:rsidR="00811AA7" w:rsidRPr="00811AA7" w:rsidRDefault="00811AA7" w:rsidP="00811AA7">
            <w:pPr>
              <w:spacing w:after="0" w:line="240" w:lineRule="auto"/>
              <w:jc w:val="center"/>
              <w:rPr>
                <w:rFonts w:ascii="Calibri" w:eastAsia="Times New Roman" w:hAnsi="Calibri" w:cs="Calibri"/>
                <w:color w:val="000000"/>
                <w:sz w:val="16"/>
                <w:szCs w:val="16"/>
              </w:rPr>
            </w:pPr>
            <w:r w:rsidRPr="00811AA7">
              <w:rPr>
                <w:rFonts w:ascii="Calibri" w:eastAsia="Times New Roman" w:hAnsi="Calibri" w:cs="Calibri"/>
                <w:color w:val="000000"/>
                <w:sz w:val="16"/>
                <w:szCs w:val="16"/>
              </w:rPr>
              <w:t>Categorical</w:t>
            </w:r>
          </w:p>
        </w:tc>
        <w:tc>
          <w:tcPr>
            <w:tcW w:w="3402" w:type="dxa"/>
            <w:tcBorders>
              <w:top w:val="single" w:sz="4" w:space="0" w:color="auto"/>
              <w:left w:val="nil"/>
              <w:bottom w:val="single" w:sz="4" w:space="0" w:color="auto"/>
              <w:right w:val="single" w:sz="4" w:space="0" w:color="auto"/>
            </w:tcBorders>
            <w:shd w:val="clear" w:color="auto" w:fill="auto"/>
            <w:noWrap/>
            <w:vAlign w:val="center"/>
            <w:hideMark/>
          </w:tcPr>
          <w:p w14:paraId="1A4024C1" w14:textId="0E30BC43" w:rsidR="00811AA7" w:rsidRPr="00811AA7" w:rsidRDefault="00811AA7" w:rsidP="00811AA7">
            <w:pPr>
              <w:spacing w:after="0" w:line="240" w:lineRule="auto"/>
              <w:jc w:val="center"/>
              <w:rPr>
                <w:rFonts w:ascii="Calibri" w:eastAsia="Times New Roman" w:hAnsi="Calibri" w:cs="Calibri"/>
                <w:color w:val="000000"/>
                <w:sz w:val="16"/>
                <w:szCs w:val="16"/>
              </w:rPr>
            </w:pPr>
            <w:r w:rsidRPr="00811AA7">
              <w:rPr>
                <w:rFonts w:ascii="Calibri" w:eastAsia="Times New Roman" w:hAnsi="Calibri" w:cs="Calibri"/>
                <w:color w:val="000000"/>
                <w:sz w:val="16"/>
                <w:szCs w:val="16"/>
              </w:rPr>
              <w:t>Level of attempt to control the fire</w:t>
            </w:r>
          </w:p>
        </w:tc>
        <w:tc>
          <w:tcPr>
            <w:tcW w:w="4111" w:type="dxa"/>
            <w:tcBorders>
              <w:top w:val="single" w:sz="4" w:space="0" w:color="auto"/>
              <w:left w:val="nil"/>
              <w:bottom w:val="single" w:sz="4" w:space="0" w:color="auto"/>
              <w:right w:val="single" w:sz="4" w:space="0" w:color="auto"/>
            </w:tcBorders>
            <w:shd w:val="clear" w:color="auto" w:fill="auto"/>
            <w:vAlign w:val="center"/>
            <w:hideMark/>
          </w:tcPr>
          <w:p w14:paraId="6044F424" w14:textId="6FE727F4" w:rsidR="00811AA7" w:rsidRPr="00811AA7" w:rsidRDefault="00811AA7" w:rsidP="00811AA7">
            <w:pPr>
              <w:spacing w:after="0" w:line="240" w:lineRule="auto"/>
              <w:jc w:val="both"/>
              <w:rPr>
                <w:rFonts w:ascii="Calibri" w:eastAsia="Times New Roman" w:hAnsi="Calibri" w:cs="Calibri"/>
                <w:color w:val="000000"/>
                <w:sz w:val="16"/>
                <w:szCs w:val="16"/>
              </w:rPr>
            </w:pPr>
            <w:r w:rsidRPr="00811AA7">
              <w:rPr>
                <w:rFonts w:ascii="Calibri" w:eastAsia="Times New Roman" w:hAnsi="Calibri" w:cs="Calibri"/>
                <w:color w:val="000000"/>
                <w:sz w:val="16"/>
                <w:szCs w:val="16"/>
              </w:rPr>
              <w:t>4 Distinct items:</w:t>
            </w:r>
          </w:p>
          <w:p w14:paraId="41FF3BCF" w14:textId="11F4A54B" w:rsidR="00811AA7" w:rsidRPr="00811AA7" w:rsidRDefault="00811AA7" w:rsidP="00811AA7">
            <w:pPr>
              <w:pStyle w:val="ListParagraph"/>
              <w:numPr>
                <w:ilvl w:val="0"/>
                <w:numId w:val="7"/>
              </w:numPr>
              <w:spacing w:after="0" w:line="240" w:lineRule="auto"/>
              <w:rPr>
                <w:rFonts w:ascii="Calibri" w:eastAsia="Times New Roman" w:hAnsi="Calibri" w:cs="Calibri"/>
                <w:color w:val="000000"/>
                <w:sz w:val="16"/>
                <w:szCs w:val="16"/>
                <w:lang w:val="en-CA" w:eastAsia="en-CA"/>
              </w:rPr>
            </w:pPr>
            <w:r w:rsidRPr="00811AA7">
              <w:rPr>
                <w:rFonts w:ascii="Calibri" w:eastAsia="Times New Roman" w:hAnsi="Calibri" w:cs="Calibri"/>
                <w:color w:val="000000"/>
                <w:sz w:val="16"/>
                <w:szCs w:val="16"/>
                <w:lang w:val="en-CA" w:eastAsia="en-CA"/>
              </w:rPr>
              <w:t>Full</w:t>
            </w:r>
          </w:p>
          <w:p w14:paraId="77A641AC" w14:textId="7175E637" w:rsidR="00811AA7" w:rsidRPr="00811AA7" w:rsidRDefault="00811AA7" w:rsidP="00811AA7">
            <w:pPr>
              <w:pStyle w:val="ListParagraph"/>
              <w:numPr>
                <w:ilvl w:val="0"/>
                <w:numId w:val="7"/>
              </w:numPr>
              <w:spacing w:after="0" w:line="240" w:lineRule="auto"/>
              <w:rPr>
                <w:rFonts w:ascii="Calibri" w:eastAsia="Times New Roman" w:hAnsi="Calibri" w:cs="Calibri"/>
                <w:color w:val="000000"/>
                <w:sz w:val="16"/>
                <w:szCs w:val="16"/>
                <w:lang w:val="en-CA" w:eastAsia="en-CA"/>
              </w:rPr>
            </w:pPr>
            <w:r w:rsidRPr="00811AA7">
              <w:rPr>
                <w:rFonts w:ascii="Calibri" w:eastAsia="Times New Roman" w:hAnsi="Calibri" w:cs="Calibri"/>
                <w:color w:val="000000"/>
                <w:sz w:val="16"/>
                <w:szCs w:val="16"/>
                <w:lang w:val="en-CA" w:eastAsia="en-CA"/>
              </w:rPr>
              <w:t>Modified</w:t>
            </w:r>
          </w:p>
          <w:p w14:paraId="40325CA5" w14:textId="530DC01E" w:rsidR="00811AA7" w:rsidRPr="00811AA7" w:rsidRDefault="00811AA7" w:rsidP="00811AA7">
            <w:pPr>
              <w:pStyle w:val="ListParagraph"/>
              <w:numPr>
                <w:ilvl w:val="0"/>
                <w:numId w:val="7"/>
              </w:numPr>
              <w:spacing w:after="0" w:line="240" w:lineRule="auto"/>
              <w:rPr>
                <w:rFonts w:ascii="Calibri" w:eastAsia="Times New Roman" w:hAnsi="Calibri" w:cs="Calibri"/>
                <w:color w:val="000000"/>
                <w:sz w:val="16"/>
                <w:szCs w:val="16"/>
                <w:lang w:val="en-CA" w:eastAsia="en-CA"/>
              </w:rPr>
            </w:pPr>
            <w:r w:rsidRPr="00811AA7">
              <w:rPr>
                <w:rFonts w:ascii="Calibri" w:eastAsia="Times New Roman" w:hAnsi="Calibri" w:cs="Calibri"/>
                <w:color w:val="000000"/>
                <w:sz w:val="16"/>
                <w:szCs w:val="16"/>
                <w:lang w:val="en-CA" w:eastAsia="en-CA"/>
              </w:rPr>
              <w:t>None</w:t>
            </w:r>
          </w:p>
          <w:p w14:paraId="6718F4D7" w14:textId="51902DB7" w:rsidR="00811AA7" w:rsidRPr="00811AA7" w:rsidRDefault="00811AA7" w:rsidP="00811AA7">
            <w:pPr>
              <w:pStyle w:val="ListParagraph"/>
              <w:numPr>
                <w:ilvl w:val="0"/>
                <w:numId w:val="7"/>
              </w:numPr>
              <w:spacing w:after="0" w:line="240" w:lineRule="auto"/>
              <w:rPr>
                <w:rFonts w:ascii="Calibri" w:eastAsia="Times New Roman" w:hAnsi="Calibri" w:cs="Calibri"/>
                <w:color w:val="000000"/>
                <w:sz w:val="16"/>
                <w:szCs w:val="16"/>
                <w:lang w:val="en-CA" w:eastAsia="en-CA"/>
              </w:rPr>
            </w:pPr>
            <w:r w:rsidRPr="00811AA7">
              <w:rPr>
                <w:rFonts w:ascii="Calibri" w:eastAsia="Times New Roman" w:hAnsi="Calibri" w:cs="Calibri"/>
                <w:color w:val="000000"/>
                <w:sz w:val="16"/>
                <w:szCs w:val="16"/>
                <w:lang w:val="en-CA" w:eastAsia="en-CA"/>
              </w:rPr>
              <w:t>Unspecified</w:t>
            </w:r>
          </w:p>
          <w:p w14:paraId="7A3114FF" w14:textId="2336B81F" w:rsidR="00811AA7" w:rsidRPr="00811AA7" w:rsidRDefault="00811AA7" w:rsidP="00811AA7">
            <w:pPr>
              <w:spacing w:after="0" w:line="240" w:lineRule="auto"/>
              <w:jc w:val="both"/>
              <w:rPr>
                <w:rFonts w:ascii="Calibri" w:eastAsia="Times New Roman" w:hAnsi="Calibri" w:cs="Calibri"/>
                <w:color w:val="000000"/>
                <w:sz w:val="16"/>
                <w:szCs w:val="16"/>
              </w:rPr>
            </w:pPr>
          </w:p>
        </w:tc>
      </w:tr>
      <w:tr w:rsidR="00811AA7" w:rsidRPr="00811AA7" w14:paraId="2DC38951" w14:textId="3BF4F9B6" w:rsidTr="00514E0F">
        <w:trPr>
          <w:trHeight w:val="698"/>
        </w:trPr>
        <w:tc>
          <w:tcPr>
            <w:tcW w:w="2122" w:type="dxa"/>
            <w:tcBorders>
              <w:top w:val="nil"/>
              <w:left w:val="single" w:sz="4" w:space="0" w:color="auto"/>
              <w:right w:val="single" w:sz="4" w:space="0" w:color="auto"/>
            </w:tcBorders>
            <w:shd w:val="clear" w:color="auto" w:fill="auto"/>
            <w:noWrap/>
            <w:vAlign w:val="center"/>
            <w:hideMark/>
          </w:tcPr>
          <w:p w14:paraId="3068ACA6" w14:textId="47614727" w:rsidR="00811AA7" w:rsidRPr="00811AA7" w:rsidRDefault="00811AA7" w:rsidP="00811AA7">
            <w:pPr>
              <w:spacing w:after="0" w:line="240" w:lineRule="auto"/>
              <w:jc w:val="center"/>
              <w:rPr>
                <w:rFonts w:ascii="Calibri" w:eastAsia="Times New Roman" w:hAnsi="Calibri" w:cs="Calibri"/>
                <w:color w:val="000000"/>
                <w:sz w:val="16"/>
                <w:szCs w:val="16"/>
              </w:rPr>
            </w:pPr>
            <w:r w:rsidRPr="00811AA7">
              <w:rPr>
                <w:rFonts w:ascii="Calibri" w:eastAsia="Times New Roman" w:hAnsi="Calibri" w:cs="Calibri"/>
                <w:color w:val="000000"/>
                <w:sz w:val="16"/>
                <w:szCs w:val="16"/>
              </w:rPr>
              <w:t>Year</w:t>
            </w:r>
          </w:p>
        </w:tc>
        <w:tc>
          <w:tcPr>
            <w:tcW w:w="1275" w:type="dxa"/>
            <w:tcBorders>
              <w:top w:val="nil"/>
              <w:left w:val="nil"/>
              <w:right w:val="single" w:sz="4" w:space="0" w:color="auto"/>
            </w:tcBorders>
            <w:shd w:val="clear" w:color="auto" w:fill="auto"/>
            <w:noWrap/>
            <w:vAlign w:val="center"/>
            <w:hideMark/>
          </w:tcPr>
          <w:p w14:paraId="3AB41FE4" w14:textId="6EFF170F" w:rsidR="00811AA7" w:rsidRPr="00811AA7" w:rsidRDefault="00811AA7" w:rsidP="00811AA7">
            <w:pPr>
              <w:spacing w:after="0" w:line="240" w:lineRule="auto"/>
              <w:jc w:val="center"/>
              <w:rPr>
                <w:rFonts w:ascii="Calibri" w:eastAsia="Times New Roman" w:hAnsi="Calibri" w:cs="Calibri"/>
                <w:color w:val="000000"/>
                <w:sz w:val="16"/>
                <w:szCs w:val="16"/>
              </w:rPr>
            </w:pPr>
            <w:r w:rsidRPr="00811AA7">
              <w:rPr>
                <w:rFonts w:ascii="Calibri" w:eastAsia="Times New Roman" w:hAnsi="Calibri" w:cs="Calibri"/>
                <w:color w:val="000000"/>
                <w:sz w:val="16"/>
                <w:szCs w:val="16"/>
              </w:rPr>
              <w:t>Integer</w:t>
            </w:r>
          </w:p>
        </w:tc>
        <w:tc>
          <w:tcPr>
            <w:tcW w:w="3402" w:type="dxa"/>
            <w:tcBorders>
              <w:top w:val="nil"/>
              <w:left w:val="nil"/>
              <w:right w:val="single" w:sz="4" w:space="0" w:color="auto"/>
            </w:tcBorders>
            <w:shd w:val="clear" w:color="auto" w:fill="auto"/>
            <w:noWrap/>
            <w:vAlign w:val="center"/>
            <w:hideMark/>
          </w:tcPr>
          <w:p w14:paraId="2B384186" w14:textId="525347E6" w:rsidR="00811AA7" w:rsidRPr="00811AA7" w:rsidRDefault="00811AA7" w:rsidP="00811AA7">
            <w:pPr>
              <w:spacing w:after="0" w:line="240" w:lineRule="auto"/>
              <w:jc w:val="center"/>
              <w:rPr>
                <w:rFonts w:ascii="Calibri" w:eastAsia="Times New Roman" w:hAnsi="Calibri" w:cs="Calibri"/>
                <w:color w:val="000000"/>
                <w:sz w:val="16"/>
                <w:szCs w:val="16"/>
              </w:rPr>
            </w:pPr>
            <w:r w:rsidRPr="00811AA7">
              <w:rPr>
                <w:rFonts w:ascii="Calibri" w:eastAsia="Times New Roman" w:hAnsi="Calibri" w:cs="Calibri"/>
                <w:color w:val="000000"/>
                <w:sz w:val="16"/>
                <w:szCs w:val="16"/>
              </w:rPr>
              <w:t>Year of the fire</w:t>
            </w:r>
          </w:p>
        </w:tc>
        <w:tc>
          <w:tcPr>
            <w:tcW w:w="4111" w:type="dxa"/>
            <w:tcBorders>
              <w:top w:val="nil"/>
              <w:left w:val="nil"/>
              <w:right w:val="single" w:sz="4" w:space="0" w:color="auto"/>
            </w:tcBorders>
            <w:shd w:val="clear" w:color="auto" w:fill="auto"/>
            <w:vAlign w:val="center"/>
            <w:hideMark/>
          </w:tcPr>
          <w:p w14:paraId="1882077B" w14:textId="158132F3" w:rsidR="00811AA7" w:rsidRPr="00811AA7" w:rsidRDefault="00811AA7" w:rsidP="00811AA7">
            <w:pPr>
              <w:spacing w:after="0" w:line="240" w:lineRule="auto"/>
              <w:jc w:val="both"/>
              <w:rPr>
                <w:rFonts w:ascii="Calibri" w:eastAsia="Times New Roman" w:hAnsi="Calibri" w:cs="Calibri"/>
                <w:color w:val="000000"/>
                <w:sz w:val="16"/>
                <w:szCs w:val="16"/>
              </w:rPr>
            </w:pPr>
            <w:r w:rsidRPr="00811AA7">
              <w:rPr>
                <w:rFonts w:ascii="Calibri" w:eastAsia="Times New Roman" w:hAnsi="Calibri" w:cs="Calibri"/>
                <w:color w:val="000000"/>
                <w:sz w:val="16"/>
                <w:szCs w:val="16"/>
              </w:rPr>
              <w:t>29 Distinct values:</w:t>
            </w:r>
          </w:p>
          <w:p w14:paraId="2AD67160" w14:textId="2EB98099" w:rsidR="00811AA7" w:rsidRPr="00811AA7" w:rsidRDefault="00811AA7" w:rsidP="00811AA7">
            <w:pPr>
              <w:spacing w:after="0" w:line="240" w:lineRule="auto"/>
              <w:ind w:left="720"/>
              <w:jc w:val="both"/>
              <w:rPr>
                <w:rFonts w:ascii="Calibri" w:eastAsia="Times New Roman" w:hAnsi="Calibri" w:cs="Calibri"/>
                <w:color w:val="000000"/>
                <w:sz w:val="16"/>
                <w:szCs w:val="16"/>
              </w:rPr>
            </w:pPr>
            <w:r w:rsidRPr="00811AA7">
              <w:rPr>
                <w:rFonts w:ascii="Calibri" w:eastAsia="Times New Roman" w:hAnsi="Calibri" w:cs="Calibri"/>
                <w:color w:val="000000"/>
                <w:sz w:val="16"/>
                <w:szCs w:val="16"/>
              </w:rPr>
              <w:t>1990 – earliest year</w:t>
            </w:r>
          </w:p>
          <w:p w14:paraId="4EF5261A" w14:textId="463B94CA" w:rsidR="00811AA7" w:rsidRPr="00811AA7" w:rsidRDefault="00811AA7" w:rsidP="00811AA7">
            <w:pPr>
              <w:spacing w:after="0" w:line="240" w:lineRule="auto"/>
              <w:ind w:left="720"/>
              <w:jc w:val="both"/>
              <w:rPr>
                <w:rFonts w:ascii="Calibri" w:eastAsia="Times New Roman" w:hAnsi="Calibri" w:cs="Calibri"/>
                <w:color w:val="000000"/>
                <w:sz w:val="16"/>
                <w:szCs w:val="16"/>
              </w:rPr>
            </w:pPr>
            <w:r w:rsidRPr="00811AA7">
              <w:rPr>
                <w:rFonts w:ascii="Calibri" w:eastAsia="Times New Roman" w:hAnsi="Calibri" w:cs="Calibri"/>
                <w:color w:val="000000"/>
                <w:sz w:val="16"/>
                <w:szCs w:val="16"/>
              </w:rPr>
              <w:t>2018 – latest year</w:t>
            </w:r>
          </w:p>
        </w:tc>
      </w:tr>
      <w:tr w:rsidR="00811AA7" w:rsidRPr="00811AA7" w14:paraId="62372AF1" w14:textId="77777777" w:rsidTr="004047CA">
        <w:trPr>
          <w:trHeight w:val="693"/>
        </w:trPr>
        <w:tc>
          <w:tcPr>
            <w:tcW w:w="2122" w:type="dxa"/>
            <w:tcBorders>
              <w:top w:val="single" w:sz="4" w:space="0" w:color="auto"/>
              <w:left w:val="single" w:sz="4" w:space="0" w:color="auto"/>
              <w:bottom w:val="nil"/>
              <w:right w:val="single" w:sz="4" w:space="0" w:color="auto"/>
            </w:tcBorders>
            <w:shd w:val="clear" w:color="auto" w:fill="auto"/>
            <w:noWrap/>
            <w:vAlign w:val="center"/>
          </w:tcPr>
          <w:p w14:paraId="4FF10A13" w14:textId="62A5361E" w:rsidR="00811AA7" w:rsidRPr="00811AA7" w:rsidRDefault="00FC4EBA" w:rsidP="00811AA7">
            <w:pPr>
              <w:spacing w:after="0" w:line="240" w:lineRule="auto"/>
              <w:jc w:val="center"/>
              <w:rPr>
                <w:rFonts w:ascii="Calibri" w:eastAsia="Times New Roman" w:hAnsi="Calibri" w:cs="Calibri"/>
                <w:color w:val="000000"/>
                <w:sz w:val="16"/>
                <w:szCs w:val="16"/>
              </w:rPr>
            </w:pPr>
            <w:proofErr w:type="spellStart"/>
            <w:r w:rsidRPr="00FC4EBA">
              <w:rPr>
                <w:rFonts w:ascii="Calibri" w:eastAsia="Times New Roman" w:hAnsi="Calibri" w:cs="Calibri"/>
                <w:color w:val="000000"/>
                <w:sz w:val="16"/>
                <w:szCs w:val="16"/>
              </w:rPr>
              <w:t>Cause_Grouped</w:t>
            </w:r>
            <w:proofErr w:type="spellEnd"/>
          </w:p>
        </w:tc>
        <w:tc>
          <w:tcPr>
            <w:tcW w:w="1275" w:type="dxa"/>
            <w:tcBorders>
              <w:top w:val="single" w:sz="4" w:space="0" w:color="auto"/>
              <w:left w:val="nil"/>
              <w:bottom w:val="nil"/>
              <w:right w:val="single" w:sz="4" w:space="0" w:color="auto"/>
            </w:tcBorders>
            <w:shd w:val="clear" w:color="auto" w:fill="auto"/>
            <w:noWrap/>
            <w:vAlign w:val="center"/>
          </w:tcPr>
          <w:p w14:paraId="6D1C6945" w14:textId="632D4947" w:rsidR="00811AA7" w:rsidRPr="00811AA7" w:rsidRDefault="00FC4EBA" w:rsidP="00811AA7">
            <w:pPr>
              <w:spacing w:after="0" w:line="240" w:lineRule="auto"/>
              <w:jc w:val="center"/>
              <w:rPr>
                <w:rFonts w:ascii="Calibri" w:eastAsia="Times New Roman" w:hAnsi="Calibri" w:cs="Calibri"/>
                <w:color w:val="000000"/>
                <w:sz w:val="16"/>
                <w:szCs w:val="16"/>
              </w:rPr>
            </w:pPr>
            <w:r w:rsidRPr="00811AA7">
              <w:rPr>
                <w:rFonts w:ascii="Calibri" w:eastAsia="Times New Roman" w:hAnsi="Calibri" w:cs="Calibri"/>
                <w:color w:val="000000"/>
                <w:sz w:val="16"/>
                <w:szCs w:val="16"/>
              </w:rPr>
              <w:t>Categorical</w:t>
            </w:r>
          </w:p>
        </w:tc>
        <w:tc>
          <w:tcPr>
            <w:tcW w:w="3402" w:type="dxa"/>
            <w:tcBorders>
              <w:top w:val="single" w:sz="4" w:space="0" w:color="auto"/>
              <w:left w:val="nil"/>
              <w:bottom w:val="nil"/>
              <w:right w:val="single" w:sz="4" w:space="0" w:color="auto"/>
            </w:tcBorders>
            <w:shd w:val="clear" w:color="auto" w:fill="auto"/>
            <w:noWrap/>
            <w:vAlign w:val="center"/>
          </w:tcPr>
          <w:p w14:paraId="75FF6B42" w14:textId="0C6B5BDD" w:rsidR="00811AA7" w:rsidRPr="00811AA7" w:rsidRDefault="00FC4EBA" w:rsidP="00811AA7">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 xml:space="preserve">Dummy variable created to </w:t>
            </w:r>
            <w:r w:rsidR="00514E0F">
              <w:rPr>
                <w:rFonts w:ascii="Calibri" w:eastAsia="Times New Roman" w:hAnsi="Calibri" w:cs="Calibri"/>
                <w:color w:val="000000"/>
                <w:sz w:val="16"/>
                <w:szCs w:val="16"/>
              </w:rPr>
              <w:t>differentiate between the two main causes of forest fires.</w:t>
            </w:r>
          </w:p>
        </w:tc>
        <w:tc>
          <w:tcPr>
            <w:tcW w:w="4111" w:type="dxa"/>
            <w:tcBorders>
              <w:top w:val="single" w:sz="4" w:space="0" w:color="auto"/>
              <w:left w:val="nil"/>
              <w:bottom w:val="nil"/>
              <w:right w:val="single" w:sz="4" w:space="0" w:color="auto"/>
            </w:tcBorders>
            <w:shd w:val="clear" w:color="auto" w:fill="auto"/>
            <w:vAlign w:val="center"/>
          </w:tcPr>
          <w:p w14:paraId="09304352" w14:textId="5332033B" w:rsidR="00811AA7" w:rsidRPr="004047CA" w:rsidRDefault="004047CA" w:rsidP="004047CA">
            <w:pPr>
              <w:spacing w:after="0" w:line="240" w:lineRule="auto"/>
              <w:jc w:val="both"/>
              <w:rPr>
                <w:rFonts w:ascii="Calibri" w:eastAsia="Times New Roman" w:hAnsi="Calibri" w:cs="Calibri"/>
                <w:color w:val="000000"/>
                <w:sz w:val="16"/>
                <w:szCs w:val="16"/>
              </w:rPr>
            </w:pPr>
            <w:r>
              <w:rPr>
                <w:rFonts w:ascii="Calibri" w:eastAsia="Times New Roman" w:hAnsi="Calibri" w:cs="Calibri"/>
                <w:color w:val="000000"/>
                <w:sz w:val="16"/>
                <w:szCs w:val="16"/>
              </w:rPr>
              <w:t xml:space="preserve">Two </w:t>
            </w:r>
            <w:r w:rsidR="00514E0F" w:rsidRPr="004047CA">
              <w:rPr>
                <w:rFonts w:ascii="Calibri" w:eastAsia="Times New Roman" w:hAnsi="Calibri" w:cs="Calibri"/>
                <w:color w:val="000000"/>
                <w:sz w:val="16"/>
                <w:szCs w:val="16"/>
              </w:rPr>
              <w:t>Distinct items:</w:t>
            </w:r>
          </w:p>
          <w:p w14:paraId="254FC8CF" w14:textId="1DD9FFF2" w:rsidR="00514E0F" w:rsidRPr="004047CA" w:rsidRDefault="00514E0F" w:rsidP="004047CA">
            <w:pPr>
              <w:pStyle w:val="ListParagraph"/>
              <w:numPr>
                <w:ilvl w:val="0"/>
                <w:numId w:val="12"/>
              </w:numPr>
              <w:spacing w:after="0" w:line="240" w:lineRule="auto"/>
              <w:jc w:val="both"/>
              <w:rPr>
                <w:rFonts w:ascii="Calibri" w:eastAsia="Times New Roman" w:hAnsi="Calibri" w:cs="Calibri"/>
                <w:color w:val="000000"/>
                <w:sz w:val="16"/>
                <w:szCs w:val="16"/>
              </w:rPr>
            </w:pPr>
            <w:r w:rsidRPr="004047CA">
              <w:rPr>
                <w:rFonts w:ascii="Calibri" w:eastAsia="Times New Roman" w:hAnsi="Calibri" w:cs="Calibri"/>
                <w:color w:val="000000"/>
                <w:sz w:val="16"/>
                <w:szCs w:val="16"/>
              </w:rPr>
              <w:t>Lightning</w:t>
            </w:r>
          </w:p>
          <w:p w14:paraId="62C2B218" w14:textId="22EA9134" w:rsidR="00514E0F" w:rsidRPr="004047CA" w:rsidRDefault="004047CA" w:rsidP="004047CA">
            <w:pPr>
              <w:pStyle w:val="ListParagraph"/>
              <w:numPr>
                <w:ilvl w:val="0"/>
                <w:numId w:val="12"/>
              </w:numPr>
              <w:spacing w:after="0" w:line="240" w:lineRule="auto"/>
              <w:jc w:val="both"/>
              <w:rPr>
                <w:rFonts w:ascii="Calibri" w:eastAsia="Times New Roman" w:hAnsi="Calibri" w:cs="Calibri"/>
                <w:color w:val="000000"/>
                <w:sz w:val="16"/>
                <w:szCs w:val="16"/>
              </w:rPr>
            </w:pPr>
            <w:r w:rsidRPr="004047CA">
              <w:rPr>
                <w:rFonts w:ascii="Calibri" w:eastAsia="Times New Roman" w:hAnsi="Calibri" w:cs="Calibri"/>
                <w:color w:val="000000"/>
                <w:sz w:val="16"/>
                <w:szCs w:val="16"/>
              </w:rPr>
              <w:t>Human</w:t>
            </w:r>
          </w:p>
        </w:tc>
      </w:tr>
      <w:tr w:rsidR="00811AA7" w:rsidRPr="00811AA7" w14:paraId="5269DB43" w14:textId="77777777" w:rsidTr="00A219C6">
        <w:trPr>
          <w:trHeight w:val="1089"/>
        </w:trPr>
        <w:tc>
          <w:tcPr>
            <w:tcW w:w="2122" w:type="dxa"/>
            <w:tcBorders>
              <w:top w:val="single" w:sz="4" w:space="0" w:color="auto"/>
              <w:left w:val="single" w:sz="4" w:space="0" w:color="auto"/>
              <w:bottom w:val="nil"/>
              <w:right w:val="single" w:sz="4" w:space="0" w:color="auto"/>
            </w:tcBorders>
            <w:shd w:val="clear" w:color="auto" w:fill="auto"/>
            <w:noWrap/>
            <w:vAlign w:val="center"/>
          </w:tcPr>
          <w:p w14:paraId="0261C27E" w14:textId="3E72EF57" w:rsidR="00811AA7" w:rsidRPr="00811AA7" w:rsidRDefault="005D18B4" w:rsidP="00811AA7">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Time Period 1</w:t>
            </w:r>
          </w:p>
        </w:tc>
        <w:tc>
          <w:tcPr>
            <w:tcW w:w="1275" w:type="dxa"/>
            <w:tcBorders>
              <w:top w:val="single" w:sz="4" w:space="0" w:color="auto"/>
              <w:left w:val="nil"/>
              <w:bottom w:val="nil"/>
              <w:right w:val="single" w:sz="4" w:space="0" w:color="auto"/>
            </w:tcBorders>
            <w:shd w:val="clear" w:color="auto" w:fill="auto"/>
            <w:noWrap/>
            <w:vAlign w:val="center"/>
          </w:tcPr>
          <w:p w14:paraId="7B6F1949" w14:textId="0754E0C0" w:rsidR="00811AA7" w:rsidRPr="00811AA7" w:rsidRDefault="005D18B4" w:rsidP="00811AA7">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Categorical</w:t>
            </w:r>
          </w:p>
        </w:tc>
        <w:tc>
          <w:tcPr>
            <w:tcW w:w="3402" w:type="dxa"/>
            <w:tcBorders>
              <w:top w:val="single" w:sz="4" w:space="0" w:color="auto"/>
              <w:left w:val="nil"/>
              <w:bottom w:val="nil"/>
              <w:right w:val="single" w:sz="4" w:space="0" w:color="auto"/>
            </w:tcBorders>
            <w:shd w:val="clear" w:color="auto" w:fill="auto"/>
            <w:noWrap/>
            <w:vAlign w:val="center"/>
          </w:tcPr>
          <w:p w14:paraId="702A0A98" w14:textId="10C5812D" w:rsidR="00811AA7" w:rsidRPr="00811AA7" w:rsidRDefault="005D18B4" w:rsidP="00811AA7">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 xml:space="preserve">Dummy variable created by </w:t>
            </w:r>
            <w:r w:rsidR="00144353">
              <w:rPr>
                <w:rFonts w:ascii="Calibri" w:eastAsia="Times New Roman" w:hAnsi="Calibri" w:cs="Calibri"/>
                <w:color w:val="000000"/>
                <w:sz w:val="16"/>
                <w:szCs w:val="16"/>
              </w:rPr>
              <w:t>assigning</w:t>
            </w:r>
            <w:r>
              <w:rPr>
                <w:rFonts w:ascii="Calibri" w:eastAsia="Times New Roman" w:hAnsi="Calibri" w:cs="Calibri"/>
                <w:color w:val="000000"/>
                <w:sz w:val="16"/>
                <w:szCs w:val="16"/>
              </w:rPr>
              <w:t xml:space="preserve"> “Year” values into </w:t>
            </w:r>
            <w:r w:rsidR="00F944C2">
              <w:rPr>
                <w:rFonts w:ascii="Calibri" w:eastAsia="Times New Roman" w:hAnsi="Calibri" w:cs="Calibri"/>
                <w:color w:val="000000"/>
                <w:sz w:val="16"/>
                <w:szCs w:val="16"/>
              </w:rPr>
              <w:t xml:space="preserve">one of </w:t>
            </w:r>
            <w:r>
              <w:rPr>
                <w:rFonts w:ascii="Calibri" w:eastAsia="Times New Roman" w:hAnsi="Calibri" w:cs="Calibri"/>
                <w:color w:val="000000"/>
                <w:sz w:val="16"/>
                <w:szCs w:val="16"/>
              </w:rPr>
              <w:t>six unique time periods.</w:t>
            </w:r>
          </w:p>
        </w:tc>
        <w:tc>
          <w:tcPr>
            <w:tcW w:w="4111" w:type="dxa"/>
            <w:tcBorders>
              <w:top w:val="single" w:sz="4" w:space="0" w:color="auto"/>
              <w:left w:val="nil"/>
              <w:bottom w:val="nil"/>
              <w:right w:val="single" w:sz="4" w:space="0" w:color="auto"/>
            </w:tcBorders>
            <w:shd w:val="clear" w:color="auto" w:fill="auto"/>
            <w:vAlign w:val="center"/>
          </w:tcPr>
          <w:p w14:paraId="3416814E" w14:textId="42EC1A2B" w:rsidR="005D18B4" w:rsidRPr="00811AA7" w:rsidRDefault="005D18B4" w:rsidP="005D18B4">
            <w:pPr>
              <w:spacing w:after="0" w:line="240" w:lineRule="auto"/>
              <w:jc w:val="both"/>
              <w:rPr>
                <w:rFonts w:ascii="Calibri" w:eastAsia="Times New Roman" w:hAnsi="Calibri" w:cs="Calibri"/>
                <w:color w:val="000000"/>
                <w:sz w:val="16"/>
                <w:szCs w:val="16"/>
              </w:rPr>
            </w:pPr>
            <w:r>
              <w:rPr>
                <w:rFonts w:ascii="Calibri" w:eastAsia="Times New Roman" w:hAnsi="Calibri" w:cs="Calibri"/>
                <w:color w:val="000000"/>
                <w:sz w:val="16"/>
                <w:szCs w:val="16"/>
              </w:rPr>
              <w:t>6</w:t>
            </w:r>
            <w:r w:rsidRPr="00811AA7">
              <w:rPr>
                <w:rFonts w:ascii="Calibri" w:eastAsia="Times New Roman" w:hAnsi="Calibri" w:cs="Calibri"/>
                <w:color w:val="000000"/>
                <w:sz w:val="16"/>
                <w:szCs w:val="16"/>
              </w:rPr>
              <w:t xml:space="preserve"> Distinct items:</w:t>
            </w:r>
          </w:p>
          <w:p w14:paraId="5E6B4FB9" w14:textId="099836A5" w:rsidR="005D18B4" w:rsidRPr="00811AA7" w:rsidRDefault="005D18B4" w:rsidP="005D18B4">
            <w:pPr>
              <w:pStyle w:val="ListParagraph"/>
              <w:numPr>
                <w:ilvl w:val="0"/>
                <w:numId w:val="15"/>
              </w:numPr>
              <w:spacing w:after="0" w:line="240" w:lineRule="auto"/>
              <w:rPr>
                <w:rFonts w:ascii="Calibri" w:eastAsia="Times New Roman" w:hAnsi="Calibri" w:cs="Calibri"/>
                <w:color w:val="000000"/>
                <w:sz w:val="16"/>
                <w:szCs w:val="16"/>
                <w:lang w:val="en-CA" w:eastAsia="en-CA"/>
              </w:rPr>
            </w:pPr>
            <w:r>
              <w:rPr>
                <w:rFonts w:ascii="Calibri" w:eastAsia="Times New Roman" w:hAnsi="Calibri" w:cs="Calibri"/>
                <w:color w:val="000000"/>
                <w:sz w:val="16"/>
                <w:szCs w:val="16"/>
                <w:lang w:val="en-CA" w:eastAsia="en-CA"/>
              </w:rPr>
              <w:t>Early 90s</w:t>
            </w:r>
          </w:p>
          <w:p w14:paraId="55DE437F" w14:textId="01531BF9" w:rsidR="005D18B4" w:rsidRPr="00811AA7" w:rsidRDefault="00144353" w:rsidP="005D18B4">
            <w:pPr>
              <w:pStyle w:val="ListParagraph"/>
              <w:numPr>
                <w:ilvl w:val="0"/>
                <w:numId w:val="15"/>
              </w:numPr>
              <w:spacing w:after="0" w:line="240" w:lineRule="auto"/>
              <w:rPr>
                <w:rFonts w:ascii="Calibri" w:eastAsia="Times New Roman" w:hAnsi="Calibri" w:cs="Calibri"/>
                <w:color w:val="000000"/>
                <w:sz w:val="16"/>
                <w:szCs w:val="16"/>
                <w:lang w:val="en-CA" w:eastAsia="en-CA"/>
              </w:rPr>
            </w:pPr>
            <w:r>
              <w:rPr>
                <w:rFonts w:ascii="Calibri" w:eastAsia="Times New Roman" w:hAnsi="Calibri" w:cs="Calibri"/>
                <w:color w:val="000000"/>
                <w:sz w:val="16"/>
                <w:szCs w:val="16"/>
                <w:lang w:val="en-CA" w:eastAsia="en-CA"/>
              </w:rPr>
              <w:t>Late 90s</w:t>
            </w:r>
          </w:p>
          <w:p w14:paraId="4AD0506E" w14:textId="01922436" w:rsidR="005D18B4" w:rsidRDefault="00144353" w:rsidP="005D18B4">
            <w:pPr>
              <w:pStyle w:val="ListParagraph"/>
              <w:numPr>
                <w:ilvl w:val="0"/>
                <w:numId w:val="15"/>
              </w:numPr>
              <w:spacing w:after="0" w:line="240" w:lineRule="auto"/>
              <w:rPr>
                <w:rFonts w:ascii="Calibri" w:eastAsia="Times New Roman" w:hAnsi="Calibri" w:cs="Calibri"/>
                <w:color w:val="000000"/>
                <w:sz w:val="16"/>
                <w:szCs w:val="16"/>
                <w:lang w:val="en-CA" w:eastAsia="en-CA"/>
              </w:rPr>
            </w:pPr>
            <w:r>
              <w:rPr>
                <w:rFonts w:ascii="Calibri" w:eastAsia="Times New Roman" w:hAnsi="Calibri" w:cs="Calibri"/>
                <w:color w:val="000000"/>
                <w:sz w:val="16"/>
                <w:szCs w:val="16"/>
                <w:lang w:val="en-CA" w:eastAsia="en-CA"/>
              </w:rPr>
              <w:t>Early 10s</w:t>
            </w:r>
          </w:p>
          <w:p w14:paraId="0BC46CD9" w14:textId="2641EED1" w:rsidR="005D18B4" w:rsidRDefault="00144353" w:rsidP="005D18B4">
            <w:pPr>
              <w:pStyle w:val="ListParagraph"/>
              <w:numPr>
                <w:ilvl w:val="0"/>
                <w:numId w:val="15"/>
              </w:numPr>
              <w:spacing w:after="0" w:line="240" w:lineRule="auto"/>
              <w:rPr>
                <w:rFonts w:ascii="Calibri" w:eastAsia="Times New Roman" w:hAnsi="Calibri" w:cs="Calibri"/>
                <w:color w:val="000000"/>
                <w:sz w:val="16"/>
                <w:szCs w:val="16"/>
                <w:lang w:val="en-CA" w:eastAsia="en-CA"/>
              </w:rPr>
            </w:pPr>
            <w:r>
              <w:rPr>
                <w:rFonts w:ascii="Calibri" w:eastAsia="Times New Roman" w:hAnsi="Calibri" w:cs="Calibri"/>
                <w:color w:val="000000"/>
                <w:sz w:val="16"/>
                <w:szCs w:val="16"/>
                <w:lang w:val="en-CA" w:eastAsia="en-CA"/>
              </w:rPr>
              <w:t>Late 10s</w:t>
            </w:r>
          </w:p>
          <w:p w14:paraId="68E08BD5" w14:textId="7CE98B00" w:rsidR="005D18B4" w:rsidRDefault="00144353" w:rsidP="005D18B4">
            <w:pPr>
              <w:pStyle w:val="ListParagraph"/>
              <w:numPr>
                <w:ilvl w:val="0"/>
                <w:numId w:val="15"/>
              </w:numPr>
              <w:spacing w:after="0" w:line="240" w:lineRule="auto"/>
              <w:rPr>
                <w:rFonts w:ascii="Calibri" w:eastAsia="Times New Roman" w:hAnsi="Calibri" w:cs="Calibri"/>
                <w:color w:val="000000"/>
                <w:sz w:val="16"/>
                <w:szCs w:val="16"/>
                <w:lang w:val="en-CA" w:eastAsia="en-CA"/>
              </w:rPr>
            </w:pPr>
            <w:r>
              <w:rPr>
                <w:rFonts w:ascii="Calibri" w:eastAsia="Times New Roman" w:hAnsi="Calibri" w:cs="Calibri"/>
                <w:color w:val="000000"/>
                <w:sz w:val="16"/>
                <w:szCs w:val="16"/>
                <w:lang w:val="en-CA" w:eastAsia="en-CA"/>
              </w:rPr>
              <w:t>Early 20s</w:t>
            </w:r>
          </w:p>
          <w:p w14:paraId="17E54A8E" w14:textId="518F4E5D" w:rsidR="00811AA7" w:rsidRPr="005D18B4" w:rsidRDefault="00144353" w:rsidP="005D18B4">
            <w:pPr>
              <w:pStyle w:val="ListParagraph"/>
              <w:numPr>
                <w:ilvl w:val="0"/>
                <w:numId w:val="15"/>
              </w:numPr>
              <w:spacing w:after="0" w:line="240" w:lineRule="auto"/>
              <w:rPr>
                <w:rFonts w:ascii="Calibri" w:eastAsia="Times New Roman" w:hAnsi="Calibri" w:cs="Calibri"/>
                <w:color w:val="000000"/>
                <w:sz w:val="16"/>
                <w:szCs w:val="16"/>
                <w:lang w:val="en-CA" w:eastAsia="en-CA"/>
              </w:rPr>
            </w:pPr>
            <w:r>
              <w:rPr>
                <w:rFonts w:ascii="Calibri" w:eastAsia="Times New Roman" w:hAnsi="Calibri" w:cs="Calibri"/>
                <w:color w:val="000000"/>
                <w:sz w:val="16"/>
                <w:szCs w:val="16"/>
                <w:lang w:val="en-CA" w:eastAsia="en-CA"/>
              </w:rPr>
              <w:t>Late 20s</w:t>
            </w:r>
          </w:p>
        </w:tc>
      </w:tr>
      <w:tr w:rsidR="00B13958" w:rsidRPr="00811AA7" w14:paraId="30C5AE8B" w14:textId="77777777" w:rsidTr="00F944C2">
        <w:trPr>
          <w:trHeight w:val="752"/>
        </w:trPr>
        <w:tc>
          <w:tcPr>
            <w:tcW w:w="2122" w:type="dxa"/>
            <w:tcBorders>
              <w:top w:val="single" w:sz="4" w:space="0" w:color="auto"/>
              <w:left w:val="single" w:sz="4" w:space="0" w:color="auto"/>
              <w:bottom w:val="nil"/>
              <w:right w:val="single" w:sz="4" w:space="0" w:color="auto"/>
            </w:tcBorders>
            <w:shd w:val="clear" w:color="auto" w:fill="auto"/>
            <w:noWrap/>
            <w:vAlign w:val="center"/>
          </w:tcPr>
          <w:p w14:paraId="14662BA9" w14:textId="3AC3A0E6" w:rsidR="00B13958" w:rsidRPr="00811AA7" w:rsidRDefault="00144353" w:rsidP="00811AA7">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Time Period 2</w:t>
            </w:r>
          </w:p>
        </w:tc>
        <w:tc>
          <w:tcPr>
            <w:tcW w:w="1275" w:type="dxa"/>
            <w:tcBorders>
              <w:top w:val="single" w:sz="4" w:space="0" w:color="auto"/>
              <w:left w:val="nil"/>
              <w:bottom w:val="nil"/>
              <w:right w:val="single" w:sz="4" w:space="0" w:color="auto"/>
            </w:tcBorders>
            <w:shd w:val="clear" w:color="auto" w:fill="auto"/>
            <w:noWrap/>
            <w:vAlign w:val="center"/>
          </w:tcPr>
          <w:p w14:paraId="2EA5AAE4" w14:textId="3E9E2EAC" w:rsidR="00B13958" w:rsidRPr="00811AA7" w:rsidRDefault="00144353" w:rsidP="00811AA7">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Categorical</w:t>
            </w:r>
          </w:p>
        </w:tc>
        <w:tc>
          <w:tcPr>
            <w:tcW w:w="3402" w:type="dxa"/>
            <w:tcBorders>
              <w:top w:val="single" w:sz="4" w:space="0" w:color="auto"/>
              <w:left w:val="nil"/>
              <w:bottom w:val="nil"/>
              <w:right w:val="single" w:sz="4" w:space="0" w:color="auto"/>
            </w:tcBorders>
            <w:shd w:val="clear" w:color="auto" w:fill="auto"/>
            <w:noWrap/>
            <w:vAlign w:val="center"/>
          </w:tcPr>
          <w:p w14:paraId="2499C505" w14:textId="745AC12E" w:rsidR="00B13958" w:rsidRPr="00811AA7" w:rsidRDefault="00F944C2" w:rsidP="00811AA7">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Dummy variable created by assigning “Year” values into one of 3 unique time periods.</w:t>
            </w:r>
          </w:p>
        </w:tc>
        <w:tc>
          <w:tcPr>
            <w:tcW w:w="4111" w:type="dxa"/>
            <w:tcBorders>
              <w:top w:val="single" w:sz="4" w:space="0" w:color="auto"/>
              <w:left w:val="nil"/>
              <w:bottom w:val="nil"/>
              <w:right w:val="single" w:sz="4" w:space="0" w:color="auto"/>
            </w:tcBorders>
            <w:shd w:val="clear" w:color="auto" w:fill="auto"/>
            <w:vAlign w:val="center"/>
          </w:tcPr>
          <w:p w14:paraId="45B944FC" w14:textId="3E2DE3E6" w:rsidR="00F944C2" w:rsidRPr="00811AA7" w:rsidRDefault="00F944C2" w:rsidP="00F944C2">
            <w:pPr>
              <w:spacing w:after="0" w:line="240" w:lineRule="auto"/>
              <w:jc w:val="both"/>
              <w:rPr>
                <w:rFonts w:ascii="Calibri" w:eastAsia="Times New Roman" w:hAnsi="Calibri" w:cs="Calibri"/>
                <w:color w:val="000000"/>
                <w:sz w:val="16"/>
                <w:szCs w:val="16"/>
              </w:rPr>
            </w:pPr>
            <w:r>
              <w:rPr>
                <w:rFonts w:ascii="Calibri" w:eastAsia="Times New Roman" w:hAnsi="Calibri" w:cs="Calibri"/>
                <w:color w:val="000000"/>
                <w:sz w:val="16"/>
                <w:szCs w:val="16"/>
              </w:rPr>
              <w:t>3</w:t>
            </w:r>
            <w:r w:rsidRPr="00811AA7">
              <w:rPr>
                <w:rFonts w:ascii="Calibri" w:eastAsia="Times New Roman" w:hAnsi="Calibri" w:cs="Calibri"/>
                <w:color w:val="000000"/>
                <w:sz w:val="16"/>
                <w:szCs w:val="16"/>
              </w:rPr>
              <w:t xml:space="preserve"> Distinct items:</w:t>
            </w:r>
          </w:p>
          <w:p w14:paraId="6F9846E5" w14:textId="1A72833E" w:rsidR="00F944C2" w:rsidRPr="00811AA7" w:rsidRDefault="00F944C2" w:rsidP="00F944C2">
            <w:pPr>
              <w:pStyle w:val="ListParagraph"/>
              <w:numPr>
                <w:ilvl w:val="0"/>
                <w:numId w:val="16"/>
              </w:numPr>
              <w:spacing w:after="0" w:line="240" w:lineRule="auto"/>
              <w:rPr>
                <w:rFonts w:ascii="Calibri" w:eastAsia="Times New Roman" w:hAnsi="Calibri" w:cs="Calibri"/>
                <w:color w:val="000000"/>
                <w:sz w:val="16"/>
                <w:szCs w:val="16"/>
                <w:lang w:val="en-CA" w:eastAsia="en-CA"/>
              </w:rPr>
            </w:pPr>
            <w:r>
              <w:rPr>
                <w:rFonts w:ascii="Calibri" w:eastAsia="Times New Roman" w:hAnsi="Calibri" w:cs="Calibri"/>
                <w:color w:val="000000"/>
                <w:sz w:val="16"/>
                <w:szCs w:val="16"/>
                <w:lang w:val="en-CA" w:eastAsia="en-CA"/>
              </w:rPr>
              <w:t>1990s</w:t>
            </w:r>
          </w:p>
          <w:p w14:paraId="3FE4A6BE" w14:textId="45A739EA" w:rsidR="00F944C2" w:rsidRPr="00811AA7" w:rsidRDefault="00F944C2" w:rsidP="00F944C2">
            <w:pPr>
              <w:pStyle w:val="ListParagraph"/>
              <w:numPr>
                <w:ilvl w:val="0"/>
                <w:numId w:val="16"/>
              </w:numPr>
              <w:spacing w:after="0" w:line="240" w:lineRule="auto"/>
              <w:rPr>
                <w:rFonts w:ascii="Calibri" w:eastAsia="Times New Roman" w:hAnsi="Calibri" w:cs="Calibri"/>
                <w:color w:val="000000"/>
                <w:sz w:val="16"/>
                <w:szCs w:val="16"/>
                <w:lang w:val="en-CA" w:eastAsia="en-CA"/>
              </w:rPr>
            </w:pPr>
            <w:r>
              <w:rPr>
                <w:rFonts w:ascii="Calibri" w:eastAsia="Times New Roman" w:hAnsi="Calibri" w:cs="Calibri"/>
                <w:color w:val="000000"/>
                <w:sz w:val="16"/>
                <w:szCs w:val="16"/>
                <w:lang w:val="en-CA" w:eastAsia="en-CA"/>
              </w:rPr>
              <w:t>2000s</w:t>
            </w:r>
          </w:p>
          <w:p w14:paraId="3A2822A4" w14:textId="061F357B" w:rsidR="00B13958" w:rsidRPr="00811AA7" w:rsidRDefault="00F944C2" w:rsidP="00F944C2">
            <w:pPr>
              <w:pStyle w:val="ListParagraph"/>
              <w:numPr>
                <w:ilvl w:val="0"/>
                <w:numId w:val="16"/>
              </w:num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lang w:val="en-CA" w:eastAsia="en-CA"/>
              </w:rPr>
              <w:t>2010s</w:t>
            </w:r>
          </w:p>
        </w:tc>
      </w:tr>
      <w:tr w:rsidR="00B13958" w:rsidRPr="00811AA7" w14:paraId="53C6545E" w14:textId="77777777" w:rsidTr="00A219C6">
        <w:trPr>
          <w:trHeight w:val="1089"/>
        </w:trPr>
        <w:tc>
          <w:tcPr>
            <w:tcW w:w="2122" w:type="dxa"/>
            <w:tcBorders>
              <w:top w:val="single" w:sz="4" w:space="0" w:color="auto"/>
              <w:left w:val="single" w:sz="4" w:space="0" w:color="auto"/>
              <w:bottom w:val="nil"/>
              <w:right w:val="single" w:sz="4" w:space="0" w:color="auto"/>
            </w:tcBorders>
            <w:shd w:val="clear" w:color="auto" w:fill="auto"/>
            <w:noWrap/>
            <w:vAlign w:val="center"/>
          </w:tcPr>
          <w:p w14:paraId="14037922" w14:textId="4065992B" w:rsidR="00B13958" w:rsidRPr="00811AA7" w:rsidRDefault="002753F1" w:rsidP="00811AA7">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Regions</w:t>
            </w:r>
          </w:p>
        </w:tc>
        <w:tc>
          <w:tcPr>
            <w:tcW w:w="1275" w:type="dxa"/>
            <w:tcBorders>
              <w:top w:val="single" w:sz="4" w:space="0" w:color="auto"/>
              <w:left w:val="nil"/>
              <w:bottom w:val="nil"/>
              <w:right w:val="single" w:sz="4" w:space="0" w:color="auto"/>
            </w:tcBorders>
            <w:shd w:val="clear" w:color="auto" w:fill="auto"/>
            <w:noWrap/>
            <w:vAlign w:val="center"/>
          </w:tcPr>
          <w:p w14:paraId="644AB6B6" w14:textId="5BE827C9" w:rsidR="00B13958" w:rsidRPr="00811AA7" w:rsidRDefault="002753F1" w:rsidP="00811AA7">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Categorical</w:t>
            </w:r>
          </w:p>
        </w:tc>
        <w:tc>
          <w:tcPr>
            <w:tcW w:w="3402" w:type="dxa"/>
            <w:tcBorders>
              <w:top w:val="single" w:sz="4" w:space="0" w:color="auto"/>
              <w:left w:val="nil"/>
              <w:bottom w:val="nil"/>
              <w:right w:val="single" w:sz="4" w:space="0" w:color="auto"/>
            </w:tcBorders>
            <w:shd w:val="clear" w:color="auto" w:fill="auto"/>
            <w:noWrap/>
            <w:vAlign w:val="center"/>
          </w:tcPr>
          <w:p w14:paraId="21504826" w14:textId="2C98F980" w:rsidR="00B13958" w:rsidRPr="00811AA7" w:rsidRDefault="003454B8" w:rsidP="00811AA7">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Dummy variable created by assigning “Jurisdiction” values into one of 6 unique regions.</w:t>
            </w:r>
          </w:p>
        </w:tc>
        <w:tc>
          <w:tcPr>
            <w:tcW w:w="4111" w:type="dxa"/>
            <w:tcBorders>
              <w:top w:val="single" w:sz="4" w:space="0" w:color="auto"/>
              <w:left w:val="nil"/>
              <w:bottom w:val="nil"/>
              <w:right w:val="single" w:sz="4" w:space="0" w:color="auto"/>
            </w:tcBorders>
            <w:shd w:val="clear" w:color="auto" w:fill="auto"/>
            <w:vAlign w:val="center"/>
          </w:tcPr>
          <w:p w14:paraId="54DA0999" w14:textId="77777777" w:rsidR="003454B8" w:rsidRPr="00811AA7" w:rsidRDefault="003454B8" w:rsidP="003454B8">
            <w:pPr>
              <w:spacing w:after="0" w:line="240" w:lineRule="auto"/>
              <w:jc w:val="both"/>
              <w:rPr>
                <w:rFonts w:ascii="Calibri" w:eastAsia="Times New Roman" w:hAnsi="Calibri" w:cs="Calibri"/>
                <w:color w:val="000000"/>
                <w:sz w:val="16"/>
                <w:szCs w:val="16"/>
              </w:rPr>
            </w:pPr>
            <w:r>
              <w:rPr>
                <w:rFonts w:ascii="Calibri" w:eastAsia="Times New Roman" w:hAnsi="Calibri" w:cs="Calibri"/>
                <w:color w:val="000000"/>
                <w:sz w:val="16"/>
                <w:szCs w:val="16"/>
              </w:rPr>
              <w:t>6</w:t>
            </w:r>
            <w:r w:rsidRPr="00811AA7">
              <w:rPr>
                <w:rFonts w:ascii="Calibri" w:eastAsia="Times New Roman" w:hAnsi="Calibri" w:cs="Calibri"/>
                <w:color w:val="000000"/>
                <w:sz w:val="16"/>
                <w:szCs w:val="16"/>
              </w:rPr>
              <w:t xml:space="preserve"> Distinct items:</w:t>
            </w:r>
          </w:p>
          <w:p w14:paraId="4BAF2885" w14:textId="6EC343D0" w:rsidR="003454B8" w:rsidRPr="00811AA7" w:rsidRDefault="003454B8" w:rsidP="003454B8">
            <w:pPr>
              <w:pStyle w:val="ListParagraph"/>
              <w:numPr>
                <w:ilvl w:val="0"/>
                <w:numId w:val="17"/>
              </w:numPr>
              <w:spacing w:after="0" w:line="240" w:lineRule="auto"/>
              <w:rPr>
                <w:rFonts w:ascii="Calibri" w:eastAsia="Times New Roman" w:hAnsi="Calibri" w:cs="Calibri"/>
                <w:color w:val="000000"/>
                <w:sz w:val="16"/>
                <w:szCs w:val="16"/>
                <w:lang w:val="en-CA" w:eastAsia="en-CA"/>
              </w:rPr>
            </w:pPr>
            <w:r>
              <w:rPr>
                <w:rFonts w:ascii="Calibri" w:eastAsia="Times New Roman" w:hAnsi="Calibri" w:cs="Calibri"/>
                <w:color w:val="000000"/>
                <w:sz w:val="16"/>
                <w:szCs w:val="16"/>
                <w:lang w:val="en-CA" w:eastAsia="en-CA"/>
              </w:rPr>
              <w:t>Atlantic Region</w:t>
            </w:r>
          </w:p>
          <w:p w14:paraId="19B24C69" w14:textId="33CE3249" w:rsidR="003454B8" w:rsidRPr="00811AA7" w:rsidRDefault="003454B8" w:rsidP="003454B8">
            <w:pPr>
              <w:pStyle w:val="ListParagraph"/>
              <w:numPr>
                <w:ilvl w:val="0"/>
                <w:numId w:val="17"/>
              </w:numPr>
              <w:spacing w:after="0" w:line="240" w:lineRule="auto"/>
              <w:rPr>
                <w:rFonts w:ascii="Calibri" w:eastAsia="Times New Roman" w:hAnsi="Calibri" w:cs="Calibri"/>
                <w:color w:val="000000"/>
                <w:sz w:val="16"/>
                <w:szCs w:val="16"/>
                <w:lang w:val="en-CA" w:eastAsia="en-CA"/>
              </w:rPr>
            </w:pPr>
            <w:r>
              <w:rPr>
                <w:rFonts w:ascii="Calibri" w:eastAsia="Times New Roman" w:hAnsi="Calibri" w:cs="Calibri"/>
                <w:color w:val="000000"/>
                <w:sz w:val="16"/>
                <w:szCs w:val="16"/>
                <w:lang w:val="en-CA" w:eastAsia="en-CA"/>
              </w:rPr>
              <w:t>Central Region</w:t>
            </w:r>
          </w:p>
          <w:p w14:paraId="682A26AB" w14:textId="1F3C7D76" w:rsidR="003454B8" w:rsidRDefault="003454B8" w:rsidP="003454B8">
            <w:pPr>
              <w:pStyle w:val="ListParagraph"/>
              <w:numPr>
                <w:ilvl w:val="0"/>
                <w:numId w:val="17"/>
              </w:numPr>
              <w:spacing w:after="0" w:line="240" w:lineRule="auto"/>
              <w:rPr>
                <w:rFonts w:ascii="Calibri" w:eastAsia="Times New Roman" w:hAnsi="Calibri" w:cs="Calibri"/>
                <w:color w:val="000000"/>
                <w:sz w:val="16"/>
                <w:szCs w:val="16"/>
                <w:lang w:val="en-CA" w:eastAsia="en-CA"/>
              </w:rPr>
            </w:pPr>
            <w:r>
              <w:rPr>
                <w:rFonts w:ascii="Calibri" w:eastAsia="Times New Roman" w:hAnsi="Calibri" w:cs="Calibri"/>
                <w:color w:val="000000"/>
                <w:sz w:val="16"/>
                <w:szCs w:val="16"/>
                <w:lang w:val="en-CA" w:eastAsia="en-CA"/>
              </w:rPr>
              <w:t>North Region</w:t>
            </w:r>
          </w:p>
          <w:p w14:paraId="341A55BF" w14:textId="509873F1" w:rsidR="003454B8" w:rsidRDefault="003454B8" w:rsidP="003454B8">
            <w:pPr>
              <w:pStyle w:val="ListParagraph"/>
              <w:numPr>
                <w:ilvl w:val="0"/>
                <w:numId w:val="17"/>
              </w:numPr>
              <w:spacing w:after="0" w:line="240" w:lineRule="auto"/>
              <w:rPr>
                <w:rFonts w:ascii="Calibri" w:eastAsia="Times New Roman" w:hAnsi="Calibri" w:cs="Calibri"/>
                <w:color w:val="000000"/>
                <w:sz w:val="16"/>
                <w:szCs w:val="16"/>
                <w:lang w:val="en-CA" w:eastAsia="en-CA"/>
              </w:rPr>
            </w:pPr>
            <w:r>
              <w:rPr>
                <w:rFonts w:ascii="Calibri" w:eastAsia="Times New Roman" w:hAnsi="Calibri" w:cs="Calibri"/>
                <w:color w:val="000000"/>
                <w:sz w:val="16"/>
                <w:szCs w:val="16"/>
                <w:lang w:val="en-CA" w:eastAsia="en-CA"/>
              </w:rPr>
              <w:t>Pacific Region</w:t>
            </w:r>
          </w:p>
          <w:p w14:paraId="7158623E" w14:textId="70FC742E" w:rsidR="003454B8" w:rsidRDefault="003454B8" w:rsidP="003454B8">
            <w:pPr>
              <w:pStyle w:val="ListParagraph"/>
              <w:numPr>
                <w:ilvl w:val="0"/>
                <w:numId w:val="17"/>
              </w:numPr>
              <w:spacing w:after="0" w:line="240" w:lineRule="auto"/>
              <w:rPr>
                <w:rFonts w:ascii="Calibri" w:eastAsia="Times New Roman" w:hAnsi="Calibri" w:cs="Calibri"/>
                <w:color w:val="000000"/>
                <w:sz w:val="16"/>
                <w:szCs w:val="16"/>
                <w:lang w:val="en-CA" w:eastAsia="en-CA"/>
              </w:rPr>
            </w:pPr>
            <w:r>
              <w:rPr>
                <w:rFonts w:ascii="Calibri" w:eastAsia="Times New Roman" w:hAnsi="Calibri" w:cs="Calibri"/>
                <w:color w:val="000000"/>
                <w:sz w:val="16"/>
                <w:szCs w:val="16"/>
                <w:lang w:val="en-CA" w:eastAsia="en-CA"/>
              </w:rPr>
              <w:t>Prairie Region</w:t>
            </w:r>
          </w:p>
          <w:p w14:paraId="1FECA017" w14:textId="2F440F88" w:rsidR="00B13958" w:rsidRPr="00811AA7" w:rsidRDefault="003454B8" w:rsidP="003454B8">
            <w:pPr>
              <w:pStyle w:val="ListParagraph"/>
              <w:numPr>
                <w:ilvl w:val="0"/>
                <w:numId w:val="17"/>
              </w:num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National Parks</w:t>
            </w:r>
          </w:p>
        </w:tc>
      </w:tr>
      <w:tr w:rsidR="00FC4EBA" w:rsidRPr="00811AA7" w14:paraId="63617DB2" w14:textId="77777777" w:rsidTr="009B42E1">
        <w:trPr>
          <w:trHeight w:val="79"/>
        </w:trPr>
        <w:tc>
          <w:tcPr>
            <w:tcW w:w="2122" w:type="dxa"/>
            <w:tcBorders>
              <w:top w:val="nil"/>
              <w:left w:val="single" w:sz="4" w:space="0" w:color="auto"/>
              <w:bottom w:val="single" w:sz="4" w:space="0" w:color="auto"/>
              <w:right w:val="single" w:sz="4" w:space="0" w:color="auto"/>
            </w:tcBorders>
            <w:shd w:val="clear" w:color="auto" w:fill="auto"/>
            <w:noWrap/>
            <w:vAlign w:val="center"/>
          </w:tcPr>
          <w:p w14:paraId="15439189" w14:textId="1D5AACAF" w:rsidR="00FC4EBA" w:rsidRPr="00811AA7" w:rsidRDefault="00FC4EBA" w:rsidP="00FC4EBA">
            <w:pPr>
              <w:spacing w:after="0" w:line="240" w:lineRule="auto"/>
              <w:jc w:val="center"/>
              <w:rPr>
                <w:rFonts w:ascii="Calibri" w:eastAsia="Times New Roman" w:hAnsi="Calibri" w:cs="Calibri"/>
                <w:color w:val="000000"/>
                <w:sz w:val="16"/>
                <w:szCs w:val="16"/>
              </w:rPr>
            </w:pPr>
          </w:p>
        </w:tc>
        <w:tc>
          <w:tcPr>
            <w:tcW w:w="1275" w:type="dxa"/>
            <w:tcBorders>
              <w:top w:val="nil"/>
              <w:left w:val="nil"/>
              <w:bottom w:val="single" w:sz="4" w:space="0" w:color="auto"/>
              <w:right w:val="single" w:sz="4" w:space="0" w:color="auto"/>
            </w:tcBorders>
            <w:shd w:val="clear" w:color="auto" w:fill="auto"/>
            <w:noWrap/>
            <w:vAlign w:val="center"/>
          </w:tcPr>
          <w:p w14:paraId="5C32FA4D" w14:textId="77777777" w:rsidR="00FC4EBA" w:rsidRPr="00811AA7" w:rsidRDefault="00FC4EBA" w:rsidP="00FC4EBA">
            <w:pPr>
              <w:spacing w:after="0" w:line="240" w:lineRule="auto"/>
              <w:jc w:val="center"/>
              <w:rPr>
                <w:rFonts w:ascii="Calibri" w:eastAsia="Times New Roman" w:hAnsi="Calibri" w:cs="Calibri"/>
                <w:color w:val="000000"/>
                <w:sz w:val="16"/>
                <w:szCs w:val="16"/>
              </w:rPr>
            </w:pPr>
          </w:p>
        </w:tc>
        <w:tc>
          <w:tcPr>
            <w:tcW w:w="3402" w:type="dxa"/>
            <w:tcBorders>
              <w:top w:val="nil"/>
              <w:left w:val="nil"/>
              <w:bottom w:val="single" w:sz="4" w:space="0" w:color="auto"/>
              <w:right w:val="single" w:sz="4" w:space="0" w:color="auto"/>
            </w:tcBorders>
            <w:shd w:val="clear" w:color="auto" w:fill="auto"/>
            <w:noWrap/>
            <w:vAlign w:val="center"/>
          </w:tcPr>
          <w:p w14:paraId="2AB94B65" w14:textId="77777777" w:rsidR="00FC4EBA" w:rsidRPr="00811AA7" w:rsidRDefault="00FC4EBA" w:rsidP="00FC4EBA">
            <w:pPr>
              <w:spacing w:after="0" w:line="240" w:lineRule="auto"/>
              <w:jc w:val="center"/>
              <w:rPr>
                <w:rFonts w:ascii="Calibri" w:eastAsia="Times New Roman" w:hAnsi="Calibri" w:cs="Calibri"/>
                <w:color w:val="000000"/>
                <w:sz w:val="16"/>
                <w:szCs w:val="16"/>
              </w:rPr>
            </w:pPr>
          </w:p>
        </w:tc>
        <w:tc>
          <w:tcPr>
            <w:tcW w:w="4111" w:type="dxa"/>
            <w:tcBorders>
              <w:top w:val="nil"/>
              <w:left w:val="nil"/>
              <w:bottom w:val="single" w:sz="4" w:space="0" w:color="auto"/>
              <w:right w:val="single" w:sz="4" w:space="0" w:color="auto"/>
            </w:tcBorders>
            <w:shd w:val="clear" w:color="auto" w:fill="auto"/>
            <w:vAlign w:val="center"/>
          </w:tcPr>
          <w:p w14:paraId="218E18FE" w14:textId="77777777" w:rsidR="00FC4EBA" w:rsidRPr="00811AA7" w:rsidRDefault="00FC4EBA" w:rsidP="00FC4EBA">
            <w:pPr>
              <w:spacing w:after="0" w:line="240" w:lineRule="auto"/>
              <w:jc w:val="both"/>
              <w:rPr>
                <w:rFonts w:ascii="Calibri" w:eastAsia="Times New Roman" w:hAnsi="Calibri" w:cs="Calibri"/>
                <w:color w:val="000000"/>
                <w:sz w:val="16"/>
                <w:szCs w:val="16"/>
              </w:rPr>
            </w:pPr>
          </w:p>
        </w:tc>
      </w:tr>
    </w:tbl>
    <w:p w14:paraId="5E4AE1B5" w14:textId="6EB3AD49" w:rsidR="00EF183F" w:rsidRDefault="00FF5655" w:rsidP="00DB5D3A">
      <w:r>
        <w:rPr>
          <w:noProof/>
        </w:rPr>
        <w:drawing>
          <wp:anchor distT="0" distB="0" distL="114300" distR="114300" simplePos="0" relativeHeight="251686912" behindDoc="0" locked="0" layoutInCell="1" allowOverlap="1" wp14:anchorId="3185BECF" wp14:editId="22A30E46">
            <wp:simplePos x="0" y="0"/>
            <wp:positionH relativeFrom="margin">
              <wp:align>right</wp:align>
            </wp:positionH>
            <wp:positionV relativeFrom="paragraph">
              <wp:posOffset>351934</wp:posOffset>
            </wp:positionV>
            <wp:extent cx="6858000" cy="1741805"/>
            <wp:effectExtent l="0" t="0" r="0" b="0"/>
            <wp:wrapTopAndBottom/>
            <wp:docPr id="20" name="Picture 5">
              <a:extLst xmlns:a="http://schemas.openxmlformats.org/drawingml/2006/main">
                <a:ext uri="{FF2B5EF4-FFF2-40B4-BE49-F238E27FC236}">
                  <a16:creationId xmlns:a16="http://schemas.microsoft.com/office/drawing/2014/main" id="{3DB7490F-2E6A-4AC9-8F7D-23C6629E1D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DB7490F-2E6A-4AC9-8F7D-23C6629E1DA8}"/>
                        </a:ext>
                      </a:extLst>
                    </pic:cNvPr>
                    <pic:cNvPicPr>
                      <a:picLocks noChangeAspect="1"/>
                    </pic:cNvPicPr>
                  </pic:nvPicPr>
                  <pic:blipFill>
                    <a:blip r:embed="rId9"/>
                    <a:stretch>
                      <a:fillRect/>
                    </a:stretch>
                  </pic:blipFill>
                  <pic:spPr>
                    <a:xfrm>
                      <a:off x="0" y="0"/>
                      <a:ext cx="6858000" cy="1741805"/>
                    </a:xfrm>
                    <a:prstGeom prst="rect">
                      <a:avLst/>
                    </a:prstGeom>
                  </pic:spPr>
                </pic:pic>
              </a:graphicData>
            </a:graphic>
          </wp:anchor>
        </w:drawing>
      </w:r>
    </w:p>
    <w:p w14:paraId="427A1606" w14:textId="0888D506" w:rsidR="00EF183F" w:rsidRDefault="00FF5655">
      <w:r>
        <w:rPr>
          <w:noProof/>
        </w:rPr>
        <w:drawing>
          <wp:anchor distT="0" distB="0" distL="114300" distR="114300" simplePos="0" relativeHeight="251685888" behindDoc="0" locked="0" layoutInCell="1" allowOverlap="1" wp14:anchorId="2D57B5AE" wp14:editId="3FCBE676">
            <wp:simplePos x="0" y="0"/>
            <wp:positionH relativeFrom="margin">
              <wp:align>left</wp:align>
            </wp:positionH>
            <wp:positionV relativeFrom="paragraph">
              <wp:posOffset>3015699</wp:posOffset>
            </wp:positionV>
            <wp:extent cx="3800000" cy="523810"/>
            <wp:effectExtent l="0" t="0" r="0" b="0"/>
            <wp:wrapTopAndBottom/>
            <wp:docPr id="23" name="Picture 3">
              <a:extLst xmlns:a="http://schemas.openxmlformats.org/drawingml/2006/main">
                <a:ext uri="{FF2B5EF4-FFF2-40B4-BE49-F238E27FC236}">
                  <a16:creationId xmlns:a16="http://schemas.microsoft.com/office/drawing/2014/main" id="{49C80D7B-275A-450E-82DC-9DE177B3E4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9C80D7B-275A-450E-82DC-9DE177B3E4C9}"/>
                        </a:ext>
                      </a:extLst>
                    </pic:cNvPr>
                    <pic:cNvPicPr>
                      <a:picLocks noChangeAspect="1"/>
                    </pic:cNvPicPr>
                  </pic:nvPicPr>
                  <pic:blipFill>
                    <a:blip r:embed="rId10"/>
                    <a:stretch>
                      <a:fillRect/>
                    </a:stretch>
                  </pic:blipFill>
                  <pic:spPr>
                    <a:xfrm>
                      <a:off x="0" y="0"/>
                      <a:ext cx="3800000" cy="523810"/>
                    </a:xfrm>
                    <a:prstGeom prst="rect">
                      <a:avLst/>
                    </a:prstGeom>
                  </pic:spPr>
                </pic:pic>
              </a:graphicData>
            </a:graphic>
          </wp:anchor>
        </w:drawing>
      </w:r>
      <w:r>
        <w:rPr>
          <w:noProof/>
        </w:rPr>
        <w:drawing>
          <wp:anchor distT="0" distB="0" distL="114300" distR="114300" simplePos="0" relativeHeight="251684864" behindDoc="0" locked="0" layoutInCell="1" allowOverlap="1" wp14:anchorId="21890CF1" wp14:editId="4CAC513C">
            <wp:simplePos x="0" y="0"/>
            <wp:positionH relativeFrom="margin">
              <wp:align>left</wp:align>
            </wp:positionH>
            <wp:positionV relativeFrom="paragraph">
              <wp:posOffset>1970549</wp:posOffset>
            </wp:positionV>
            <wp:extent cx="3742690" cy="532765"/>
            <wp:effectExtent l="0" t="0" r="0" b="635"/>
            <wp:wrapTopAndBottom/>
            <wp:docPr id="25" name="Picture 4">
              <a:extLst xmlns:a="http://schemas.openxmlformats.org/drawingml/2006/main">
                <a:ext uri="{FF2B5EF4-FFF2-40B4-BE49-F238E27FC236}">
                  <a16:creationId xmlns:a16="http://schemas.microsoft.com/office/drawing/2014/main" id="{8BEA728F-F524-46C9-B7CC-65F353568D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BEA728F-F524-46C9-B7CC-65F353568D5B}"/>
                        </a:ext>
                      </a:extLst>
                    </pic:cNvPr>
                    <pic:cNvPicPr>
                      <a:picLocks noChangeAspect="1"/>
                    </pic:cNvPicPr>
                  </pic:nvPicPr>
                  <pic:blipFill>
                    <a:blip r:embed="rId11"/>
                    <a:stretch>
                      <a:fillRect/>
                    </a:stretch>
                  </pic:blipFill>
                  <pic:spPr>
                    <a:xfrm>
                      <a:off x="0" y="0"/>
                      <a:ext cx="3742690" cy="532765"/>
                    </a:xfrm>
                    <a:prstGeom prst="rect">
                      <a:avLst/>
                    </a:prstGeom>
                  </pic:spPr>
                </pic:pic>
              </a:graphicData>
            </a:graphic>
          </wp:anchor>
        </w:drawing>
      </w:r>
      <w:r w:rsidR="00EF183F">
        <w:br w:type="page"/>
      </w:r>
    </w:p>
    <w:p w14:paraId="2CD6D634" w14:textId="323481B8" w:rsidR="00EF183F" w:rsidRPr="0033232A" w:rsidRDefault="00EF183F" w:rsidP="0033232A">
      <w:pPr>
        <w:pStyle w:val="Heading2"/>
      </w:pPr>
      <w:r>
        <w:lastRenderedPageBreak/>
        <w:t>Dataset Exploration</w:t>
      </w:r>
    </w:p>
    <w:p w14:paraId="7C2277CF" w14:textId="68F1D6F7" w:rsidR="00EF183F" w:rsidRDefault="0091093B" w:rsidP="00EF183F">
      <w:r>
        <w:rPr>
          <w:noProof/>
        </w:rPr>
        <w:drawing>
          <wp:anchor distT="0" distB="0" distL="114300" distR="114300" simplePos="0" relativeHeight="251687936" behindDoc="0" locked="0" layoutInCell="1" allowOverlap="1" wp14:anchorId="2C1646CD" wp14:editId="4B9EAC70">
            <wp:simplePos x="0" y="0"/>
            <wp:positionH relativeFrom="margin">
              <wp:align>left</wp:align>
            </wp:positionH>
            <wp:positionV relativeFrom="paragraph">
              <wp:posOffset>4558336</wp:posOffset>
            </wp:positionV>
            <wp:extent cx="3641725" cy="2894330"/>
            <wp:effectExtent l="0" t="0" r="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1725" cy="28943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14:anchorId="3878A0F6" wp14:editId="5B483DAD">
            <wp:simplePos x="0" y="0"/>
            <wp:positionH relativeFrom="margin">
              <wp:align>left</wp:align>
            </wp:positionH>
            <wp:positionV relativeFrom="paragraph">
              <wp:posOffset>903583</wp:posOffset>
            </wp:positionV>
            <wp:extent cx="5467739" cy="3521192"/>
            <wp:effectExtent l="0" t="0" r="0" b="3175"/>
            <wp:wrapTopAndBottom/>
            <wp:docPr id="2" name="Picture 4">
              <a:extLst xmlns:a="http://schemas.openxmlformats.org/drawingml/2006/main">
                <a:ext uri="{FF2B5EF4-FFF2-40B4-BE49-F238E27FC236}">
                  <a16:creationId xmlns:a16="http://schemas.microsoft.com/office/drawing/2014/main" id="{14798AC4-05D1-4C33-9C52-558FF86102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4798AC4-05D1-4C33-9C52-558FF861026C}"/>
                        </a:ext>
                      </a:extLst>
                    </pic:cNvPr>
                    <pic:cNvPicPr>
                      <a:picLocks noChangeAspect="1"/>
                    </pic:cNvPicPr>
                  </pic:nvPicPr>
                  <pic:blipFill>
                    <a:blip r:embed="rId13"/>
                    <a:stretch>
                      <a:fillRect/>
                    </a:stretch>
                  </pic:blipFill>
                  <pic:spPr>
                    <a:xfrm>
                      <a:off x="0" y="0"/>
                      <a:ext cx="5467739" cy="3521192"/>
                    </a:xfrm>
                    <a:prstGeom prst="rect">
                      <a:avLst/>
                    </a:prstGeom>
                  </pic:spPr>
                </pic:pic>
              </a:graphicData>
            </a:graphic>
            <wp14:sizeRelH relativeFrom="margin">
              <wp14:pctWidth>0</wp14:pctWidth>
            </wp14:sizeRelH>
            <wp14:sizeRelV relativeFrom="margin">
              <wp14:pctHeight>0</wp14:pctHeight>
            </wp14:sizeRelV>
          </wp:anchor>
        </w:drawing>
      </w:r>
      <w:r w:rsidR="00EF183F">
        <w:t>I have created various visualization aids to better understand the data.  The boxplot belo</w:t>
      </w:r>
      <w:r w:rsidR="00DF236C">
        <w:t>w gives you an idea of the spread per year when all the provinces are combined.  A few examples I would like to point out.  In 2004, there were 6680 totals fires for all the provinces.  The average for 2004 was 514 fires.  The two outliers are Alberta and British Columbia, which had 1612 and 2398 fires respectiv</w:t>
      </w:r>
      <w:r w:rsidR="007F7CF3">
        <w:t>ely.</w:t>
      </w:r>
    </w:p>
    <w:p w14:paraId="073508C1" w14:textId="0F2DBE7F" w:rsidR="00EF183F" w:rsidRDefault="00EF183F" w:rsidP="00EF183F"/>
    <w:p w14:paraId="16AD92F9" w14:textId="77777777" w:rsidR="0099714C" w:rsidRDefault="0099714C">
      <w:r>
        <w:br w:type="page"/>
      </w:r>
    </w:p>
    <w:p w14:paraId="712FA88B" w14:textId="3E567AB0" w:rsidR="00B325DF" w:rsidRPr="006D1CF6" w:rsidRDefault="00B325DF">
      <w:pPr>
        <w:rPr>
          <w:rFonts w:asciiTheme="majorHAnsi" w:eastAsiaTheme="majorEastAsia" w:hAnsiTheme="majorHAnsi" w:cstheme="majorBidi"/>
          <w:b/>
          <w:bCs/>
          <w:color w:val="365F91" w:themeColor="accent1" w:themeShade="BF"/>
          <w:sz w:val="28"/>
          <w:szCs w:val="28"/>
        </w:rPr>
      </w:pPr>
      <w:r>
        <w:lastRenderedPageBreak/>
        <w:t xml:space="preserve">The boxplot and matrix below show the number of fires and spread for each province from 1990 – 2018. British Columbia has had more fires than any other province.  </w:t>
      </w:r>
    </w:p>
    <w:p w14:paraId="70ABAAA6" w14:textId="0C1CE3B8" w:rsidR="00A440F1" w:rsidRDefault="002A6044">
      <w:pPr>
        <w:rPr>
          <w:rFonts w:asciiTheme="majorHAnsi" w:eastAsiaTheme="majorEastAsia" w:hAnsiTheme="majorHAnsi" w:cstheme="majorBidi"/>
          <w:b/>
          <w:bCs/>
          <w:color w:val="365F91" w:themeColor="accent1" w:themeShade="BF"/>
          <w:sz w:val="28"/>
          <w:szCs w:val="28"/>
        </w:rPr>
      </w:pPr>
      <w:r>
        <w:rPr>
          <w:noProof/>
        </w:rPr>
        <w:drawing>
          <wp:anchor distT="0" distB="0" distL="114300" distR="114300" simplePos="0" relativeHeight="251679744" behindDoc="0" locked="0" layoutInCell="1" allowOverlap="1" wp14:anchorId="3D6A1C6A" wp14:editId="0089895D">
            <wp:simplePos x="0" y="0"/>
            <wp:positionH relativeFrom="margin">
              <wp:align>left</wp:align>
            </wp:positionH>
            <wp:positionV relativeFrom="paragraph">
              <wp:posOffset>3870960</wp:posOffset>
            </wp:positionV>
            <wp:extent cx="4482465" cy="3567430"/>
            <wp:effectExtent l="0" t="0" r="0" b="0"/>
            <wp:wrapTopAndBottom/>
            <wp:docPr id="22" name="Picture 3">
              <a:extLst xmlns:a="http://schemas.openxmlformats.org/drawingml/2006/main">
                <a:ext uri="{FF2B5EF4-FFF2-40B4-BE49-F238E27FC236}">
                  <a16:creationId xmlns:a16="http://schemas.microsoft.com/office/drawing/2014/main" id="{12B09570-5E5A-4C1C-99F0-EC221CE541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2B09570-5E5A-4C1C-99F0-EC221CE54152}"/>
                        </a:ext>
                      </a:extLst>
                    </pic:cNvPr>
                    <pic:cNvPicPr>
                      <a:picLocks noChangeAspect="1"/>
                    </pic:cNvPicPr>
                  </pic:nvPicPr>
                  <pic:blipFill>
                    <a:blip r:embed="rId14"/>
                    <a:stretch>
                      <a:fillRect/>
                    </a:stretch>
                  </pic:blipFill>
                  <pic:spPr>
                    <a:xfrm>
                      <a:off x="0" y="0"/>
                      <a:ext cx="4482465" cy="3567430"/>
                    </a:xfrm>
                    <a:prstGeom prst="rect">
                      <a:avLst/>
                    </a:prstGeom>
                  </pic:spPr>
                </pic:pic>
              </a:graphicData>
            </a:graphic>
          </wp:anchor>
        </w:drawing>
      </w:r>
      <w:r>
        <w:rPr>
          <w:noProof/>
        </w:rPr>
        <w:drawing>
          <wp:anchor distT="0" distB="0" distL="114300" distR="114300" simplePos="0" relativeHeight="251678720" behindDoc="0" locked="0" layoutInCell="1" allowOverlap="1" wp14:anchorId="7A110180" wp14:editId="62D61456">
            <wp:simplePos x="0" y="0"/>
            <wp:positionH relativeFrom="margin">
              <wp:align>left</wp:align>
            </wp:positionH>
            <wp:positionV relativeFrom="paragraph">
              <wp:posOffset>133032</wp:posOffset>
            </wp:positionV>
            <wp:extent cx="5686425" cy="3552841"/>
            <wp:effectExtent l="0" t="0" r="0" b="9525"/>
            <wp:wrapNone/>
            <wp:docPr id="21" name="Picture 2">
              <a:extLst xmlns:a="http://schemas.openxmlformats.org/drawingml/2006/main">
                <a:ext uri="{FF2B5EF4-FFF2-40B4-BE49-F238E27FC236}">
                  <a16:creationId xmlns:a16="http://schemas.microsoft.com/office/drawing/2014/main" id="{81918855-F971-4AFF-BD55-B511835887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1918855-F971-4AFF-BD55-B511835887FA}"/>
                        </a:ext>
                      </a:extLst>
                    </pic:cNvPr>
                    <pic:cNvPicPr>
                      <a:picLocks noChangeAspect="1"/>
                    </pic:cNvPicPr>
                  </pic:nvPicPr>
                  <pic:blipFill>
                    <a:blip r:embed="rId15"/>
                    <a:stretch>
                      <a:fillRect/>
                    </a:stretch>
                  </pic:blipFill>
                  <pic:spPr>
                    <a:xfrm>
                      <a:off x="0" y="0"/>
                      <a:ext cx="5686425" cy="3552841"/>
                    </a:xfrm>
                    <a:prstGeom prst="rect">
                      <a:avLst/>
                    </a:prstGeom>
                  </pic:spPr>
                </pic:pic>
              </a:graphicData>
            </a:graphic>
            <wp14:sizeRelH relativeFrom="margin">
              <wp14:pctWidth>0</wp14:pctWidth>
            </wp14:sizeRelH>
            <wp14:sizeRelV relativeFrom="margin">
              <wp14:pctHeight>0</wp14:pctHeight>
            </wp14:sizeRelV>
          </wp:anchor>
        </w:drawing>
      </w:r>
      <w:r w:rsidR="00A440F1">
        <w:br w:type="page"/>
      </w:r>
      <w:r w:rsidR="008A2A0B">
        <w:rPr>
          <w:noProof/>
        </w:rPr>
        <w:lastRenderedPageBreak/>
        <w:drawing>
          <wp:inline distT="0" distB="0" distL="0" distR="0" wp14:anchorId="4B58BC1F" wp14:editId="239E22EF">
            <wp:extent cx="6858000" cy="3805555"/>
            <wp:effectExtent l="0" t="0" r="0" b="4445"/>
            <wp:docPr id="3" name="Picture 3">
              <a:extLst xmlns:a="http://schemas.openxmlformats.org/drawingml/2006/main">
                <a:ext uri="{FF2B5EF4-FFF2-40B4-BE49-F238E27FC236}">
                  <a16:creationId xmlns:a16="http://schemas.microsoft.com/office/drawing/2014/main" id="{B005038B-FA7C-4750-B021-43BF2F6A9C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005038B-FA7C-4750-B021-43BF2F6A9C8B}"/>
                        </a:ext>
                      </a:extLst>
                    </pic:cNvPr>
                    <pic:cNvPicPr>
                      <a:picLocks noChangeAspect="1"/>
                    </pic:cNvPicPr>
                  </pic:nvPicPr>
                  <pic:blipFill>
                    <a:blip r:embed="rId16"/>
                    <a:stretch>
                      <a:fillRect/>
                    </a:stretch>
                  </pic:blipFill>
                  <pic:spPr>
                    <a:xfrm>
                      <a:off x="0" y="0"/>
                      <a:ext cx="6858000" cy="3805555"/>
                    </a:xfrm>
                    <a:prstGeom prst="rect">
                      <a:avLst/>
                    </a:prstGeom>
                  </pic:spPr>
                </pic:pic>
              </a:graphicData>
            </a:graphic>
          </wp:inline>
        </w:drawing>
      </w:r>
      <w:r w:rsidR="008A2A0B">
        <w:rPr>
          <w:noProof/>
        </w:rPr>
        <w:drawing>
          <wp:inline distT="0" distB="0" distL="0" distR="0" wp14:anchorId="29241E0B" wp14:editId="57776406">
            <wp:extent cx="6858000" cy="3983355"/>
            <wp:effectExtent l="0" t="0" r="0" b="0"/>
            <wp:docPr id="4" name="Picture 3">
              <a:extLst xmlns:a="http://schemas.openxmlformats.org/drawingml/2006/main">
                <a:ext uri="{FF2B5EF4-FFF2-40B4-BE49-F238E27FC236}">
                  <a16:creationId xmlns:a16="http://schemas.microsoft.com/office/drawing/2014/main" id="{33F6D347-4CCD-4174-A44B-10B359ECE2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3F6D347-4CCD-4174-A44B-10B359ECE2E9}"/>
                        </a:ext>
                      </a:extLst>
                    </pic:cNvPr>
                    <pic:cNvPicPr>
                      <a:picLocks noChangeAspect="1"/>
                    </pic:cNvPicPr>
                  </pic:nvPicPr>
                  <pic:blipFill>
                    <a:blip r:embed="rId17"/>
                    <a:stretch>
                      <a:fillRect/>
                    </a:stretch>
                  </pic:blipFill>
                  <pic:spPr>
                    <a:xfrm>
                      <a:off x="0" y="0"/>
                      <a:ext cx="6858000" cy="3983355"/>
                    </a:xfrm>
                    <a:prstGeom prst="rect">
                      <a:avLst/>
                    </a:prstGeom>
                  </pic:spPr>
                </pic:pic>
              </a:graphicData>
            </a:graphic>
          </wp:inline>
        </w:drawing>
      </w:r>
    </w:p>
    <w:p w14:paraId="0E5290DE" w14:textId="2F334CD8" w:rsidR="00F54351" w:rsidRDefault="00FF5655">
      <w:pPr>
        <w:rPr>
          <w:rFonts w:asciiTheme="majorHAnsi" w:eastAsiaTheme="majorEastAsia" w:hAnsiTheme="majorHAnsi" w:cstheme="majorBidi"/>
          <w:b/>
          <w:bCs/>
          <w:color w:val="365F91" w:themeColor="accent1" w:themeShade="BF"/>
          <w:sz w:val="28"/>
          <w:szCs w:val="28"/>
        </w:rPr>
      </w:pPr>
      <w:r>
        <w:rPr>
          <w:noProof/>
        </w:rPr>
        <w:lastRenderedPageBreak/>
        <w:drawing>
          <wp:anchor distT="0" distB="0" distL="114300" distR="114300" simplePos="0" relativeHeight="251689984" behindDoc="0" locked="0" layoutInCell="1" allowOverlap="1" wp14:anchorId="7284B20D" wp14:editId="14F13FD1">
            <wp:simplePos x="0" y="0"/>
            <wp:positionH relativeFrom="margin">
              <wp:align>left</wp:align>
            </wp:positionH>
            <wp:positionV relativeFrom="paragraph">
              <wp:posOffset>4478808</wp:posOffset>
            </wp:positionV>
            <wp:extent cx="4482465" cy="3567430"/>
            <wp:effectExtent l="0" t="0" r="0" b="0"/>
            <wp:wrapTopAndBottom/>
            <wp:docPr id="7" name="Picture 3">
              <a:extLst xmlns:a="http://schemas.openxmlformats.org/drawingml/2006/main">
                <a:ext uri="{FF2B5EF4-FFF2-40B4-BE49-F238E27FC236}">
                  <a16:creationId xmlns:a16="http://schemas.microsoft.com/office/drawing/2014/main" id="{12B09570-5E5A-4C1C-99F0-EC221CE541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2B09570-5E5A-4C1C-99F0-EC221CE54152}"/>
                        </a:ext>
                      </a:extLst>
                    </pic:cNvPr>
                    <pic:cNvPicPr>
                      <a:picLocks noChangeAspect="1"/>
                    </pic:cNvPicPr>
                  </pic:nvPicPr>
                  <pic:blipFill>
                    <a:blip r:embed="rId14"/>
                    <a:stretch>
                      <a:fillRect/>
                    </a:stretch>
                  </pic:blipFill>
                  <pic:spPr>
                    <a:xfrm>
                      <a:off x="0" y="0"/>
                      <a:ext cx="4482465" cy="3567430"/>
                    </a:xfrm>
                    <a:prstGeom prst="rect">
                      <a:avLst/>
                    </a:prstGeom>
                  </pic:spPr>
                </pic:pic>
              </a:graphicData>
            </a:graphic>
          </wp:anchor>
        </w:drawing>
      </w:r>
      <w:r w:rsidR="00782AB9">
        <w:rPr>
          <w:noProof/>
        </w:rPr>
        <w:drawing>
          <wp:anchor distT="0" distB="0" distL="114300" distR="114300" simplePos="0" relativeHeight="251683840" behindDoc="0" locked="0" layoutInCell="1" allowOverlap="1" wp14:anchorId="2E97CE13" wp14:editId="025476F1">
            <wp:simplePos x="0" y="0"/>
            <wp:positionH relativeFrom="margin">
              <wp:align>left</wp:align>
            </wp:positionH>
            <wp:positionV relativeFrom="paragraph">
              <wp:posOffset>516835</wp:posOffset>
            </wp:positionV>
            <wp:extent cx="5703570" cy="360934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03570" cy="3609340"/>
                    </a:xfrm>
                    <a:prstGeom prst="rect">
                      <a:avLst/>
                    </a:prstGeom>
                  </pic:spPr>
                </pic:pic>
              </a:graphicData>
            </a:graphic>
            <wp14:sizeRelH relativeFrom="margin">
              <wp14:pctWidth>0</wp14:pctWidth>
            </wp14:sizeRelH>
            <wp14:sizeRelV relativeFrom="margin">
              <wp14:pctHeight>0</wp14:pctHeight>
            </wp14:sizeRelV>
          </wp:anchor>
        </w:drawing>
      </w:r>
      <w:r>
        <w:t>The trend line below shows the change in the number of fires for each province from 1990 – 2018.  British Columbia, Alberta and Ontario have a substantially more forest fires than the other provinces.</w:t>
      </w:r>
      <w:r w:rsidR="00F54351">
        <w:br w:type="page"/>
      </w:r>
    </w:p>
    <w:p w14:paraId="3B7EDBBD" w14:textId="77777777" w:rsidR="005616CE" w:rsidRDefault="005616CE" w:rsidP="005616CE">
      <w:pPr>
        <w:pStyle w:val="Heading2"/>
      </w:pPr>
    </w:p>
    <w:p w14:paraId="5A8C7C29" w14:textId="77777777" w:rsidR="005616CE" w:rsidRDefault="005616CE" w:rsidP="005616CE">
      <w:pPr>
        <w:pStyle w:val="Heading2"/>
      </w:pPr>
    </w:p>
    <w:p w14:paraId="3E5182CC" w14:textId="0CC0C684" w:rsidR="00DB5D3A" w:rsidRPr="005616CE" w:rsidRDefault="00DB5D3A" w:rsidP="005616CE">
      <w:pPr>
        <w:pStyle w:val="Heading2"/>
      </w:pPr>
      <w:r>
        <w:t>Approach</w:t>
      </w:r>
    </w:p>
    <w:p w14:paraId="7BF0C212" w14:textId="7E531AD3" w:rsidR="00F105D0" w:rsidRDefault="00F105D0" w:rsidP="00DB5D3A"/>
    <w:p w14:paraId="10C4EFC6" w14:textId="18F8556E" w:rsidR="00F105D0" w:rsidRDefault="000312B3" w:rsidP="00DB5D3A">
      <w:r w:rsidRPr="00881C19">
        <w:rPr>
          <w:noProof/>
        </w:rPr>
        <w:drawing>
          <wp:inline distT="0" distB="0" distL="0" distR="0" wp14:anchorId="09F20ECB" wp14:editId="603FE3A4">
            <wp:extent cx="6581775" cy="39243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7B39A136" w14:textId="77777777" w:rsidR="005616CE" w:rsidRDefault="005616CE" w:rsidP="00C15465">
      <w:pPr>
        <w:pStyle w:val="Heading2"/>
      </w:pPr>
    </w:p>
    <w:p w14:paraId="17BEF2E9" w14:textId="77777777" w:rsidR="005616CE" w:rsidRDefault="005616CE" w:rsidP="00C15465">
      <w:pPr>
        <w:pStyle w:val="Heading2"/>
      </w:pPr>
    </w:p>
    <w:p w14:paraId="3A9D148A" w14:textId="5A84124D" w:rsidR="00C15465" w:rsidRDefault="00C15465" w:rsidP="00C15465">
      <w:pPr>
        <w:pStyle w:val="Heading2"/>
      </w:pPr>
      <w:r>
        <w:t xml:space="preserve">Step 1: </w:t>
      </w:r>
      <w:r w:rsidR="00F46CE3">
        <w:t xml:space="preserve">Import and review data </w:t>
      </w:r>
    </w:p>
    <w:p w14:paraId="60F002B8" w14:textId="2F620F10" w:rsidR="00F46CE3" w:rsidRDefault="00082EFB" w:rsidP="00F46CE3">
      <w:r>
        <w:t>Download t</w:t>
      </w:r>
      <w:r w:rsidR="00F46CE3">
        <w:t xml:space="preserve">he data (csv file) from the National Forestry Database, </w:t>
      </w:r>
      <w:hyperlink r:id="rId24" w:history="1">
        <w:r w:rsidR="00F46CE3">
          <w:rPr>
            <w:rStyle w:val="Hyperlink"/>
          </w:rPr>
          <w:t>http://www.nfdp.ccfm.org/en/data/fires.php</w:t>
        </w:r>
      </w:hyperlink>
      <w:r w:rsidR="00F46CE3">
        <w:t>.</w:t>
      </w:r>
    </w:p>
    <w:p w14:paraId="4D838D34" w14:textId="0859365B" w:rsidR="00F46CE3" w:rsidRDefault="00082EFB">
      <w:r>
        <w:t>Import the data into R and review the structure.</w:t>
      </w:r>
    </w:p>
    <w:p w14:paraId="6186EB2B" w14:textId="0FBDD976" w:rsidR="008A18A0" w:rsidRPr="008A18A0" w:rsidRDefault="008A18A0">
      <w:pPr>
        <w:rPr>
          <w:rFonts w:asciiTheme="majorHAnsi" w:eastAsiaTheme="majorEastAsia" w:hAnsiTheme="majorHAnsi" w:cstheme="majorBidi"/>
          <w:b/>
          <w:bCs/>
          <w:color w:val="4F81BD" w:themeColor="accent1"/>
          <w:sz w:val="18"/>
          <w:szCs w:val="18"/>
        </w:rPr>
      </w:pPr>
      <w:r>
        <w:rPr>
          <w:rFonts w:asciiTheme="majorHAnsi" w:eastAsiaTheme="majorEastAsia" w:hAnsiTheme="majorHAnsi" w:cstheme="majorBidi"/>
          <w:b/>
          <w:bCs/>
          <w:color w:val="4F81BD" w:themeColor="accent1"/>
          <w:sz w:val="18"/>
          <w:szCs w:val="18"/>
        </w:rPr>
        <w:t xml:space="preserve">R code for initial data analysis: </w:t>
      </w:r>
      <w:hyperlink r:id="rId25" w:history="1">
        <w:r w:rsidRPr="00C02A14">
          <w:rPr>
            <w:rStyle w:val="Hyperlink"/>
            <w:rFonts w:asciiTheme="majorHAnsi" w:eastAsiaTheme="majorEastAsia" w:hAnsiTheme="majorHAnsi" w:cstheme="majorBidi"/>
            <w:b/>
            <w:bCs/>
            <w:sz w:val="18"/>
            <w:szCs w:val="18"/>
          </w:rPr>
          <w:t>https://github.com/ed209robo/Ryerson</w:t>
        </w:r>
      </w:hyperlink>
    </w:p>
    <w:p w14:paraId="7DEBF300" w14:textId="77777777" w:rsidR="005616CE" w:rsidRDefault="005616CE">
      <w:pPr>
        <w:rPr>
          <w:rFonts w:asciiTheme="majorHAnsi" w:eastAsiaTheme="majorEastAsia" w:hAnsiTheme="majorHAnsi" w:cstheme="majorBidi"/>
          <w:b/>
          <w:bCs/>
          <w:color w:val="4F81BD" w:themeColor="accent1"/>
          <w:sz w:val="26"/>
          <w:szCs w:val="26"/>
        </w:rPr>
      </w:pPr>
      <w:r>
        <w:br w:type="page"/>
      </w:r>
    </w:p>
    <w:p w14:paraId="56BFC0F1" w14:textId="6CEA91E5" w:rsidR="00C15465" w:rsidRDefault="00C15465" w:rsidP="00C15465">
      <w:pPr>
        <w:pStyle w:val="Heading2"/>
      </w:pPr>
      <w:r>
        <w:lastRenderedPageBreak/>
        <w:t xml:space="preserve">Step 2: </w:t>
      </w:r>
      <w:r w:rsidR="00F46CE3">
        <w:t>Data Cleaning</w:t>
      </w:r>
      <w:r w:rsidR="00C2261C">
        <w:t xml:space="preserve"> and Initial Analysis</w:t>
      </w:r>
    </w:p>
    <w:p w14:paraId="529061CA" w14:textId="25A17DD0" w:rsidR="00082EFB" w:rsidRDefault="00082EFB" w:rsidP="00F46CE3">
      <w:r w:rsidRPr="00C2261C">
        <w:rPr>
          <w:u w:val="single"/>
        </w:rPr>
        <w:t>Delete unnecessary columns</w:t>
      </w:r>
      <w:r>
        <w:t xml:space="preserve">:  </w:t>
      </w:r>
      <w:r w:rsidR="00DE343C">
        <w:t xml:space="preserve">This dataset was obtained from a federal database and has duplicate columns, one in English and the other in French.  </w:t>
      </w:r>
      <w:r>
        <w:t>There</w:t>
      </w:r>
      <w:r w:rsidR="00DE343C">
        <w:t xml:space="preserve">fore, we can remove the duplicate because they are not required </w:t>
      </w:r>
      <w:r>
        <w:t>for analysis.</w:t>
      </w:r>
      <w:r w:rsidR="00803571">
        <w:t xml:space="preserve">  </w:t>
      </w:r>
    </w:p>
    <w:p w14:paraId="7D7619F5" w14:textId="4A86090A" w:rsidR="000C0B02" w:rsidRDefault="00082EFB" w:rsidP="00F46CE3">
      <w:r w:rsidRPr="00C2261C">
        <w:rPr>
          <w:u w:val="single"/>
        </w:rPr>
        <w:t>Remove</w:t>
      </w:r>
      <w:r w:rsidR="00C42B04" w:rsidRPr="00C2261C">
        <w:rPr>
          <w:u w:val="single"/>
        </w:rPr>
        <w:t xml:space="preserve"> missing values</w:t>
      </w:r>
      <w:r w:rsidR="00C42B04">
        <w:t>:  There are missing values for the “Number” attribute</w:t>
      </w:r>
      <w:r w:rsidR="000C0B02">
        <w:t xml:space="preserve"> and t</w:t>
      </w:r>
      <w:r w:rsidR="00D17260">
        <w:t>hese records must be removed before analysis</w:t>
      </w:r>
      <w:r w:rsidR="000C0B02">
        <w:t xml:space="preserve">.  Not removing these records will produce incorrect calculations </w:t>
      </w:r>
      <w:r w:rsidR="008A3C94">
        <w:t xml:space="preserve">that use </w:t>
      </w:r>
      <w:r w:rsidR="000C0B02">
        <w:t xml:space="preserve">other attributes. </w:t>
      </w:r>
    </w:p>
    <w:p w14:paraId="1AE66970" w14:textId="42055BC1" w:rsidR="00B45913" w:rsidRDefault="00B45913" w:rsidP="00F46CE3">
      <w:r w:rsidRPr="00C2261C">
        <w:rPr>
          <w:u w:val="single"/>
        </w:rPr>
        <w:t>Assigning correct data types</w:t>
      </w:r>
      <w:r>
        <w:t xml:space="preserve">:  Make sure all the variables have the correct data type.  </w:t>
      </w:r>
      <w:r w:rsidR="00FA5D98">
        <w:t xml:space="preserve">The “Number” attribute and “Year” attribute are required </w:t>
      </w:r>
      <w:r w:rsidR="00C2261C">
        <w:t>to be numerical data types.  All other attributes will be coded as categorical data types.</w:t>
      </w:r>
    </w:p>
    <w:p w14:paraId="3E036EA6" w14:textId="20E855DF" w:rsidR="00803571" w:rsidRDefault="00C2261C" w:rsidP="00DB5D3A">
      <w:r>
        <w:rPr>
          <w:u w:val="single"/>
        </w:rPr>
        <w:t>Appropriate column names</w:t>
      </w:r>
      <w:r>
        <w:t xml:space="preserve">: Some of the column names </w:t>
      </w:r>
      <w:r w:rsidR="00A455D5">
        <w:t xml:space="preserve">could be </w:t>
      </w:r>
      <w:r>
        <w:t xml:space="preserve">either too long or too short.  Also, the name of the column should relate to the </w:t>
      </w:r>
      <w:r w:rsidR="00A455D5">
        <w:t xml:space="preserve">observation in that </w:t>
      </w:r>
      <w:proofErr w:type="gramStart"/>
      <w:r w:rsidR="00A455D5">
        <w:t>particular column</w:t>
      </w:r>
      <w:proofErr w:type="gramEnd"/>
      <w:r w:rsidR="00A455D5">
        <w:t xml:space="preserve">.  </w:t>
      </w:r>
      <w:r w:rsidR="00803571">
        <w:t>All the column names in this dataset are applicable for the observation type of each column.</w:t>
      </w:r>
      <w:r w:rsidR="00B33CA5">
        <w:t xml:space="preserve"> The column names in the dataset are relevant to the observations and no change was required.</w:t>
      </w:r>
    </w:p>
    <w:p w14:paraId="0C331C6A" w14:textId="2CB1CF82" w:rsidR="00B33CA5" w:rsidRDefault="00B33CA5" w:rsidP="00DB5D3A">
      <w:r w:rsidRPr="00B33CA5">
        <w:rPr>
          <w:u w:val="single"/>
        </w:rPr>
        <w:t>Appropriate categorical observation names</w:t>
      </w:r>
      <w:r>
        <w:t xml:space="preserve">: </w:t>
      </w:r>
      <w:r w:rsidR="004330A4">
        <w:t xml:space="preserve">Some of the categorical observations may have long names that can be shortened.  Shortening observation names has the benefit of making it easier to interpret any type of chart.  I have created an extra column and shortened the </w:t>
      </w:r>
      <w:r w:rsidR="00BC4783">
        <w:t>P</w:t>
      </w:r>
      <w:r w:rsidR="004330A4">
        <w:t>rovince name to it</w:t>
      </w:r>
      <w:r w:rsidR="00BC4783">
        <w:t>s</w:t>
      </w:r>
      <w:r w:rsidR="004330A4">
        <w:t xml:space="preserve"> two</w:t>
      </w:r>
      <w:r w:rsidR="00BC4783">
        <w:t>-</w:t>
      </w:r>
      <w:r w:rsidR="004330A4">
        <w:t xml:space="preserve">letter abbreviation. </w:t>
      </w:r>
    </w:p>
    <w:p w14:paraId="57237972" w14:textId="3E6E18D2" w:rsidR="00803571" w:rsidRDefault="00803571" w:rsidP="00DB5D3A">
      <w:r w:rsidRPr="00803571">
        <w:rPr>
          <w:u w:val="single"/>
        </w:rPr>
        <w:t>Check for Outliers</w:t>
      </w:r>
      <w:r>
        <w:t xml:space="preserve">: Check for outliers in the data.  </w:t>
      </w:r>
      <w:r w:rsidR="00B2658E">
        <w:t xml:space="preserve">BC is an outlier can be seen from the boxplot.  Why is BC </w:t>
      </w:r>
      <w:proofErr w:type="gramStart"/>
      <w:r w:rsidR="00B2658E">
        <w:t>is</w:t>
      </w:r>
      <w:proofErr w:type="gramEnd"/>
      <w:r w:rsidR="00B2658E">
        <w:t xml:space="preserve"> an outlier? because of the amount of forests. Weather produces lightning. Not an outlier in the sense of an error.</w:t>
      </w:r>
    </w:p>
    <w:p w14:paraId="11F33511" w14:textId="744F21B1" w:rsidR="009C69D9" w:rsidRDefault="009C69D9" w:rsidP="009C69D9">
      <w:r w:rsidRPr="009C69D9">
        <w:rPr>
          <w:u w:val="single"/>
        </w:rPr>
        <w:t>Feature selection</w:t>
      </w:r>
      <w:r>
        <w:t xml:space="preserve">: </w:t>
      </w:r>
      <w:r w:rsidR="008A2A0B">
        <w:t xml:space="preserve">We will use all features of the data.  </w:t>
      </w:r>
      <w:r w:rsidR="00B2658E">
        <w:t xml:space="preserve">We will </w:t>
      </w:r>
      <w:r>
        <w:t xml:space="preserve">Explore various feature so the best attributes will produce a better predictive model.  </w:t>
      </w:r>
    </w:p>
    <w:p w14:paraId="1C36BD4B" w14:textId="77777777" w:rsidR="007B1505" w:rsidRPr="008A18A0" w:rsidRDefault="007B1505" w:rsidP="007B1505">
      <w:pPr>
        <w:rPr>
          <w:rFonts w:asciiTheme="majorHAnsi" w:eastAsiaTheme="majorEastAsia" w:hAnsiTheme="majorHAnsi" w:cstheme="majorBidi"/>
          <w:b/>
          <w:bCs/>
          <w:color w:val="4F81BD" w:themeColor="accent1"/>
          <w:sz w:val="18"/>
          <w:szCs w:val="18"/>
        </w:rPr>
      </w:pPr>
      <w:r>
        <w:rPr>
          <w:rFonts w:asciiTheme="majorHAnsi" w:eastAsiaTheme="majorEastAsia" w:hAnsiTheme="majorHAnsi" w:cstheme="majorBidi"/>
          <w:b/>
          <w:bCs/>
          <w:color w:val="4F81BD" w:themeColor="accent1"/>
          <w:sz w:val="18"/>
          <w:szCs w:val="18"/>
        </w:rPr>
        <w:t xml:space="preserve">R code for initial data analysis: </w:t>
      </w:r>
      <w:hyperlink r:id="rId26" w:history="1">
        <w:r w:rsidRPr="00C02A14">
          <w:rPr>
            <w:rStyle w:val="Hyperlink"/>
            <w:rFonts w:asciiTheme="majorHAnsi" w:eastAsiaTheme="majorEastAsia" w:hAnsiTheme="majorHAnsi" w:cstheme="majorBidi"/>
            <w:b/>
            <w:bCs/>
            <w:sz w:val="18"/>
            <w:szCs w:val="18"/>
          </w:rPr>
          <w:t>https://github.com/ed209robo/Ryerson</w:t>
        </w:r>
      </w:hyperlink>
    </w:p>
    <w:p w14:paraId="4693D3B7" w14:textId="77777777" w:rsidR="0073180B" w:rsidRDefault="0073180B" w:rsidP="00C15465">
      <w:pPr>
        <w:pStyle w:val="Heading2"/>
      </w:pPr>
    </w:p>
    <w:p w14:paraId="303EAD96" w14:textId="45E39339" w:rsidR="00C15465" w:rsidRDefault="00C15465" w:rsidP="00C15465">
      <w:pPr>
        <w:pStyle w:val="Heading2"/>
      </w:pPr>
      <w:r>
        <w:t xml:space="preserve">Step </w:t>
      </w:r>
      <w:r w:rsidR="00D440FA">
        <w:t>3</w:t>
      </w:r>
      <w:r>
        <w:t xml:space="preserve">: </w:t>
      </w:r>
      <w:r w:rsidR="00D440FA">
        <w:t xml:space="preserve">Exploratory Analysis </w:t>
      </w:r>
    </w:p>
    <w:p w14:paraId="4AED068E" w14:textId="16F78B31" w:rsidR="00337F16" w:rsidRDefault="005616CE" w:rsidP="00337F16">
      <w:r>
        <w:t xml:space="preserve">Exploring the data with various boxplots, </w:t>
      </w:r>
      <w:proofErr w:type="spellStart"/>
      <w:r>
        <w:t>bargraphs</w:t>
      </w:r>
      <w:proofErr w:type="spellEnd"/>
      <w:r>
        <w:t xml:space="preserve"> and correlation to better understand the data.</w:t>
      </w:r>
      <w:r w:rsidR="0073180B">
        <w:t xml:space="preserve"> </w:t>
      </w:r>
      <w:r w:rsidR="008A2A0B">
        <w:t xml:space="preserve"> And answering questions 2-5.</w:t>
      </w:r>
    </w:p>
    <w:p w14:paraId="0C9E771B" w14:textId="2792B1DA" w:rsidR="007B1505" w:rsidRPr="008A18A0" w:rsidRDefault="007B1505" w:rsidP="007B1505">
      <w:pPr>
        <w:rPr>
          <w:rFonts w:asciiTheme="majorHAnsi" w:eastAsiaTheme="majorEastAsia" w:hAnsiTheme="majorHAnsi" w:cstheme="majorBidi"/>
          <w:b/>
          <w:bCs/>
          <w:color w:val="4F81BD" w:themeColor="accent1"/>
          <w:sz w:val="18"/>
          <w:szCs w:val="18"/>
        </w:rPr>
      </w:pPr>
      <w:r>
        <w:rPr>
          <w:rFonts w:asciiTheme="majorHAnsi" w:eastAsiaTheme="majorEastAsia" w:hAnsiTheme="majorHAnsi" w:cstheme="majorBidi"/>
          <w:b/>
          <w:bCs/>
          <w:color w:val="4F81BD" w:themeColor="accent1"/>
          <w:sz w:val="18"/>
          <w:szCs w:val="18"/>
        </w:rPr>
        <w:t xml:space="preserve">R code for </w:t>
      </w:r>
      <w:r w:rsidR="0073180B">
        <w:rPr>
          <w:rFonts w:asciiTheme="majorHAnsi" w:eastAsiaTheme="majorEastAsia" w:hAnsiTheme="majorHAnsi" w:cstheme="majorBidi"/>
          <w:b/>
          <w:bCs/>
          <w:color w:val="4F81BD" w:themeColor="accent1"/>
          <w:sz w:val="18"/>
          <w:szCs w:val="18"/>
        </w:rPr>
        <w:t>exploratory</w:t>
      </w:r>
      <w:r>
        <w:rPr>
          <w:rFonts w:asciiTheme="majorHAnsi" w:eastAsiaTheme="majorEastAsia" w:hAnsiTheme="majorHAnsi" w:cstheme="majorBidi"/>
          <w:b/>
          <w:bCs/>
          <w:color w:val="4F81BD" w:themeColor="accent1"/>
          <w:sz w:val="18"/>
          <w:szCs w:val="18"/>
        </w:rPr>
        <w:t xml:space="preserve"> data analysis: </w:t>
      </w:r>
      <w:hyperlink r:id="rId27" w:history="1">
        <w:r w:rsidRPr="00C02A14">
          <w:rPr>
            <w:rStyle w:val="Hyperlink"/>
            <w:rFonts w:asciiTheme="majorHAnsi" w:eastAsiaTheme="majorEastAsia" w:hAnsiTheme="majorHAnsi" w:cstheme="majorBidi"/>
            <w:b/>
            <w:bCs/>
            <w:sz w:val="18"/>
            <w:szCs w:val="18"/>
          </w:rPr>
          <w:t>https://github.com/ed209robo/Ryerson</w:t>
        </w:r>
      </w:hyperlink>
    </w:p>
    <w:p w14:paraId="6A94CFE0" w14:textId="77777777" w:rsidR="0073180B" w:rsidRDefault="0073180B" w:rsidP="00337F16">
      <w:pPr>
        <w:pStyle w:val="Heading2"/>
      </w:pPr>
    </w:p>
    <w:p w14:paraId="718DA750" w14:textId="302DDD70" w:rsidR="0073180B" w:rsidRDefault="00337F16" w:rsidP="00337F16">
      <w:pPr>
        <w:pStyle w:val="Heading2"/>
      </w:pPr>
      <w:r>
        <w:t xml:space="preserve">Step 4: </w:t>
      </w:r>
      <w:r w:rsidR="0073180B">
        <w:t>Train and Test Data</w:t>
      </w:r>
    </w:p>
    <w:p w14:paraId="4C6E3C83" w14:textId="7BE02F4C" w:rsidR="00337F16" w:rsidRDefault="0073180B" w:rsidP="0073180B">
      <w:r>
        <w:t>I will use different classification algorithm to train and test the data.</w:t>
      </w:r>
    </w:p>
    <w:p w14:paraId="62837BD5" w14:textId="1392A3FF" w:rsidR="00782692" w:rsidRDefault="00782692" w:rsidP="0073180B">
      <w:r>
        <w:t>Will use three models.</w:t>
      </w:r>
    </w:p>
    <w:p w14:paraId="7BAA33EB" w14:textId="7A14B944" w:rsidR="00782692" w:rsidRDefault="00782692" w:rsidP="00782692">
      <w:pPr>
        <w:pStyle w:val="ListParagraph"/>
        <w:numPr>
          <w:ilvl w:val="0"/>
          <w:numId w:val="19"/>
        </w:numPr>
      </w:pPr>
      <w:r>
        <w:t>Regression for predicting number of forest fires per year.</w:t>
      </w:r>
    </w:p>
    <w:p w14:paraId="289D9E1E" w14:textId="3CCA0FB1" w:rsidR="00782692" w:rsidRDefault="00782692" w:rsidP="00782692">
      <w:pPr>
        <w:pStyle w:val="ListParagraph"/>
        <w:numPr>
          <w:ilvl w:val="0"/>
          <w:numId w:val="19"/>
        </w:numPr>
      </w:pPr>
      <w:r>
        <w:t>Using time series analysis for predicting number of forest fires per year.</w:t>
      </w:r>
    </w:p>
    <w:p w14:paraId="4DD82345" w14:textId="695079A8" w:rsidR="00782692" w:rsidRDefault="00782692" w:rsidP="00782692">
      <w:pPr>
        <w:pStyle w:val="ListParagraph"/>
        <w:numPr>
          <w:ilvl w:val="0"/>
          <w:numId w:val="19"/>
        </w:numPr>
      </w:pPr>
      <w:r>
        <w:t>Poisson regression with time series data</w:t>
      </w:r>
      <w:r w:rsidRPr="00782692">
        <w:t xml:space="preserve"> </w:t>
      </w:r>
      <w:r>
        <w:t>(GLARMA</w:t>
      </w:r>
      <w:r>
        <w:t xml:space="preserve"> model</w:t>
      </w:r>
      <w:r>
        <w:t>)</w:t>
      </w:r>
      <w:r>
        <w:t>.</w:t>
      </w:r>
    </w:p>
    <w:p w14:paraId="33CFF81D" w14:textId="1BEC168D" w:rsidR="0099714C" w:rsidRDefault="0099714C">
      <w:r>
        <w:br w:type="page"/>
      </w:r>
    </w:p>
    <w:p w14:paraId="4B29ECA0" w14:textId="77777777" w:rsidR="00337F16" w:rsidRDefault="00337F16" w:rsidP="00337F16"/>
    <w:p w14:paraId="08A3A81F" w14:textId="210AD932" w:rsidR="00337F16" w:rsidRDefault="00337F16" w:rsidP="00337F16">
      <w:pPr>
        <w:pStyle w:val="Heading2"/>
      </w:pPr>
      <w:r>
        <w:t xml:space="preserve">Step 5: </w:t>
      </w:r>
      <w:r w:rsidR="0073180B">
        <w:t>Model Selection</w:t>
      </w:r>
    </w:p>
    <w:p w14:paraId="73CC88A9" w14:textId="2777051E" w:rsidR="00337F16" w:rsidRDefault="0073180B" w:rsidP="00337F16">
      <w:r>
        <w:t>I will use the model that performs the best to determine the number of forest fires.</w:t>
      </w:r>
    </w:p>
    <w:p w14:paraId="013B7B7C" w14:textId="77777777" w:rsidR="0073180B" w:rsidRDefault="0073180B" w:rsidP="0073180B">
      <w:pPr>
        <w:ind w:firstLine="720"/>
      </w:pPr>
      <w:r>
        <w:t>Model used for the train and test data are</w:t>
      </w:r>
    </w:p>
    <w:p w14:paraId="61FCF187" w14:textId="6C48814D" w:rsidR="0073180B" w:rsidRDefault="0073180B" w:rsidP="0073180B">
      <w:pPr>
        <w:pStyle w:val="ListParagraph"/>
        <w:numPr>
          <w:ilvl w:val="1"/>
          <w:numId w:val="18"/>
        </w:numPr>
        <w:spacing w:after="160" w:line="259" w:lineRule="auto"/>
      </w:pPr>
      <w:r>
        <w:t>Regression</w:t>
      </w:r>
    </w:p>
    <w:p w14:paraId="3FCAABB3" w14:textId="0E9F0D4B" w:rsidR="0073180B" w:rsidRDefault="00C13935" w:rsidP="0073180B">
      <w:pPr>
        <w:pStyle w:val="ListParagraph"/>
        <w:numPr>
          <w:ilvl w:val="1"/>
          <w:numId w:val="18"/>
        </w:numPr>
        <w:spacing w:after="160" w:line="259" w:lineRule="auto"/>
      </w:pPr>
      <w:r>
        <w:t>Time series</w:t>
      </w:r>
    </w:p>
    <w:p w14:paraId="5D29C74B" w14:textId="7B703E5C" w:rsidR="0073180B" w:rsidRDefault="00C13935" w:rsidP="0073180B">
      <w:pPr>
        <w:pStyle w:val="ListParagraph"/>
        <w:numPr>
          <w:ilvl w:val="1"/>
          <w:numId w:val="18"/>
        </w:numPr>
        <w:spacing w:after="160" w:line="259" w:lineRule="auto"/>
      </w:pPr>
      <w:r>
        <w:t xml:space="preserve">Poisson regression with time series data </w:t>
      </w:r>
      <w:proofErr w:type="spellStart"/>
      <w:proofErr w:type="gramStart"/>
      <w:r>
        <w:t>model.W</w:t>
      </w:r>
      <w:proofErr w:type="spellEnd"/>
      <w:proofErr w:type="gramEnd"/>
    </w:p>
    <w:p w14:paraId="44F67B6E" w14:textId="1C153DCB" w:rsidR="003F6661" w:rsidRDefault="0073180B" w:rsidP="00C13935">
      <w:pPr>
        <w:pStyle w:val="Heading2"/>
      </w:pPr>
      <w:r>
        <w:t xml:space="preserve">Step 6: </w:t>
      </w:r>
      <w:r w:rsidR="00BC1CD6">
        <w:t>Results and Recommendation</w:t>
      </w:r>
    </w:p>
    <w:p w14:paraId="21459F65" w14:textId="77777777" w:rsidR="00C13935" w:rsidRDefault="00C13935">
      <w:bookmarkStart w:id="0" w:name="_GoBack"/>
      <w:bookmarkEnd w:id="0"/>
    </w:p>
    <w:p w14:paraId="17A142C0" w14:textId="4ABFB417" w:rsidR="00C13935" w:rsidRDefault="00C13935">
      <w:r>
        <w:t>We will use the model with the best accuracy as the recommended model.</w:t>
      </w:r>
      <w:r>
        <w:tab/>
      </w:r>
    </w:p>
    <w:sectPr w:rsidR="00C13935" w:rsidSect="00CC3F99">
      <w:footerReference w:type="default" r:id="rId2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5E52A" w14:textId="77777777" w:rsidR="00C738A9" w:rsidRDefault="00C738A9" w:rsidP="00811AA7">
      <w:pPr>
        <w:spacing w:after="0" w:line="240" w:lineRule="auto"/>
      </w:pPr>
      <w:r>
        <w:separator/>
      </w:r>
    </w:p>
  </w:endnote>
  <w:endnote w:type="continuationSeparator" w:id="0">
    <w:p w14:paraId="5236FC55" w14:textId="77777777" w:rsidR="00C738A9" w:rsidRDefault="00C738A9" w:rsidP="00811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4CF1F" w14:textId="77777777" w:rsidR="0091093B" w:rsidRPr="00636F81" w:rsidRDefault="0091093B" w:rsidP="0091093B">
    <w:pPr>
      <w:pStyle w:val="Header"/>
      <w:jc w:val="both"/>
      <w:rPr>
        <w:b/>
      </w:rPr>
    </w:pPr>
    <w:r w:rsidRPr="00636F81">
      <w:rPr>
        <w:b/>
      </w:rPr>
      <w:t>CKME 136 Data Analytics: Capstone Course: Forest Fires in Canada</w:t>
    </w:r>
  </w:p>
  <w:p w14:paraId="549AB240" w14:textId="77777777" w:rsidR="0091093B" w:rsidRPr="00636F81" w:rsidRDefault="0091093B" w:rsidP="0091093B">
    <w:pPr>
      <w:pStyle w:val="Header"/>
      <w:jc w:val="both"/>
      <w:rPr>
        <w:b/>
      </w:rPr>
    </w:pPr>
    <w:r w:rsidRPr="00636F81">
      <w:rPr>
        <w:b/>
      </w:rPr>
      <w:t>Ryerson University – Winter 2020</w:t>
    </w:r>
  </w:p>
  <w:p w14:paraId="4DB520DC" w14:textId="77777777" w:rsidR="0091093B" w:rsidRPr="00636F81" w:rsidRDefault="0091093B" w:rsidP="0091093B">
    <w:pPr>
      <w:pStyle w:val="Header"/>
      <w:jc w:val="both"/>
      <w:rPr>
        <w:b/>
      </w:rPr>
    </w:pPr>
    <w:r w:rsidRPr="00636F81">
      <w:rPr>
        <w:b/>
      </w:rPr>
      <w:t>Edward Donner 500862709</w:t>
    </w:r>
  </w:p>
  <w:p w14:paraId="465FAC2C" w14:textId="77777777" w:rsidR="0091093B" w:rsidRDefault="00910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6F876" w14:textId="77777777" w:rsidR="00C738A9" w:rsidRDefault="00C738A9" w:rsidP="00811AA7">
      <w:pPr>
        <w:spacing w:after="0" w:line="240" w:lineRule="auto"/>
      </w:pPr>
      <w:r>
        <w:separator/>
      </w:r>
    </w:p>
  </w:footnote>
  <w:footnote w:type="continuationSeparator" w:id="0">
    <w:p w14:paraId="69DC9411" w14:textId="77777777" w:rsidR="00C738A9" w:rsidRDefault="00C738A9" w:rsidP="00811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0DD"/>
    <w:multiLevelType w:val="hybridMultilevel"/>
    <w:tmpl w:val="644E7C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12D85"/>
    <w:multiLevelType w:val="hybridMultilevel"/>
    <w:tmpl w:val="D39A6834"/>
    <w:lvl w:ilvl="0" w:tplc="10090011">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5FF2F1D"/>
    <w:multiLevelType w:val="hybridMultilevel"/>
    <w:tmpl w:val="8166BA98"/>
    <w:lvl w:ilvl="0" w:tplc="10090011">
      <w:start w:val="1"/>
      <w:numFmt w:val="decimal"/>
      <w:lvlText w:val="%1)"/>
      <w:lvlJc w:val="left"/>
      <w:pPr>
        <w:ind w:left="1080" w:hanging="360"/>
      </w:pPr>
      <w:rPr>
        <w:rFonts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08042BB7"/>
    <w:multiLevelType w:val="hybridMultilevel"/>
    <w:tmpl w:val="B6DA81FA"/>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0AF80A00"/>
    <w:multiLevelType w:val="hybridMultilevel"/>
    <w:tmpl w:val="4018576E"/>
    <w:lvl w:ilvl="0" w:tplc="4E98972E">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5B02921"/>
    <w:multiLevelType w:val="hybridMultilevel"/>
    <w:tmpl w:val="9E78C926"/>
    <w:lvl w:ilvl="0" w:tplc="3420FF72">
      <w:start w:val="1"/>
      <w:numFmt w:val="decimal"/>
      <w:lvlText w:val="%1)"/>
      <w:lvlJc w:val="left"/>
      <w:pPr>
        <w:ind w:left="1080" w:hanging="360"/>
      </w:pPr>
      <w:rPr>
        <w:rFonts w:ascii="Calibri" w:eastAsia="Times New Roman" w:hAnsi="Calibri" w:cs="Calibri"/>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9840A1A"/>
    <w:multiLevelType w:val="hybridMultilevel"/>
    <w:tmpl w:val="8166BA98"/>
    <w:lvl w:ilvl="0" w:tplc="10090011">
      <w:start w:val="1"/>
      <w:numFmt w:val="decimal"/>
      <w:lvlText w:val="%1)"/>
      <w:lvlJc w:val="left"/>
      <w:pPr>
        <w:ind w:left="1080" w:hanging="360"/>
      </w:pPr>
      <w:rPr>
        <w:rFonts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28737E61"/>
    <w:multiLevelType w:val="hybridMultilevel"/>
    <w:tmpl w:val="7CD2FD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3AD1F8A"/>
    <w:multiLevelType w:val="hybridMultilevel"/>
    <w:tmpl w:val="440E5D2A"/>
    <w:lvl w:ilvl="0" w:tplc="10090011">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41DB2CB5"/>
    <w:multiLevelType w:val="multilevel"/>
    <w:tmpl w:val="8BCC8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3252CC"/>
    <w:multiLevelType w:val="hybridMultilevel"/>
    <w:tmpl w:val="2640C9A6"/>
    <w:lvl w:ilvl="0" w:tplc="43CAEFA4">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82E2F1C"/>
    <w:multiLevelType w:val="hybridMultilevel"/>
    <w:tmpl w:val="6944E636"/>
    <w:lvl w:ilvl="0" w:tplc="10090011">
      <w:start w:val="1"/>
      <w:numFmt w:val="decimal"/>
      <w:lvlText w:val="%1)"/>
      <w:lvlJc w:val="left"/>
      <w:pPr>
        <w:ind w:left="1080" w:hanging="360"/>
      </w:pPr>
      <w:rPr>
        <w:rFonts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61ED02DE"/>
    <w:multiLevelType w:val="hybridMultilevel"/>
    <w:tmpl w:val="ADE26212"/>
    <w:lvl w:ilvl="0" w:tplc="AB627FF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68985BA6"/>
    <w:multiLevelType w:val="hybridMultilevel"/>
    <w:tmpl w:val="442A66F4"/>
    <w:lvl w:ilvl="0" w:tplc="0D2249D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6CC804BF"/>
    <w:multiLevelType w:val="hybridMultilevel"/>
    <w:tmpl w:val="D90C594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D4966CC"/>
    <w:multiLevelType w:val="hybridMultilevel"/>
    <w:tmpl w:val="8E222614"/>
    <w:lvl w:ilvl="0" w:tplc="E632913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6E8957AB"/>
    <w:multiLevelType w:val="hybridMultilevel"/>
    <w:tmpl w:val="8166BA98"/>
    <w:lvl w:ilvl="0" w:tplc="10090011">
      <w:start w:val="1"/>
      <w:numFmt w:val="decimal"/>
      <w:lvlText w:val="%1)"/>
      <w:lvlJc w:val="left"/>
      <w:pPr>
        <w:ind w:left="1080" w:hanging="360"/>
      </w:pPr>
      <w:rPr>
        <w:rFonts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15:restartNumberingAfterBreak="0">
    <w:nsid w:val="6E9E66E3"/>
    <w:multiLevelType w:val="hybridMultilevel"/>
    <w:tmpl w:val="8166BA98"/>
    <w:lvl w:ilvl="0" w:tplc="10090011">
      <w:start w:val="1"/>
      <w:numFmt w:val="decimal"/>
      <w:lvlText w:val="%1)"/>
      <w:lvlJc w:val="left"/>
      <w:pPr>
        <w:ind w:left="1080" w:hanging="360"/>
      </w:pPr>
      <w:rPr>
        <w:rFonts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6FE875B3"/>
    <w:multiLevelType w:val="multilevel"/>
    <w:tmpl w:val="2BEC6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5"/>
  </w:num>
  <w:num w:numId="3">
    <w:abstractNumId w:val="11"/>
  </w:num>
  <w:num w:numId="4">
    <w:abstractNumId w:val="12"/>
  </w:num>
  <w:num w:numId="5">
    <w:abstractNumId w:val="8"/>
  </w:num>
  <w:num w:numId="6">
    <w:abstractNumId w:val="1"/>
  </w:num>
  <w:num w:numId="7">
    <w:abstractNumId w:val="16"/>
  </w:num>
  <w:num w:numId="8">
    <w:abstractNumId w:val="13"/>
  </w:num>
  <w:num w:numId="9">
    <w:abstractNumId w:val="18"/>
  </w:num>
  <w:num w:numId="10">
    <w:abstractNumId w:val="9"/>
  </w:num>
  <w:num w:numId="11">
    <w:abstractNumId w:val="3"/>
  </w:num>
  <w:num w:numId="12">
    <w:abstractNumId w:val="5"/>
  </w:num>
  <w:num w:numId="13">
    <w:abstractNumId w:val="4"/>
  </w:num>
  <w:num w:numId="14">
    <w:abstractNumId w:val="10"/>
  </w:num>
  <w:num w:numId="15">
    <w:abstractNumId w:val="2"/>
  </w:num>
  <w:num w:numId="16">
    <w:abstractNumId w:val="17"/>
  </w:num>
  <w:num w:numId="17">
    <w:abstractNumId w:val="6"/>
  </w:num>
  <w:num w:numId="18">
    <w:abstractNumId w:val="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75B"/>
    <w:rsid w:val="000312B3"/>
    <w:rsid w:val="00033A05"/>
    <w:rsid w:val="00057667"/>
    <w:rsid w:val="00057F67"/>
    <w:rsid w:val="0007501F"/>
    <w:rsid w:val="00075E52"/>
    <w:rsid w:val="00082EFB"/>
    <w:rsid w:val="00097A77"/>
    <w:rsid w:val="000C0B02"/>
    <w:rsid w:val="000E775B"/>
    <w:rsid w:val="00105451"/>
    <w:rsid w:val="001054DE"/>
    <w:rsid w:val="00116FFC"/>
    <w:rsid w:val="001223ED"/>
    <w:rsid w:val="001238F1"/>
    <w:rsid w:val="00144353"/>
    <w:rsid w:val="00153A6A"/>
    <w:rsid w:val="00162129"/>
    <w:rsid w:val="00164868"/>
    <w:rsid w:val="001712C8"/>
    <w:rsid w:val="00176705"/>
    <w:rsid w:val="00186526"/>
    <w:rsid w:val="001B05DC"/>
    <w:rsid w:val="001C747D"/>
    <w:rsid w:val="001E24B6"/>
    <w:rsid w:val="001E3DF3"/>
    <w:rsid w:val="001E53A0"/>
    <w:rsid w:val="001F671E"/>
    <w:rsid w:val="002263FD"/>
    <w:rsid w:val="0024551C"/>
    <w:rsid w:val="00271DAA"/>
    <w:rsid w:val="002753F1"/>
    <w:rsid w:val="002829CC"/>
    <w:rsid w:val="00287ADE"/>
    <w:rsid w:val="0029471C"/>
    <w:rsid w:val="002A6044"/>
    <w:rsid w:val="002B20A7"/>
    <w:rsid w:val="002C5C90"/>
    <w:rsid w:val="002D12C8"/>
    <w:rsid w:val="002D6DB3"/>
    <w:rsid w:val="002F1BC0"/>
    <w:rsid w:val="002F32C8"/>
    <w:rsid w:val="002F763B"/>
    <w:rsid w:val="00304187"/>
    <w:rsid w:val="00323029"/>
    <w:rsid w:val="00323A02"/>
    <w:rsid w:val="00331C15"/>
    <w:rsid w:val="0033232A"/>
    <w:rsid w:val="00337F16"/>
    <w:rsid w:val="00341C50"/>
    <w:rsid w:val="003454B8"/>
    <w:rsid w:val="00353A19"/>
    <w:rsid w:val="00363F0F"/>
    <w:rsid w:val="0037422B"/>
    <w:rsid w:val="003810BF"/>
    <w:rsid w:val="00392195"/>
    <w:rsid w:val="003A4BAA"/>
    <w:rsid w:val="003C6CE3"/>
    <w:rsid w:val="003E4EFE"/>
    <w:rsid w:val="003F1A03"/>
    <w:rsid w:val="003F61EB"/>
    <w:rsid w:val="003F6661"/>
    <w:rsid w:val="004047CA"/>
    <w:rsid w:val="00406922"/>
    <w:rsid w:val="00406BB2"/>
    <w:rsid w:val="00414CBB"/>
    <w:rsid w:val="0041699E"/>
    <w:rsid w:val="00417731"/>
    <w:rsid w:val="00424ACB"/>
    <w:rsid w:val="00426846"/>
    <w:rsid w:val="004330A4"/>
    <w:rsid w:val="00435106"/>
    <w:rsid w:val="0045422F"/>
    <w:rsid w:val="004677EA"/>
    <w:rsid w:val="0047430C"/>
    <w:rsid w:val="00474FD8"/>
    <w:rsid w:val="00481F99"/>
    <w:rsid w:val="004911EE"/>
    <w:rsid w:val="00497420"/>
    <w:rsid w:val="004A2F63"/>
    <w:rsid w:val="004C1C2F"/>
    <w:rsid w:val="004F6CA2"/>
    <w:rsid w:val="00514E0F"/>
    <w:rsid w:val="005210DB"/>
    <w:rsid w:val="00543025"/>
    <w:rsid w:val="00552321"/>
    <w:rsid w:val="005563CC"/>
    <w:rsid w:val="005616CE"/>
    <w:rsid w:val="00565367"/>
    <w:rsid w:val="0058616F"/>
    <w:rsid w:val="005A54E6"/>
    <w:rsid w:val="005D18B4"/>
    <w:rsid w:val="005E67C8"/>
    <w:rsid w:val="005F24B8"/>
    <w:rsid w:val="00606C11"/>
    <w:rsid w:val="00614029"/>
    <w:rsid w:val="00660C64"/>
    <w:rsid w:val="00662852"/>
    <w:rsid w:val="00664653"/>
    <w:rsid w:val="006810A0"/>
    <w:rsid w:val="006A34E9"/>
    <w:rsid w:val="006C35A2"/>
    <w:rsid w:val="006D1CF6"/>
    <w:rsid w:val="006E18D7"/>
    <w:rsid w:val="007006FE"/>
    <w:rsid w:val="0071699A"/>
    <w:rsid w:val="00716E4B"/>
    <w:rsid w:val="00730CA0"/>
    <w:rsid w:val="0073180B"/>
    <w:rsid w:val="00737667"/>
    <w:rsid w:val="00744CBD"/>
    <w:rsid w:val="00764EC2"/>
    <w:rsid w:val="007745C9"/>
    <w:rsid w:val="00782692"/>
    <w:rsid w:val="00782AB9"/>
    <w:rsid w:val="00783776"/>
    <w:rsid w:val="007866E3"/>
    <w:rsid w:val="007A7C44"/>
    <w:rsid w:val="007B1505"/>
    <w:rsid w:val="007B6951"/>
    <w:rsid w:val="007C17D0"/>
    <w:rsid w:val="007C5760"/>
    <w:rsid w:val="007C637A"/>
    <w:rsid w:val="007D1C9A"/>
    <w:rsid w:val="007E4CBD"/>
    <w:rsid w:val="007E545C"/>
    <w:rsid w:val="007E66DA"/>
    <w:rsid w:val="007F0CD8"/>
    <w:rsid w:val="007F7CF3"/>
    <w:rsid w:val="00803571"/>
    <w:rsid w:val="008071C7"/>
    <w:rsid w:val="00811AA7"/>
    <w:rsid w:val="008132BA"/>
    <w:rsid w:val="00813378"/>
    <w:rsid w:val="008148A8"/>
    <w:rsid w:val="008207F4"/>
    <w:rsid w:val="00822D97"/>
    <w:rsid w:val="00840524"/>
    <w:rsid w:val="0084076C"/>
    <w:rsid w:val="008652A7"/>
    <w:rsid w:val="008739BB"/>
    <w:rsid w:val="008769DE"/>
    <w:rsid w:val="00881C19"/>
    <w:rsid w:val="00885C95"/>
    <w:rsid w:val="00893004"/>
    <w:rsid w:val="008A18A0"/>
    <w:rsid w:val="008A2A0B"/>
    <w:rsid w:val="008A2F01"/>
    <w:rsid w:val="008A3C94"/>
    <w:rsid w:val="008B06EF"/>
    <w:rsid w:val="008C0A56"/>
    <w:rsid w:val="008D7236"/>
    <w:rsid w:val="008E57FC"/>
    <w:rsid w:val="0090031D"/>
    <w:rsid w:val="00902D9C"/>
    <w:rsid w:val="0091093B"/>
    <w:rsid w:val="009244BE"/>
    <w:rsid w:val="00961F74"/>
    <w:rsid w:val="009967BD"/>
    <w:rsid w:val="0099714C"/>
    <w:rsid w:val="009B3C2E"/>
    <w:rsid w:val="009B42E1"/>
    <w:rsid w:val="009C69D9"/>
    <w:rsid w:val="009E0083"/>
    <w:rsid w:val="009E63D9"/>
    <w:rsid w:val="00A0727C"/>
    <w:rsid w:val="00A179F9"/>
    <w:rsid w:val="00A219C6"/>
    <w:rsid w:val="00A24EE1"/>
    <w:rsid w:val="00A259AC"/>
    <w:rsid w:val="00A26E4F"/>
    <w:rsid w:val="00A357D8"/>
    <w:rsid w:val="00A440F1"/>
    <w:rsid w:val="00A455D5"/>
    <w:rsid w:val="00A83A35"/>
    <w:rsid w:val="00A92C0D"/>
    <w:rsid w:val="00AB0C4B"/>
    <w:rsid w:val="00AC1AA1"/>
    <w:rsid w:val="00AC2C87"/>
    <w:rsid w:val="00AC394B"/>
    <w:rsid w:val="00AD494C"/>
    <w:rsid w:val="00AE0EFC"/>
    <w:rsid w:val="00AE1A0D"/>
    <w:rsid w:val="00B01465"/>
    <w:rsid w:val="00B13958"/>
    <w:rsid w:val="00B16DEB"/>
    <w:rsid w:val="00B2516C"/>
    <w:rsid w:val="00B2658E"/>
    <w:rsid w:val="00B325DF"/>
    <w:rsid w:val="00B32B42"/>
    <w:rsid w:val="00B33CA5"/>
    <w:rsid w:val="00B3499A"/>
    <w:rsid w:val="00B35FF7"/>
    <w:rsid w:val="00B45913"/>
    <w:rsid w:val="00B95BFD"/>
    <w:rsid w:val="00BB1518"/>
    <w:rsid w:val="00BC1CD6"/>
    <w:rsid w:val="00BC4783"/>
    <w:rsid w:val="00BE5A3E"/>
    <w:rsid w:val="00BF0FE4"/>
    <w:rsid w:val="00C042F9"/>
    <w:rsid w:val="00C1279D"/>
    <w:rsid w:val="00C13935"/>
    <w:rsid w:val="00C14A8E"/>
    <w:rsid w:val="00C15465"/>
    <w:rsid w:val="00C2261C"/>
    <w:rsid w:val="00C3405B"/>
    <w:rsid w:val="00C42B04"/>
    <w:rsid w:val="00C45705"/>
    <w:rsid w:val="00C61392"/>
    <w:rsid w:val="00C708D2"/>
    <w:rsid w:val="00C72BF4"/>
    <w:rsid w:val="00C738A9"/>
    <w:rsid w:val="00C7738B"/>
    <w:rsid w:val="00C92F2A"/>
    <w:rsid w:val="00C97539"/>
    <w:rsid w:val="00CB6E24"/>
    <w:rsid w:val="00CC3F99"/>
    <w:rsid w:val="00CC4505"/>
    <w:rsid w:val="00CD5A2C"/>
    <w:rsid w:val="00CE614B"/>
    <w:rsid w:val="00D12FF6"/>
    <w:rsid w:val="00D13128"/>
    <w:rsid w:val="00D17260"/>
    <w:rsid w:val="00D209C6"/>
    <w:rsid w:val="00D440FA"/>
    <w:rsid w:val="00D46954"/>
    <w:rsid w:val="00D66FEE"/>
    <w:rsid w:val="00D7029E"/>
    <w:rsid w:val="00D72068"/>
    <w:rsid w:val="00D77F7C"/>
    <w:rsid w:val="00D85CBF"/>
    <w:rsid w:val="00D92180"/>
    <w:rsid w:val="00D9252C"/>
    <w:rsid w:val="00DA46E5"/>
    <w:rsid w:val="00DB3AF1"/>
    <w:rsid w:val="00DB5D3A"/>
    <w:rsid w:val="00DC23EA"/>
    <w:rsid w:val="00DC358A"/>
    <w:rsid w:val="00DC5F10"/>
    <w:rsid w:val="00DD1920"/>
    <w:rsid w:val="00DE343C"/>
    <w:rsid w:val="00DF236C"/>
    <w:rsid w:val="00DF49EB"/>
    <w:rsid w:val="00DF4C08"/>
    <w:rsid w:val="00DF53D7"/>
    <w:rsid w:val="00E13F09"/>
    <w:rsid w:val="00E20DD8"/>
    <w:rsid w:val="00E317AB"/>
    <w:rsid w:val="00E31A15"/>
    <w:rsid w:val="00E41291"/>
    <w:rsid w:val="00E430FF"/>
    <w:rsid w:val="00E46FCC"/>
    <w:rsid w:val="00E47542"/>
    <w:rsid w:val="00E561E5"/>
    <w:rsid w:val="00E61EA1"/>
    <w:rsid w:val="00E64340"/>
    <w:rsid w:val="00E703F4"/>
    <w:rsid w:val="00E70E34"/>
    <w:rsid w:val="00E80289"/>
    <w:rsid w:val="00EB0580"/>
    <w:rsid w:val="00EB2AC5"/>
    <w:rsid w:val="00EC3C8D"/>
    <w:rsid w:val="00EC3EDD"/>
    <w:rsid w:val="00ED2EF2"/>
    <w:rsid w:val="00EF183F"/>
    <w:rsid w:val="00EF27E5"/>
    <w:rsid w:val="00EF4A44"/>
    <w:rsid w:val="00F105D0"/>
    <w:rsid w:val="00F46CE3"/>
    <w:rsid w:val="00F50565"/>
    <w:rsid w:val="00F52BF9"/>
    <w:rsid w:val="00F54351"/>
    <w:rsid w:val="00F72F3C"/>
    <w:rsid w:val="00F90C69"/>
    <w:rsid w:val="00F944C2"/>
    <w:rsid w:val="00F946F6"/>
    <w:rsid w:val="00F96060"/>
    <w:rsid w:val="00FA5D98"/>
    <w:rsid w:val="00FB57AB"/>
    <w:rsid w:val="00FC46E2"/>
    <w:rsid w:val="00FC4EBA"/>
    <w:rsid w:val="00FF3DC5"/>
    <w:rsid w:val="00FF5655"/>
    <w:rsid w:val="00FF56F2"/>
    <w:rsid w:val="00FF6E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8D63C86E-3F09-7E44-9127-7BFB67902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customStyle="1" w:styleId="StandarduserChar">
    <w:name w:val="Standard (user) Char"/>
    <w:link w:val="StandarduserCharChar"/>
    <w:uiPriority w:val="99"/>
    <w:rsid w:val="0071699A"/>
    <w:pPr>
      <w:suppressAutoHyphens/>
      <w:autoSpaceDN w:val="0"/>
      <w:textAlignment w:val="baseline"/>
    </w:pPr>
    <w:rPr>
      <w:rFonts w:ascii="Calibri" w:eastAsia="Calibri" w:hAnsi="Calibri" w:cs="Tahoma"/>
      <w:kern w:val="3"/>
    </w:rPr>
  </w:style>
  <w:style w:type="character" w:customStyle="1" w:styleId="StandarduserCharChar">
    <w:name w:val="Standard (user) Char Char"/>
    <w:basedOn w:val="DefaultParagraphFont"/>
    <w:link w:val="StandarduserChar"/>
    <w:uiPriority w:val="99"/>
    <w:rsid w:val="0071699A"/>
    <w:rPr>
      <w:rFonts w:ascii="Calibri" w:eastAsia="Calibri" w:hAnsi="Calibri" w:cs="Tahoma"/>
      <w:kern w:val="3"/>
    </w:rPr>
  </w:style>
  <w:style w:type="character" w:customStyle="1" w:styleId="ff2">
    <w:name w:val="ff2"/>
    <w:basedOn w:val="DefaultParagraphFont"/>
    <w:rsid w:val="00033A05"/>
  </w:style>
  <w:style w:type="character" w:customStyle="1" w:styleId="ff4">
    <w:name w:val="ff4"/>
    <w:basedOn w:val="DefaultParagraphFont"/>
    <w:rsid w:val="00033A05"/>
  </w:style>
  <w:style w:type="character" w:customStyle="1" w:styleId="ff5">
    <w:name w:val="ff5"/>
    <w:basedOn w:val="DefaultParagraphFont"/>
    <w:rsid w:val="00033A05"/>
  </w:style>
  <w:style w:type="character" w:customStyle="1" w:styleId="ff3">
    <w:name w:val="ff3"/>
    <w:basedOn w:val="DefaultParagraphFont"/>
    <w:rsid w:val="00033A05"/>
  </w:style>
  <w:style w:type="character" w:customStyle="1" w:styleId="authors">
    <w:name w:val="authors"/>
    <w:basedOn w:val="DefaultParagraphFont"/>
    <w:rsid w:val="00885C95"/>
  </w:style>
  <w:style w:type="character" w:customStyle="1" w:styleId="Date1">
    <w:name w:val="Date1"/>
    <w:basedOn w:val="DefaultParagraphFont"/>
    <w:rsid w:val="00885C95"/>
  </w:style>
  <w:style w:type="character" w:customStyle="1" w:styleId="arttitle">
    <w:name w:val="art_title"/>
    <w:basedOn w:val="DefaultParagraphFont"/>
    <w:rsid w:val="00885C95"/>
  </w:style>
  <w:style w:type="character" w:customStyle="1" w:styleId="serialtitle">
    <w:name w:val="serial_title"/>
    <w:basedOn w:val="DefaultParagraphFont"/>
    <w:rsid w:val="00885C95"/>
  </w:style>
  <w:style w:type="character" w:customStyle="1" w:styleId="volumeissue">
    <w:name w:val="volume_issue"/>
    <w:basedOn w:val="DefaultParagraphFont"/>
    <w:rsid w:val="00885C95"/>
  </w:style>
  <w:style w:type="character" w:customStyle="1" w:styleId="pagerange">
    <w:name w:val="page_range"/>
    <w:basedOn w:val="DefaultParagraphFont"/>
    <w:rsid w:val="00885C95"/>
  </w:style>
  <w:style w:type="character" w:customStyle="1" w:styleId="doilink">
    <w:name w:val="doi_link"/>
    <w:basedOn w:val="DefaultParagraphFont"/>
    <w:rsid w:val="00885C95"/>
  </w:style>
  <w:style w:type="character" w:styleId="Hyperlink">
    <w:name w:val="Hyperlink"/>
    <w:basedOn w:val="DefaultParagraphFont"/>
    <w:uiPriority w:val="99"/>
    <w:unhideWhenUsed/>
    <w:rsid w:val="00885C95"/>
    <w:rPr>
      <w:color w:val="0000FF"/>
      <w:u w:val="single"/>
    </w:rPr>
  </w:style>
  <w:style w:type="paragraph" w:customStyle="1" w:styleId="author">
    <w:name w:val="author"/>
    <w:basedOn w:val="Normal"/>
    <w:rsid w:val="001223ED"/>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citationline">
    <w:name w:val="citationline"/>
    <w:basedOn w:val="Normal"/>
    <w:rsid w:val="001223ED"/>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italic">
    <w:name w:val="italic"/>
    <w:basedOn w:val="DefaultParagraphFont"/>
    <w:rsid w:val="001223ED"/>
  </w:style>
  <w:style w:type="character" w:styleId="FollowedHyperlink">
    <w:name w:val="FollowedHyperlink"/>
    <w:basedOn w:val="DefaultParagraphFont"/>
    <w:uiPriority w:val="99"/>
    <w:semiHidden/>
    <w:unhideWhenUsed/>
    <w:rsid w:val="0058616F"/>
    <w:rPr>
      <w:color w:val="800080" w:themeColor="followedHyperlink"/>
      <w:u w:val="single"/>
    </w:rPr>
  </w:style>
  <w:style w:type="paragraph" w:styleId="ListParagraph">
    <w:name w:val="List Paragraph"/>
    <w:basedOn w:val="Normal"/>
    <w:uiPriority w:val="34"/>
    <w:qFormat/>
    <w:rsid w:val="00DC5F10"/>
    <w:pPr>
      <w:ind w:left="720"/>
      <w:contextualSpacing/>
    </w:pPr>
  </w:style>
  <w:style w:type="paragraph" w:styleId="Header">
    <w:name w:val="header"/>
    <w:basedOn w:val="Normal"/>
    <w:link w:val="HeaderChar"/>
    <w:uiPriority w:val="99"/>
    <w:unhideWhenUsed/>
    <w:rsid w:val="00811A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AA7"/>
  </w:style>
  <w:style w:type="paragraph" w:styleId="Footer">
    <w:name w:val="footer"/>
    <w:basedOn w:val="Normal"/>
    <w:link w:val="FooterChar"/>
    <w:uiPriority w:val="99"/>
    <w:unhideWhenUsed/>
    <w:rsid w:val="00811A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AA7"/>
  </w:style>
  <w:style w:type="character" w:styleId="UnresolvedMention">
    <w:name w:val="Unresolved Mention"/>
    <w:basedOn w:val="DefaultParagraphFont"/>
    <w:uiPriority w:val="99"/>
    <w:semiHidden/>
    <w:unhideWhenUsed/>
    <w:rsid w:val="008A18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24768">
      <w:bodyDiv w:val="1"/>
      <w:marLeft w:val="0"/>
      <w:marRight w:val="0"/>
      <w:marTop w:val="0"/>
      <w:marBottom w:val="0"/>
      <w:divBdr>
        <w:top w:val="none" w:sz="0" w:space="0" w:color="auto"/>
        <w:left w:val="none" w:sz="0" w:space="0" w:color="auto"/>
        <w:bottom w:val="none" w:sz="0" w:space="0" w:color="auto"/>
        <w:right w:val="none" w:sz="0" w:space="0" w:color="auto"/>
      </w:divBdr>
    </w:div>
    <w:div w:id="210575851">
      <w:bodyDiv w:val="1"/>
      <w:marLeft w:val="0"/>
      <w:marRight w:val="0"/>
      <w:marTop w:val="0"/>
      <w:marBottom w:val="0"/>
      <w:divBdr>
        <w:top w:val="none" w:sz="0" w:space="0" w:color="auto"/>
        <w:left w:val="none" w:sz="0" w:space="0" w:color="auto"/>
        <w:bottom w:val="none" w:sz="0" w:space="0" w:color="auto"/>
        <w:right w:val="none" w:sz="0" w:space="0" w:color="auto"/>
      </w:divBdr>
    </w:div>
    <w:div w:id="873542939">
      <w:bodyDiv w:val="1"/>
      <w:marLeft w:val="0"/>
      <w:marRight w:val="0"/>
      <w:marTop w:val="0"/>
      <w:marBottom w:val="0"/>
      <w:divBdr>
        <w:top w:val="none" w:sz="0" w:space="0" w:color="auto"/>
        <w:left w:val="none" w:sz="0" w:space="0" w:color="auto"/>
        <w:bottom w:val="none" w:sz="0" w:space="0" w:color="auto"/>
        <w:right w:val="none" w:sz="0" w:space="0" w:color="auto"/>
      </w:divBdr>
    </w:div>
    <w:div w:id="881399847">
      <w:bodyDiv w:val="1"/>
      <w:marLeft w:val="0"/>
      <w:marRight w:val="0"/>
      <w:marTop w:val="0"/>
      <w:marBottom w:val="0"/>
      <w:divBdr>
        <w:top w:val="none" w:sz="0" w:space="0" w:color="auto"/>
        <w:left w:val="none" w:sz="0" w:space="0" w:color="auto"/>
        <w:bottom w:val="none" w:sz="0" w:space="0" w:color="auto"/>
        <w:right w:val="none" w:sz="0" w:space="0" w:color="auto"/>
      </w:divBdr>
    </w:div>
    <w:div w:id="1018583755">
      <w:bodyDiv w:val="1"/>
      <w:marLeft w:val="0"/>
      <w:marRight w:val="0"/>
      <w:marTop w:val="0"/>
      <w:marBottom w:val="0"/>
      <w:divBdr>
        <w:top w:val="none" w:sz="0" w:space="0" w:color="auto"/>
        <w:left w:val="none" w:sz="0" w:space="0" w:color="auto"/>
        <w:bottom w:val="none" w:sz="0" w:space="0" w:color="auto"/>
        <w:right w:val="none" w:sz="0" w:space="0" w:color="auto"/>
      </w:divBdr>
    </w:div>
    <w:div w:id="1238057905">
      <w:bodyDiv w:val="1"/>
      <w:marLeft w:val="0"/>
      <w:marRight w:val="0"/>
      <w:marTop w:val="0"/>
      <w:marBottom w:val="0"/>
      <w:divBdr>
        <w:top w:val="none" w:sz="0" w:space="0" w:color="auto"/>
        <w:left w:val="none" w:sz="0" w:space="0" w:color="auto"/>
        <w:bottom w:val="none" w:sz="0" w:space="0" w:color="auto"/>
        <w:right w:val="none" w:sz="0" w:space="0" w:color="auto"/>
      </w:divBdr>
    </w:div>
    <w:div w:id="1365640014">
      <w:bodyDiv w:val="1"/>
      <w:marLeft w:val="0"/>
      <w:marRight w:val="0"/>
      <w:marTop w:val="0"/>
      <w:marBottom w:val="0"/>
      <w:divBdr>
        <w:top w:val="none" w:sz="0" w:space="0" w:color="auto"/>
        <w:left w:val="none" w:sz="0" w:space="0" w:color="auto"/>
        <w:bottom w:val="none" w:sz="0" w:space="0" w:color="auto"/>
        <w:right w:val="none" w:sz="0" w:space="0" w:color="auto"/>
      </w:divBdr>
    </w:div>
    <w:div w:id="1386026681">
      <w:bodyDiv w:val="1"/>
      <w:marLeft w:val="0"/>
      <w:marRight w:val="0"/>
      <w:marTop w:val="0"/>
      <w:marBottom w:val="0"/>
      <w:divBdr>
        <w:top w:val="none" w:sz="0" w:space="0" w:color="auto"/>
        <w:left w:val="none" w:sz="0" w:space="0" w:color="auto"/>
        <w:bottom w:val="none" w:sz="0" w:space="0" w:color="auto"/>
        <w:right w:val="none" w:sz="0" w:space="0" w:color="auto"/>
      </w:divBdr>
    </w:div>
    <w:div w:id="1606309303">
      <w:bodyDiv w:val="1"/>
      <w:marLeft w:val="0"/>
      <w:marRight w:val="0"/>
      <w:marTop w:val="0"/>
      <w:marBottom w:val="0"/>
      <w:divBdr>
        <w:top w:val="none" w:sz="0" w:space="0" w:color="auto"/>
        <w:left w:val="none" w:sz="0" w:space="0" w:color="auto"/>
        <w:bottom w:val="none" w:sz="0" w:space="0" w:color="auto"/>
        <w:right w:val="none" w:sz="0" w:space="0" w:color="auto"/>
      </w:divBdr>
    </w:div>
    <w:div w:id="1764757846">
      <w:bodyDiv w:val="1"/>
      <w:marLeft w:val="0"/>
      <w:marRight w:val="0"/>
      <w:marTop w:val="0"/>
      <w:marBottom w:val="0"/>
      <w:divBdr>
        <w:top w:val="none" w:sz="0" w:space="0" w:color="auto"/>
        <w:left w:val="none" w:sz="0" w:space="0" w:color="auto"/>
        <w:bottom w:val="none" w:sz="0" w:space="0" w:color="auto"/>
        <w:right w:val="none" w:sz="0" w:space="0" w:color="auto"/>
      </w:divBdr>
    </w:div>
    <w:div w:id="212153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fdp.ccfm.org/en/data/fires.ph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ed209robo/Ryerson" TargetMode="External"/><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ed209robo/Ryerson"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diagramLayout" Target="diagrams/layout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nfdp.ccfm.org/en/data/fires.php"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07/relationships/diagramDrawing" Target="diagrams/drawing1.xm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Colors" Target="diagrams/colors1.xml"/><Relationship Id="rId27" Type="http://schemas.openxmlformats.org/officeDocument/2006/relationships/hyperlink" Target="https://github.com/ed209robo/Ryerson"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Download the data from the website</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Exploratory Data Analysis</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Train and Test Data</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70A34D7D-95DB-4EFA-AEE5-42582B8DA7BF}">
      <dgm:prSet phldrT="[Text]"/>
      <dgm:spPr/>
      <dgm:t>
        <a:bodyPr/>
        <a:lstStyle/>
        <a:p>
          <a:r>
            <a:rPr lang="en-US"/>
            <a:t>Result and Recommandation</a:t>
          </a:r>
        </a:p>
      </dgm:t>
    </dgm:pt>
    <dgm:pt modelId="{6606A25C-928C-4685-B059-0D8866FBE109}" type="parTrans" cxnId="{6ADFF344-0A3E-487E-9B51-ACAB33ADB985}">
      <dgm:prSet/>
      <dgm:spPr/>
      <dgm:t>
        <a:bodyPr/>
        <a:lstStyle/>
        <a:p>
          <a:endParaRPr lang="en-CA"/>
        </a:p>
      </dgm:t>
    </dgm:pt>
    <dgm:pt modelId="{294C46E6-1654-4E1E-BDAC-87612F55D713}" type="sibTrans" cxnId="{6ADFF344-0A3E-487E-9B51-ACAB33ADB985}">
      <dgm:prSet/>
      <dgm:spPr/>
      <dgm:t>
        <a:bodyPr/>
        <a:lstStyle/>
        <a:p>
          <a:endParaRPr lang="en-CA"/>
        </a:p>
      </dgm:t>
    </dgm:pt>
    <dgm:pt modelId="{5A45FA2D-5B14-4CF0-9FA6-3901A626DB86}">
      <dgm:prSet phldrT="[Text]"/>
      <dgm:spPr/>
      <dgm:t>
        <a:bodyPr/>
        <a:lstStyle/>
        <a:p>
          <a:r>
            <a:rPr lang="en-US"/>
            <a:t>Data Cleaning and Initial Analysis</a:t>
          </a:r>
        </a:p>
      </dgm:t>
    </dgm:pt>
    <dgm:pt modelId="{E567A582-7383-4890-82A7-E2AF5F6E15B7}" type="parTrans" cxnId="{77AA5367-3B7F-4909-AC57-440EF655463C}">
      <dgm:prSet/>
      <dgm:spPr/>
      <dgm:t>
        <a:bodyPr/>
        <a:lstStyle/>
        <a:p>
          <a:endParaRPr lang="en-CA"/>
        </a:p>
      </dgm:t>
    </dgm:pt>
    <dgm:pt modelId="{A18F3196-D7AB-4C5B-8C0F-B680AD18ACF1}" type="sibTrans" cxnId="{77AA5367-3B7F-4909-AC57-440EF655463C}">
      <dgm:prSet/>
      <dgm:spPr/>
      <dgm:t>
        <a:bodyPr/>
        <a:lstStyle/>
        <a:p>
          <a:endParaRPr lang="en-CA"/>
        </a:p>
      </dgm:t>
    </dgm:pt>
    <dgm:pt modelId="{FCBB08FF-AFA9-4480-A579-CC5380F7395C}">
      <dgm:prSet phldrT="[Text]"/>
      <dgm:spPr/>
      <dgm:t>
        <a:bodyPr/>
        <a:lstStyle/>
        <a:p>
          <a:r>
            <a:rPr lang="en-US"/>
            <a:t>Model Selection</a:t>
          </a:r>
        </a:p>
      </dgm:t>
    </dgm:pt>
    <dgm:pt modelId="{B2248944-8042-447A-9FEF-2CBAF6001807}" type="parTrans" cxnId="{17183B45-ED8A-4CE8-8947-B398EA617529}">
      <dgm:prSet/>
      <dgm:spPr/>
      <dgm:t>
        <a:bodyPr/>
        <a:lstStyle/>
        <a:p>
          <a:endParaRPr lang="en-CA"/>
        </a:p>
      </dgm:t>
    </dgm:pt>
    <dgm:pt modelId="{D00775B3-33DF-4C0C-83BF-4AFA63FB5EAA}" type="sibTrans" cxnId="{17183B45-ED8A-4CE8-8947-B398EA617529}">
      <dgm:prSet/>
      <dgm:spPr/>
      <dgm:t>
        <a:bodyPr/>
        <a:lstStyle/>
        <a:p>
          <a:endParaRPr lang="en-CA"/>
        </a:p>
      </dgm:t>
    </dgm:pt>
    <dgm:pt modelId="{03FB40C2-4D41-4C71-8B93-C8D17C430D6F}" type="pres">
      <dgm:prSet presAssocID="{9F8873B5-0A23-4B7F-AD20-589AF1D0E1D0}" presName="rootnode" presStyleCnt="0">
        <dgm:presLayoutVars>
          <dgm:chMax/>
          <dgm:chPref/>
          <dgm:dir/>
          <dgm:animLvl val="lvl"/>
        </dgm:presLayoutVars>
      </dgm:prSet>
      <dgm:spPr/>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5"/>
      <dgm:spPr/>
    </dgm:pt>
    <dgm:pt modelId="{EF66260F-198D-4DCD-BF22-98A11E826DD5}" type="pres">
      <dgm:prSet presAssocID="{55DD5B98-CF2E-4100-880E-6123CAFA8220}" presName="ParentText" presStyleLbl="node1" presStyleIdx="0" presStyleCnt="6" custScaleY="90909">
        <dgm:presLayoutVars>
          <dgm:chMax val="1"/>
          <dgm:chPref val="1"/>
          <dgm:bulletEnabled val="1"/>
        </dgm:presLayoutVars>
      </dgm:prSet>
      <dgm:spPr/>
    </dgm:pt>
    <dgm:pt modelId="{96083692-EC0A-4305-846E-2787A3DE57EC}" type="pres">
      <dgm:prSet presAssocID="{55DD5B98-CF2E-4100-880E-6123CAFA8220}" presName="ChildText" presStyleLbl="revTx" presStyleIdx="0" presStyleCnt="5">
        <dgm:presLayoutVars>
          <dgm:chMax val="0"/>
          <dgm:chPref val="0"/>
          <dgm:bulletEnabled val="1"/>
        </dgm:presLayoutVars>
      </dgm:prSet>
      <dgm:spPr/>
    </dgm:pt>
    <dgm:pt modelId="{FE785A89-619F-42B2-98DB-FC4315DCBF57}" type="pres">
      <dgm:prSet presAssocID="{F86432C1-550A-4D90-AB1E-48F467DF4FC2}" presName="sibTrans" presStyleCnt="0"/>
      <dgm:spPr/>
    </dgm:pt>
    <dgm:pt modelId="{D1EEA016-0D2C-497A-AEA1-B312A9DB6F56}" type="pres">
      <dgm:prSet presAssocID="{5A45FA2D-5B14-4CF0-9FA6-3901A626DB86}" presName="composite" presStyleCnt="0"/>
      <dgm:spPr/>
    </dgm:pt>
    <dgm:pt modelId="{EEA617AE-BFAF-4341-B3D6-7FAE4A045350}" type="pres">
      <dgm:prSet presAssocID="{5A45FA2D-5B14-4CF0-9FA6-3901A626DB86}" presName="bentUpArrow1" presStyleLbl="alignImgPlace1" presStyleIdx="1" presStyleCnt="5"/>
      <dgm:spPr/>
    </dgm:pt>
    <dgm:pt modelId="{BB78B611-FEBE-4246-AB64-1C2EC2583C79}" type="pres">
      <dgm:prSet presAssocID="{5A45FA2D-5B14-4CF0-9FA6-3901A626DB86}" presName="ParentText" presStyleLbl="node1" presStyleIdx="1" presStyleCnt="6" custScaleY="90909">
        <dgm:presLayoutVars>
          <dgm:chMax val="1"/>
          <dgm:chPref val="1"/>
          <dgm:bulletEnabled val="1"/>
        </dgm:presLayoutVars>
      </dgm:prSet>
      <dgm:spPr/>
    </dgm:pt>
    <dgm:pt modelId="{DC3D35C1-2304-4EA9-89C9-83501D093598}" type="pres">
      <dgm:prSet presAssocID="{5A45FA2D-5B14-4CF0-9FA6-3901A626DB86}" presName="ChildText" presStyleLbl="revTx" presStyleIdx="1" presStyleCnt="5">
        <dgm:presLayoutVars>
          <dgm:chMax val="0"/>
          <dgm:chPref val="0"/>
          <dgm:bulletEnabled val="1"/>
        </dgm:presLayoutVars>
      </dgm:prSet>
      <dgm:spPr/>
    </dgm:pt>
    <dgm:pt modelId="{D7168BCD-E011-49C9-93A0-136F511FB30B}" type="pres">
      <dgm:prSet presAssocID="{A18F3196-D7AB-4C5B-8C0F-B680AD18ACF1}"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2" presStyleCnt="5"/>
      <dgm:spPr/>
    </dgm:pt>
    <dgm:pt modelId="{D99E3746-8685-423F-9571-55D13F032D14}" type="pres">
      <dgm:prSet presAssocID="{E909710A-7E79-4607-A504-270FF0602216}" presName="ParentText" presStyleLbl="node1" presStyleIdx="2" presStyleCnt="6">
        <dgm:presLayoutVars>
          <dgm:chMax val="1"/>
          <dgm:chPref val="1"/>
          <dgm:bulletEnabled val="1"/>
        </dgm:presLayoutVars>
      </dgm:prSet>
      <dgm:spPr/>
    </dgm:pt>
    <dgm:pt modelId="{78E62B68-044B-45FE-8211-E28E0A2FDDE7}" type="pres">
      <dgm:prSet presAssocID="{E909710A-7E79-4607-A504-270FF0602216}" presName="ChildText" presStyleLbl="revTx" presStyleIdx="2" presStyleCnt="5">
        <dgm:presLayoutVars>
          <dgm:chMax val="0"/>
          <dgm:chPref val="0"/>
          <dgm:bulletEnabled val="1"/>
        </dgm:presLayoutVars>
      </dgm:prSet>
      <dgm:spPr/>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22DC8282-CCB4-4C39-ABC1-081627DC24A5}" type="pres">
      <dgm:prSet presAssocID="{2F905417-9D4F-4324-82AE-9251B31A2C80}" presName="bentUpArrow1" presStyleLbl="alignImgPlace1" presStyleIdx="3" presStyleCnt="5"/>
      <dgm:spPr/>
    </dgm:pt>
    <dgm:pt modelId="{7A6D832A-79C8-4834-913A-A7BBE19BF698}" type="pres">
      <dgm:prSet presAssocID="{2F905417-9D4F-4324-82AE-9251B31A2C80}" presName="ParentText" presStyleLbl="node1" presStyleIdx="3" presStyleCnt="6">
        <dgm:presLayoutVars>
          <dgm:chMax val="1"/>
          <dgm:chPref val="1"/>
          <dgm:bulletEnabled val="1"/>
        </dgm:presLayoutVars>
      </dgm:prSet>
      <dgm:spPr/>
    </dgm:pt>
    <dgm:pt modelId="{84ED29D0-708A-44D9-8BF4-63EE1A324F62}" type="pres">
      <dgm:prSet presAssocID="{2F905417-9D4F-4324-82AE-9251B31A2C80}" presName="ChildText" presStyleLbl="revTx" presStyleIdx="3" presStyleCnt="5">
        <dgm:presLayoutVars>
          <dgm:chMax val="0"/>
          <dgm:chPref val="0"/>
          <dgm:bulletEnabled val="1"/>
        </dgm:presLayoutVars>
      </dgm:prSet>
      <dgm:spPr/>
    </dgm:pt>
    <dgm:pt modelId="{C19A9F90-501F-4758-A684-0BACE914F6DC}" type="pres">
      <dgm:prSet presAssocID="{20F01C81-0BEA-4495-8251-72A121761E2D}" presName="sibTrans" presStyleCnt="0"/>
      <dgm:spPr/>
    </dgm:pt>
    <dgm:pt modelId="{AB3DCA74-6939-44F5-BFD9-E22CBDA4206B}" type="pres">
      <dgm:prSet presAssocID="{FCBB08FF-AFA9-4480-A579-CC5380F7395C}" presName="composite" presStyleCnt="0"/>
      <dgm:spPr/>
    </dgm:pt>
    <dgm:pt modelId="{2B381CD0-5A0D-4CDB-9F9C-AA183EDCE8A6}" type="pres">
      <dgm:prSet presAssocID="{FCBB08FF-AFA9-4480-A579-CC5380F7395C}" presName="bentUpArrow1" presStyleLbl="alignImgPlace1" presStyleIdx="4" presStyleCnt="5"/>
      <dgm:spPr/>
    </dgm:pt>
    <dgm:pt modelId="{41E66898-6C69-4C6A-B5DE-7FE35A4046A5}" type="pres">
      <dgm:prSet presAssocID="{FCBB08FF-AFA9-4480-A579-CC5380F7395C}" presName="ParentText" presStyleLbl="node1" presStyleIdx="4" presStyleCnt="6">
        <dgm:presLayoutVars>
          <dgm:chMax val="1"/>
          <dgm:chPref val="1"/>
          <dgm:bulletEnabled val="1"/>
        </dgm:presLayoutVars>
      </dgm:prSet>
      <dgm:spPr/>
    </dgm:pt>
    <dgm:pt modelId="{0DA21AF1-8EFD-4D61-81EB-C361689F9FC6}" type="pres">
      <dgm:prSet presAssocID="{FCBB08FF-AFA9-4480-A579-CC5380F7395C}" presName="ChildText" presStyleLbl="revTx" presStyleIdx="4" presStyleCnt="5">
        <dgm:presLayoutVars>
          <dgm:chMax val="0"/>
          <dgm:chPref val="0"/>
          <dgm:bulletEnabled val="1"/>
        </dgm:presLayoutVars>
      </dgm:prSet>
      <dgm:spPr/>
    </dgm:pt>
    <dgm:pt modelId="{E210D33E-A49F-4D77-B79A-3D892BFA46ED}" type="pres">
      <dgm:prSet presAssocID="{D00775B3-33DF-4C0C-83BF-4AFA63FB5EAA}" presName="sibTrans" presStyleCnt="0"/>
      <dgm:spPr/>
    </dgm:pt>
    <dgm:pt modelId="{CA5EB6E3-6D29-4764-9D87-2C999960AEA8}" type="pres">
      <dgm:prSet presAssocID="{70A34D7D-95DB-4EFA-AEE5-42582B8DA7BF}" presName="composite" presStyleCnt="0"/>
      <dgm:spPr/>
    </dgm:pt>
    <dgm:pt modelId="{EC894931-D900-473A-9E71-26E9DF57B7E5}" type="pres">
      <dgm:prSet presAssocID="{70A34D7D-95DB-4EFA-AEE5-42582B8DA7BF}" presName="ParentText" presStyleLbl="node1" presStyleIdx="5" presStyleCnt="6">
        <dgm:presLayoutVars>
          <dgm:chMax val="1"/>
          <dgm:chPref val="1"/>
          <dgm:bulletEnabled val="1"/>
        </dgm:presLayoutVars>
      </dgm:prSet>
      <dgm:spPr/>
    </dgm:pt>
  </dgm:ptLst>
  <dgm:cxnLst>
    <dgm:cxn modelId="{54834B07-64F5-41EC-B0A6-DED46985B858}" type="presOf" srcId="{E909710A-7E79-4607-A504-270FF0602216}" destId="{D99E3746-8685-423F-9571-55D13F032D14}"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A7385542-E135-4F5B-8A09-39C68708E2FC}" type="presOf" srcId="{5A45FA2D-5B14-4CF0-9FA6-3901A626DB86}" destId="{BB78B611-FEBE-4246-AB64-1C2EC2583C79}" srcOrd="0" destOrd="0" presId="urn:microsoft.com/office/officeart/2005/8/layout/StepDownProcess"/>
    <dgm:cxn modelId="{6ADFF344-0A3E-487E-9B51-ACAB33ADB985}" srcId="{9F8873B5-0A23-4B7F-AD20-589AF1D0E1D0}" destId="{70A34D7D-95DB-4EFA-AEE5-42582B8DA7BF}" srcOrd="5" destOrd="0" parTransId="{6606A25C-928C-4685-B059-0D8866FBE109}" sibTransId="{294C46E6-1654-4E1E-BDAC-87612F55D713}"/>
    <dgm:cxn modelId="{17183B45-ED8A-4CE8-8947-B398EA617529}" srcId="{9F8873B5-0A23-4B7F-AD20-589AF1D0E1D0}" destId="{FCBB08FF-AFA9-4480-A579-CC5380F7395C}" srcOrd="4" destOrd="0" parTransId="{B2248944-8042-447A-9FEF-2CBAF6001807}" sibTransId="{D00775B3-33DF-4C0C-83BF-4AFA63FB5EAA}"/>
    <dgm:cxn modelId="{A2DEB446-BBB9-4187-9AD5-C5EB104E13F5}" type="presOf" srcId="{55DD5B98-CF2E-4100-880E-6123CAFA8220}" destId="{EF66260F-198D-4DCD-BF22-98A11E826DD5}" srcOrd="0" destOrd="0" presId="urn:microsoft.com/office/officeart/2005/8/layout/StepDownProcess"/>
    <dgm:cxn modelId="{77AA5367-3B7F-4909-AC57-440EF655463C}" srcId="{9F8873B5-0A23-4B7F-AD20-589AF1D0E1D0}" destId="{5A45FA2D-5B14-4CF0-9FA6-3901A626DB86}" srcOrd="1" destOrd="0" parTransId="{E567A582-7383-4890-82A7-E2AF5F6E15B7}" sibTransId="{A18F3196-D7AB-4C5B-8C0F-B680AD18ACF1}"/>
    <dgm:cxn modelId="{AD60134C-9241-4220-BE4B-27D9CBB9FB95}" srcId="{9F8873B5-0A23-4B7F-AD20-589AF1D0E1D0}" destId="{2F905417-9D4F-4324-82AE-9251B31A2C80}" srcOrd="3" destOrd="0" parTransId="{59178DAE-D6E6-48D5-9552-4D493CBA4170}" sibTransId="{20F01C81-0BEA-4495-8251-72A121761E2D}"/>
    <dgm:cxn modelId="{48E171AB-7B7D-45E9-A1D7-2C49637135CD}" type="presOf" srcId="{9F8873B5-0A23-4B7F-AD20-589AF1D0E1D0}" destId="{03FB40C2-4D41-4C71-8B93-C8D17C430D6F}" srcOrd="0" destOrd="0" presId="urn:microsoft.com/office/officeart/2005/8/layout/StepDownProcess"/>
    <dgm:cxn modelId="{93B452E4-C430-4064-9821-A0FAA59133A4}" type="presOf" srcId="{70A34D7D-95DB-4EFA-AEE5-42582B8DA7BF}" destId="{EC894931-D900-473A-9E71-26E9DF57B7E5}" srcOrd="0" destOrd="0" presId="urn:microsoft.com/office/officeart/2005/8/layout/StepDownProcess"/>
    <dgm:cxn modelId="{204418EE-1D2D-4CAF-8AD3-3E72FC4F3266}" type="presOf" srcId="{2F905417-9D4F-4324-82AE-9251B31A2C80}" destId="{7A6D832A-79C8-4834-913A-A7BBE19BF698}" srcOrd="0" destOrd="0" presId="urn:microsoft.com/office/officeart/2005/8/layout/StepDownProcess"/>
    <dgm:cxn modelId="{6C43F6F5-DD06-4E3C-B8CD-2F04E7EB1AF0}" type="presOf" srcId="{FCBB08FF-AFA9-4480-A579-CC5380F7395C}" destId="{41E66898-6C69-4C6A-B5DE-7FE35A4046A5}" srcOrd="0" destOrd="0" presId="urn:microsoft.com/office/officeart/2005/8/layout/StepDownProcess"/>
    <dgm:cxn modelId="{01086AFB-2431-4DB9-A36B-1DEF96EEAC03}" srcId="{9F8873B5-0A23-4B7F-AD20-589AF1D0E1D0}" destId="{E909710A-7E79-4607-A504-270FF0602216}" srcOrd="2" destOrd="0" parTransId="{2F1B259E-F231-460C-9B4B-33D5B80ED712}" sibTransId="{92D5A648-23B8-43BE-93DA-9500AFD06D2D}"/>
    <dgm:cxn modelId="{517EE553-CE70-4D77-A3BD-189D9D20743C}" type="presParOf" srcId="{03FB40C2-4D41-4C71-8B93-C8D17C430D6F}" destId="{730F4C96-FBA7-48BA-8400-825FC74C30A7}" srcOrd="0" destOrd="0" presId="urn:microsoft.com/office/officeart/2005/8/layout/StepDownProcess"/>
    <dgm:cxn modelId="{CF3CAA22-2202-4B84-B04D-F943A74F90DD}" type="presParOf" srcId="{730F4C96-FBA7-48BA-8400-825FC74C30A7}" destId="{DF01BDEA-8CA3-422C-A651-22BD3EF85C96}" srcOrd="0" destOrd="0" presId="urn:microsoft.com/office/officeart/2005/8/layout/StepDownProcess"/>
    <dgm:cxn modelId="{72EE2EE9-A98F-4ABC-9E83-489446DEE662}" type="presParOf" srcId="{730F4C96-FBA7-48BA-8400-825FC74C30A7}" destId="{EF66260F-198D-4DCD-BF22-98A11E826DD5}" srcOrd="1" destOrd="0" presId="urn:microsoft.com/office/officeart/2005/8/layout/StepDownProcess"/>
    <dgm:cxn modelId="{8F3719E6-893E-4AC2-8E3D-A3958A243A24}" type="presParOf" srcId="{730F4C96-FBA7-48BA-8400-825FC74C30A7}" destId="{96083692-EC0A-4305-846E-2787A3DE57EC}" srcOrd="2" destOrd="0" presId="urn:microsoft.com/office/officeart/2005/8/layout/StepDownProcess"/>
    <dgm:cxn modelId="{BE61E458-E70F-4812-8708-B97C68855B46}" type="presParOf" srcId="{03FB40C2-4D41-4C71-8B93-C8D17C430D6F}" destId="{FE785A89-619F-42B2-98DB-FC4315DCBF57}" srcOrd="1" destOrd="0" presId="urn:microsoft.com/office/officeart/2005/8/layout/StepDownProcess"/>
    <dgm:cxn modelId="{5DE8267A-EB3A-4F72-8605-F042C4F1471C}" type="presParOf" srcId="{03FB40C2-4D41-4C71-8B93-C8D17C430D6F}" destId="{D1EEA016-0D2C-497A-AEA1-B312A9DB6F56}" srcOrd="2" destOrd="0" presId="urn:microsoft.com/office/officeart/2005/8/layout/StepDownProcess"/>
    <dgm:cxn modelId="{893B203B-82E9-4129-AC92-323CCCFB206C}" type="presParOf" srcId="{D1EEA016-0D2C-497A-AEA1-B312A9DB6F56}" destId="{EEA617AE-BFAF-4341-B3D6-7FAE4A045350}" srcOrd="0" destOrd="0" presId="urn:microsoft.com/office/officeart/2005/8/layout/StepDownProcess"/>
    <dgm:cxn modelId="{6B9A9497-300B-4431-A35C-9F7D73D0A9E8}" type="presParOf" srcId="{D1EEA016-0D2C-497A-AEA1-B312A9DB6F56}" destId="{BB78B611-FEBE-4246-AB64-1C2EC2583C79}" srcOrd="1" destOrd="0" presId="urn:microsoft.com/office/officeart/2005/8/layout/StepDownProcess"/>
    <dgm:cxn modelId="{A5E11F17-41C5-4EBE-8524-71DCB6D6CA50}" type="presParOf" srcId="{D1EEA016-0D2C-497A-AEA1-B312A9DB6F56}" destId="{DC3D35C1-2304-4EA9-89C9-83501D093598}" srcOrd="2" destOrd="0" presId="urn:microsoft.com/office/officeart/2005/8/layout/StepDownProcess"/>
    <dgm:cxn modelId="{9232114F-7503-4E75-9341-50708E1C65D6}" type="presParOf" srcId="{03FB40C2-4D41-4C71-8B93-C8D17C430D6F}" destId="{D7168BCD-E011-49C9-93A0-136F511FB30B}" srcOrd="3" destOrd="0" presId="urn:microsoft.com/office/officeart/2005/8/layout/StepDownProcess"/>
    <dgm:cxn modelId="{44DE619C-A0B1-48FF-8F91-204411F1F78E}" type="presParOf" srcId="{03FB40C2-4D41-4C71-8B93-C8D17C430D6F}" destId="{2D326396-6F64-4798-B39D-320054527CA2}" srcOrd="4" destOrd="0" presId="urn:microsoft.com/office/officeart/2005/8/layout/StepDownProcess"/>
    <dgm:cxn modelId="{80ACD513-E678-4AF9-9B5A-A0387F205E23}" type="presParOf" srcId="{2D326396-6F64-4798-B39D-320054527CA2}" destId="{7828C422-055D-4D14-95BD-192BE40C080E}" srcOrd="0" destOrd="0" presId="urn:microsoft.com/office/officeart/2005/8/layout/StepDownProcess"/>
    <dgm:cxn modelId="{A27AD715-622E-451F-9A0E-59CA55CC9DF2}" type="presParOf" srcId="{2D326396-6F64-4798-B39D-320054527CA2}" destId="{D99E3746-8685-423F-9571-55D13F032D14}" srcOrd="1" destOrd="0" presId="urn:microsoft.com/office/officeart/2005/8/layout/StepDownProcess"/>
    <dgm:cxn modelId="{B0F09A0A-2F17-4C71-A74E-66429711D97F}" type="presParOf" srcId="{2D326396-6F64-4798-B39D-320054527CA2}" destId="{78E62B68-044B-45FE-8211-E28E0A2FDDE7}" srcOrd="2" destOrd="0" presId="urn:microsoft.com/office/officeart/2005/8/layout/StepDownProcess"/>
    <dgm:cxn modelId="{04604511-8CCC-467F-80C1-9F85D60E4FF9}" type="presParOf" srcId="{03FB40C2-4D41-4C71-8B93-C8D17C430D6F}" destId="{7B90F355-74F0-442B-B2E6-74BDBE743E9B}" srcOrd="5" destOrd="0" presId="urn:microsoft.com/office/officeart/2005/8/layout/StepDownProcess"/>
    <dgm:cxn modelId="{21FEE86D-35F6-4293-B2CE-B78324023ABF}" type="presParOf" srcId="{03FB40C2-4D41-4C71-8B93-C8D17C430D6F}" destId="{E9C819EA-B2AF-4EF6-8AEC-7D4E840F6D84}" srcOrd="6" destOrd="0" presId="urn:microsoft.com/office/officeart/2005/8/layout/StepDownProcess"/>
    <dgm:cxn modelId="{51DEC513-F2AE-4C72-9931-838736C43075}" type="presParOf" srcId="{E9C819EA-B2AF-4EF6-8AEC-7D4E840F6D84}" destId="{22DC8282-CCB4-4C39-ABC1-081627DC24A5}" srcOrd="0" destOrd="0" presId="urn:microsoft.com/office/officeart/2005/8/layout/StepDownProcess"/>
    <dgm:cxn modelId="{8CFA06C4-FE40-4F18-ACBB-BD5C96131B3A}" type="presParOf" srcId="{E9C819EA-B2AF-4EF6-8AEC-7D4E840F6D84}" destId="{7A6D832A-79C8-4834-913A-A7BBE19BF698}" srcOrd="1" destOrd="0" presId="urn:microsoft.com/office/officeart/2005/8/layout/StepDownProcess"/>
    <dgm:cxn modelId="{18994DB6-937B-481F-ACD5-7E78DEA46A5E}" type="presParOf" srcId="{E9C819EA-B2AF-4EF6-8AEC-7D4E840F6D84}" destId="{84ED29D0-708A-44D9-8BF4-63EE1A324F62}" srcOrd="2" destOrd="0" presId="urn:microsoft.com/office/officeart/2005/8/layout/StepDownProcess"/>
    <dgm:cxn modelId="{5554919D-53E2-48C5-A373-35A814D03ECB}" type="presParOf" srcId="{03FB40C2-4D41-4C71-8B93-C8D17C430D6F}" destId="{C19A9F90-501F-4758-A684-0BACE914F6DC}" srcOrd="7" destOrd="0" presId="urn:microsoft.com/office/officeart/2005/8/layout/StepDownProcess"/>
    <dgm:cxn modelId="{4DE64AB7-3025-414B-BC1A-7FCD85EE27E9}" type="presParOf" srcId="{03FB40C2-4D41-4C71-8B93-C8D17C430D6F}" destId="{AB3DCA74-6939-44F5-BFD9-E22CBDA4206B}" srcOrd="8" destOrd="0" presId="urn:microsoft.com/office/officeart/2005/8/layout/StepDownProcess"/>
    <dgm:cxn modelId="{E13AC261-4550-4651-A131-06F8C56DDE53}" type="presParOf" srcId="{AB3DCA74-6939-44F5-BFD9-E22CBDA4206B}" destId="{2B381CD0-5A0D-4CDB-9F9C-AA183EDCE8A6}" srcOrd="0" destOrd="0" presId="urn:microsoft.com/office/officeart/2005/8/layout/StepDownProcess"/>
    <dgm:cxn modelId="{54534D65-8642-4646-B32E-39FDE76CF7D7}" type="presParOf" srcId="{AB3DCA74-6939-44F5-BFD9-E22CBDA4206B}" destId="{41E66898-6C69-4C6A-B5DE-7FE35A4046A5}" srcOrd="1" destOrd="0" presId="urn:microsoft.com/office/officeart/2005/8/layout/StepDownProcess"/>
    <dgm:cxn modelId="{83CEA2D7-C000-4FDC-BD2E-2CF145D30E5D}" type="presParOf" srcId="{AB3DCA74-6939-44F5-BFD9-E22CBDA4206B}" destId="{0DA21AF1-8EFD-4D61-81EB-C361689F9FC6}" srcOrd="2" destOrd="0" presId="urn:microsoft.com/office/officeart/2005/8/layout/StepDownProcess"/>
    <dgm:cxn modelId="{D0A80079-D097-4A17-8D48-2456E644C6A4}" type="presParOf" srcId="{03FB40C2-4D41-4C71-8B93-C8D17C430D6F}" destId="{E210D33E-A49F-4D77-B79A-3D892BFA46ED}" srcOrd="9" destOrd="0" presId="urn:microsoft.com/office/officeart/2005/8/layout/StepDownProcess"/>
    <dgm:cxn modelId="{B3F7095E-9FFB-4E87-AA53-C08004DF3771}" type="presParOf" srcId="{03FB40C2-4D41-4C71-8B93-C8D17C430D6F}" destId="{CA5EB6E3-6D29-4764-9D87-2C999960AEA8}" srcOrd="10" destOrd="0" presId="urn:microsoft.com/office/officeart/2005/8/layout/StepDownProcess"/>
    <dgm:cxn modelId="{010681C9-7C51-4975-9850-87040CAE4362}" type="presParOf" srcId="{CA5EB6E3-6D29-4764-9D87-2C999960AEA8}" destId="{EC894931-D900-473A-9E71-26E9DF57B7E5}" srcOrd="0" destOrd="0" presId="urn:microsoft.com/office/officeart/2005/8/layout/StepDownProcess"/>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42405" y="556661"/>
          <a:ext cx="503797" cy="57355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108929" y="25175"/>
          <a:ext cx="848098" cy="53967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Download the data from the website</a:t>
          </a:r>
        </a:p>
      </dsp:txBody>
      <dsp:txXfrm>
        <a:off x="1135278" y="51524"/>
        <a:ext cx="795400" cy="486975"/>
      </dsp:txXfrm>
    </dsp:sp>
    <dsp:sp modelId="{96083692-EC0A-4305-846E-2787A3DE57EC}">
      <dsp:nvSpPr>
        <dsp:cNvPr id="0" name=""/>
        <dsp:cNvSpPr/>
      </dsp:nvSpPr>
      <dsp:spPr>
        <a:xfrm>
          <a:off x="1957027" y="54809"/>
          <a:ext cx="616825" cy="479806"/>
        </a:xfrm>
        <a:prstGeom prst="rect">
          <a:avLst/>
        </a:prstGeom>
        <a:noFill/>
        <a:ln>
          <a:noFill/>
        </a:ln>
        <a:effectLst/>
      </dsp:spPr>
      <dsp:style>
        <a:lnRef idx="0">
          <a:scrgbClr r="0" g="0" b="0"/>
        </a:lnRef>
        <a:fillRef idx="0">
          <a:scrgbClr r="0" g="0" b="0"/>
        </a:fillRef>
        <a:effectRef idx="0">
          <a:scrgbClr r="0" g="0" b="0"/>
        </a:effectRef>
        <a:fontRef idx="minor"/>
      </dsp:style>
    </dsp:sp>
    <dsp:sp modelId="{EEA617AE-BFAF-4341-B3D6-7FAE4A045350}">
      <dsp:nvSpPr>
        <dsp:cNvPr id="0" name=""/>
        <dsp:cNvSpPr/>
      </dsp:nvSpPr>
      <dsp:spPr>
        <a:xfrm rot="5400000">
          <a:off x="1945568" y="1196532"/>
          <a:ext cx="503797" cy="57355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B78B611-FEBE-4246-AB64-1C2EC2583C79}">
      <dsp:nvSpPr>
        <dsp:cNvPr id="0" name=""/>
        <dsp:cNvSpPr/>
      </dsp:nvSpPr>
      <dsp:spPr>
        <a:xfrm>
          <a:off x="1812093" y="665046"/>
          <a:ext cx="848098" cy="53967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Data Cleaning and Initial Analysis</a:t>
          </a:r>
        </a:p>
      </dsp:txBody>
      <dsp:txXfrm>
        <a:off x="1838442" y="691395"/>
        <a:ext cx="795400" cy="486975"/>
      </dsp:txXfrm>
    </dsp:sp>
    <dsp:sp modelId="{DC3D35C1-2304-4EA9-89C9-83501D093598}">
      <dsp:nvSpPr>
        <dsp:cNvPr id="0" name=""/>
        <dsp:cNvSpPr/>
      </dsp:nvSpPr>
      <dsp:spPr>
        <a:xfrm>
          <a:off x="2660191" y="694680"/>
          <a:ext cx="616825" cy="479806"/>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648732" y="1863387"/>
          <a:ext cx="503797" cy="57355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2515256" y="1304917"/>
          <a:ext cx="848098" cy="593641"/>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Exploratory Data Analysis</a:t>
          </a:r>
        </a:p>
      </dsp:txBody>
      <dsp:txXfrm>
        <a:off x="2544240" y="1333901"/>
        <a:ext cx="790130" cy="535673"/>
      </dsp:txXfrm>
    </dsp:sp>
    <dsp:sp modelId="{78E62B68-044B-45FE-8211-E28E0A2FDDE7}">
      <dsp:nvSpPr>
        <dsp:cNvPr id="0" name=""/>
        <dsp:cNvSpPr/>
      </dsp:nvSpPr>
      <dsp:spPr>
        <a:xfrm>
          <a:off x="3363354" y="1361535"/>
          <a:ext cx="616825" cy="479806"/>
        </a:xfrm>
        <a:prstGeom prst="rect">
          <a:avLst/>
        </a:prstGeom>
        <a:noFill/>
        <a:ln>
          <a:noFill/>
        </a:ln>
        <a:effectLst/>
      </dsp:spPr>
      <dsp:style>
        <a:lnRef idx="0">
          <a:scrgbClr r="0" g="0" b="0"/>
        </a:lnRef>
        <a:fillRef idx="0">
          <a:scrgbClr r="0" g="0" b="0"/>
        </a:fillRef>
        <a:effectRef idx="0">
          <a:scrgbClr r="0" g="0" b="0"/>
        </a:effectRef>
        <a:fontRef idx="minor"/>
      </dsp:style>
    </dsp:sp>
    <dsp:sp modelId="{22DC8282-CCB4-4C39-ABC1-081627DC24A5}">
      <dsp:nvSpPr>
        <dsp:cNvPr id="0" name=""/>
        <dsp:cNvSpPr/>
      </dsp:nvSpPr>
      <dsp:spPr>
        <a:xfrm rot="5400000">
          <a:off x="3351895" y="2530242"/>
          <a:ext cx="503797" cy="57355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A6D832A-79C8-4834-913A-A7BBE19BF698}">
      <dsp:nvSpPr>
        <dsp:cNvPr id="0" name=""/>
        <dsp:cNvSpPr/>
      </dsp:nvSpPr>
      <dsp:spPr>
        <a:xfrm>
          <a:off x="3218420" y="1971772"/>
          <a:ext cx="848098" cy="593641"/>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Train and Test Data</a:t>
          </a:r>
        </a:p>
      </dsp:txBody>
      <dsp:txXfrm>
        <a:off x="3247404" y="2000756"/>
        <a:ext cx="790130" cy="535673"/>
      </dsp:txXfrm>
    </dsp:sp>
    <dsp:sp modelId="{84ED29D0-708A-44D9-8BF4-63EE1A324F62}">
      <dsp:nvSpPr>
        <dsp:cNvPr id="0" name=""/>
        <dsp:cNvSpPr/>
      </dsp:nvSpPr>
      <dsp:spPr>
        <a:xfrm>
          <a:off x="4066518" y="2028390"/>
          <a:ext cx="616825" cy="479806"/>
        </a:xfrm>
        <a:prstGeom prst="rect">
          <a:avLst/>
        </a:prstGeom>
        <a:noFill/>
        <a:ln>
          <a:noFill/>
        </a:ln>
        <a:effectLst/>
      </dsp:spPr>
      <dsp:style>
        <a:lnRef idx="0">
          <a:scrgbClr r="0" g="0" b="0"/>
        </a:lnRef>
        <a:fillRef idx="0">
          <a:scrgbClr r="0" g="0" b="0"/>
        </a:fillRef>
        <a:effectRef idx="0">
          <a:scrgbClr r="0" g="0" b="0"/>
        </a:effectRef>
        <a:fontRef idx="minor"/>
      </dsp:style>
    </dsp:sp>
    <dsp:sp modelId="{2B381CD0-5A0D-4CDB-9F9C-AA183EDCE8A6}">
      <dsp:nvSpPr>
        <dsp:cNvPr id="0" name=""/>
        <dsp:cNvSpPr/>
      </dsp:nvSpPr>
      <dsp:spPr>
        <a:xfrm rot="5400000">
          <a:off x="4055059" y="3197097"/>
          <a:ext cx="503797" cy="57355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1E66898-6C69-4C6A-B5DE-7FE35A4046A5}">
      <dsp:nvSpPr>
        <dsp:cNvPr id="0" name=""/>
        <dsp:cNvSpPr/>
      </dsp:nvSpPr>
      <dsp:spPr>
        <a:xfrm>
          <a:off x="3921583" y="2638627"/>
          <a:ext cx="848098" cy="593641"/>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Model Selection</a:t>
          </a:r>
        </a:p>
      </dsp:txBody>
      <dsp:txXfrm>
        <a:off x="3950567" y="2667611"/>
        <a:ext cx="790130" cy="535673"/>
      </dsp:txXfrm>
    </dsp:sp>
    <dsp:sp modelId="{0DA21AF1-8EFD-4D61-81EB-C361689F9FC6}">
      <dsp:nvSpPr>
        <dsp:cNvPr id="0" name=""/>
        <dsp:cNvSpPr/>
      </dsp:nvSpPr>
      <dsp:spPr>
        <a:xfrm>
          <a:off x="4769681" y="2695245"/>
          <a:ext cx="616825" cy="479806"/>
        </a:xfrm>
        <a:prstGeom prst="rect">
          <a:avLst/>
        </a:prstGeom>
        <a:noFill/>
        <a:ln>
          <a:noFill/>
        </a:ln>
        <a:effectLst/>
      </dsp:spPr>
      <dsp:style>
        <a:lnRef idx="0">
          <a:scrgbClr r="0" g="0" b="0"/>
        </a:lnRef>
        <a:fillRef idx="0">
          <a:scrgbClr r="0" g="0" b="0"/>
        </a:fillRef>
        <a:effectRef idx="0">
          <a:scrgbClr r="0" g="0" b="0"/>
        </a:effectRef>
        <a:fontRef idx="minor"/>
      </dsp:style>
    </dsp:sp>
    <dsp:sp modelId="{EC894931-D900-473A-9E71-26E9DF57B7E5}">
      <dsp:nvSpPr>
        <dsp:cNvPr id="0" name=""/>
        <dsp:cNvSpPr/>
      </dsp:nvSpPr>
      <dsp:spPr>
        <a:xfrm>
          <a:off x="4624747" y="3305482"/>
          <a:ext cx="848098" cy="593641"/>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Result and Recommandation</a:t>
          </a:r>
        </a:p>
      </dsp:txBody>
      <dsp:txXfrm>
        <a:off x="4653731" y="3334466"/>
        <a:ext cx="790130" cy="535673"/>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8AB46-AFEE-4EA5-A442-116CE7CCD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12</Pages>
  <Words>2028</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Edward Donner</cp:lastModifiedBy>
  <cp:revision>4</cp:revision>
  <dcterms:created xsi:type="dcterms:W3CDTF">2020-02-24T18:31:00Z</dcterms:created>
  <dcterms:modified xsi:type="dcterms:W3CDTF">2020-02-24T23:45:00Z</dcterms:modified>
</cp:coreProperties>
</file>