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2"/>
      </w:pPr>
      <w:r>
        <w:t xml:space="preserve">CINDERFALL</w:t>
      </w:r>
    </w:p>
    <w:p>
      <w:pPr>
        <w:spacing w:after="40"/>
      </w:pPr>
      <w:r>
        <w:rPr>
          <w:rFonts w:ascii="Arial" w:cs="Arial" w:eastAsia="Arial" w:hAnsi="Arial"/>
          <w:b/>
          <w:bCs/>
          <w:color w:val="9A7A2E"/>
          <w:sz w:val="26"/>
          <w:szCs w:val="26"/>
        </w:rPr>
        <w:t xml:space="preserve">Crown of Cinders</w:t>
      </w:r>
    </w:p>
    <w:p>
      <w:pPr>
        <w:spacing w:after="30"/>
      </w:pPr>
      <w:r>
        <w:rPr>
          <w:i/>
          <w:iCs/>
          <w:color w:val="1A1A1A"/>
          <w:sz w:val="22"/>
          <w:szCs w:val="22"/>
        </w:rPr>
        <w:t xml:space="preserve">Game Design Document</w:t>
      </w:r>
    </w:p>
    <w:p>
      <w:pPr>
        <w:spacing w:after="60"/>
      </w:pPr>
      <w:r>
        <w:rPr>
          <w:color w:val="555555"/>
          <w:sz w:val="20"/>
          <w:szCs w:val="20"/>
        </w:rPr>
        <w:t xml:space="preserve">5x3 video slot  ·  20 paylines  ·  dark fantasy</w:t>
      </w:r>
    </w:p>
    <w:p>
      <w:pPr>
        <w:spacing w:after="160"/>
      </w:pPr>
      <w:r>
        <w:rPr>
          <w:color w:val="555555"/>
          <w:sz w:val="20"/>
          <w:szCs w:val="20"/>
        </w:rPr>
        <w:t xml:space="preserve">Concept, math and prototype by Faizan Malek  ·  Document version 1.0</w:t>
      </w:r>
    </w:p>
    <w:p>
      <w:pPr>
        <w:pBdr>
          <w:bottom w:val="single" w:color="C24A1E" w:sz="6" w:space="1"/>
        </w:pBdr>
        <w:spacing w:after="200"/>
      </w:pPr>
    </w:p>
    <w:p>
      <w:pPr>
        <w:pStyle w:val="Heading1"/>
      </w:pPr>
      <w:r>
        <w:t xml:space="preserve">1. Overview</w:t>
      </w:r>
    </w:p>
    <w:p>
      <w:pPr>
        <w:spacing w:after="140"/>
      </w:pPr>
      <w:r>
        <w:t xml:space="preserve">CINDERFALL is a five reel, three row video slot built around a dark fantasy theme inspired by Soulslike worlds: ash, embers, fallen kings, and a bonfire that holds back the dark. The player spins to align symbols across twenty fixed paylines. The signature feature is the </w:t>
      </w:r>
      <w:r>
        <w:rPr>
          <w:b/>
          <w:bCs/>
        </w:rPr>
        <w:t xml:space="preserve">Boss Bonus</w:t>
      </w:r>
      <w:r>
        <w:t xml:space="preserve">, a free spins round framed as a confrontation with a boss, where every win is doubled.</w:t>
      </w:r>
    </w:p>
    <w:p>
      <w:pPr>
        <w:spacing w:after="140"/>
      </w:pPr>
      <w:r>
        <w:t xml:space="preserve">The game targets a </w:t>
      </w:r>
      <w:r>
        <w:rPr>
          <w:b/>
          <w:bCs/>
        </w:rPr>
        <w:t xml:space="preserve">return to player of 94.2 percent</w:t>
      </w:r>
      <w:r>
        <w:t xml:space="preserve"> with a </w:t>
      </w:r>
      <w:r>
        <w:rPr>
          <w:b/>
          <w:bCs/>
        </w:rPr>
        <w:t xml:space="preserve">medium to high volatility</w:t>
      </w:r>
      <w:r>
        <w:t xml:space="preserve"> profile. This means wins are less frequent but larger when they land, which deliberately mirrors the rhythm of a Soulslike: long, tense stretches broken by a decisive moment. The full math was verified over one million simulated spins.</w:t>
      </w:r>
    </w:p>
    <w:p>
      <w:pPr>
        <w:pStyle w:val="Heading1"/>
      </w:pPr>
      <w:r>
        <w:t xml:space="preserve">2. Theme and art direction</w:t>
      </w:r>
    </w:p>
    <w:p>
      <w:pPr>
        <w:spacing w:after="140"/>
      </w:pPr>
      <w:r>
        <w:t xml:space="preserve">The world is cold, charred, and gold lit. The palette is near black stone, ember orange, muted gold, and bone white. Symbols are carved into stone tiles. Low value symbols are Norse style runes; high value symbols are the figures of the world: a bonfire, a fallen king, a cleric, and an estus flask of healing. The wild is an ashen crown. The bonus is summoned by a boss sigil of crossed blades.</w:t>
      </w:r>
    </w:p>
    <w:p>
      <w:pPr>
        <w:spacing w:after="140"/>
      </w:pPr>
      <w:r>
        <w:rPr>
          <w:b/>
          <w:bCs/>
        </w:rPr>
        <w:t xml:space="preserve">Audio and pacing</w:t>
      </w:r>
      <w:r>
        <w:t xml:space="preserve"> should reinforce the volatility: quiet, sparse ambience during base play, swelling to a heavy, percussive theme when the Boss Bonus triggers. The reward timing is intentionally weighted toward the bonus, so the bonus must feel like an event.</w:t>
      </w:r>
    </w:p>
    <w:p>
      <w:pPr>
        <w:pStyle w:val="Heading1"/>
      </w:pPr>
      <w:r>
        <w:t xml:space="preserve">3. Game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F1E5D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Specification</w:t>
            </w:r>
          </w:p>
        </w:tc>
        <w:tc>
          <w:tcPr>
            <w:tcW w:type="dxa" w:w="5960"/>
            <w:tcBorders>
              <w:top w:val="single" w:color="CCCCCC" w:sz="1"/>
              <w:left w:val="single" w:color="CCCCCC" w:sz="1"/>
              <w:bottom w:val="single" w:color="CCCCCC" w:sz="1"/>
              <w:right w:val="single" w:color="CCCCCC" w:sz="1"/>
            </w:tcBorders>
            <w:shd w:fill="F1E5D6"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Value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Layout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 reels, 3 rows (15 symbols visible)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Paylines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20 fixed lines, evaluated left to right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Bet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20 credits per spin (1 credit per line); bet per line adjustable 1 to 10</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Return to player (RTP)</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94.2 percent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Volatility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Medium to high (standard deviation of return per spin near 5.0)</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Hit frequency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44.8 percent of spins return a win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Wild symbol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Ashen Crown (substitutes for all symbols except the Boss Sigil)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Scatter symbol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Boss Sigil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Bonus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Boss Bonus: 8 free spins at a 2x multiplier, retriggerable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Bonus frequency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Approximately 1 in 38 spins</w:t>
            </w:r>
          </w:p>
        </w:tc>
      </w:tr>
    </w:tbl>
    <w:p>
      <w:pPr>
        <w:pStyle w:val="Heading1"/>
      </w:pPr>
      <w:r>
        <w:t xml:space="preserve">4. Symbols</w:t>
      </w:r>
    </w:p>
    <w:p>
      <w:pPr>
        <w:spacing w:after="140"/>
      </w:pPr>
      <w:r>
        <w:t xml:space="preserve">The symbol set separates clearly into four common low pays (runes), four premiums (the figures of the world), one wild, and one scatter. This split is what shapes both the look and the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CCCCCC" w:sz="1"/>
              <w:left w:val="single" w:color="CCCCCC" w:sz="1"/>
              <w:bottom w:val="single" w:color="CCCCCC" w:sz="1"/>
              <w:right w:val="single" w:color="CCCCCC" w:sz="1"/>
            </w:tcBorders>
            <w:shd w:fill="F1E5D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Symbol</w:t>
            </w:r>
          </w:p>
        </w:tc>
        <w:tc>
          <w:tcPr>
            <w:tcW w:type="dxa" w:w="1700"/>
            <w:tcBorders>
              <w:top w:val="single" w:color="CCCCCC" w:sz="1"/>
              <w:left w:val="single" w:color="CCCCCC" w:sz="1"/>
              <w:bottom w:val="single" w:color="CCCCCC" w:sz="1"/>
              <w:right w:val="single" w:color="CCCCCC" w:sz="1"/>
            </w:tcBorders>
            <w:shd w:fill="F1E5D6"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Role</w:t>
            </w:r>
          </w:p>
        </w:tc>
        <w:tc>
          <w:tcPr>
            <w:tcW w:type="dxa" w:w="5060"/>
            <w:tcBorders>
              <w:top w:val="single" w:color="CCCCCC" w:sz="1"/>
              <w:left w:val="single" w:color="CCCCCC" w:sz="1"/>
              <w:bottom w:val="single" w:color="CCCCCC" w:sz="1"/>
              <w:right w:val="single" w:color="CCCCCC" w:sz="1"/>
            </w:tcBorders>
            <w:shd w:fill="F1E5D6"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Ashen Crown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Wild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Substitutes for any symbol except the Boss Sigil, and carries the highest line pay itself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Bonfire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Premium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Top standard symbol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Hollow King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Premium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Second premium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Cleric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Premium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Third premium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Estus Flask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Premium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Fourth premium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Ember Rune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Low</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Common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Ash Rune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Low</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Common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Bone Rune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Low</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Common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Iron Rune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Low</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Common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Boss Sigil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Scatter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 or more anywhere trigger the Boss Bonus; also pays directly</w:t>
            </w:r>
          </w:p>
        </w:tc>
      </w:tr>
    </w:tbl>
    <w:p>
      <w:pPr>
        <w:pStyle w:val="Heading1"/>
      </w:pPr>
      <w:r>
        <w:t xml:space="preserve">5. Paytable</w:t>
      </w:r>
    </w:p>
    <w:p>
      <w:pPr>
        <w:spacing w:after="140"/>
      </w:pPr>
      <w:r>
        <w:t xml:space="preserve">Line pays are shown as a multiple of the </w:t>
      </w:r>
      <w:r>
        <w:rPr>
          <w:b/>
          <w:bCs/>
        </w:rPr>
        <w:t xml:space="preserve">bet per line</w:t>
      </w:r>
      <w:r>
        <w:t xml:space="preserve">. A win pays for the longest run of matching symbols starting from the leftmost reel. Only the highest win per line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CCCCCC" w:sz="1"/>
              <w:left w:val="single" w:color="CCCCCC" w:sz="1"/>
              <w:bottom w:val="single" w:color="CCCCCC" w:sz="1"/>
              <w:right w:val="single" w:color="CCCCCC" w:sz="1"/>
            </w:tcBorders>
            <w:shd w:fill="F1E5D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Symbol</w:t>
            </w:r>
          </w:p>
        </w:tc>
        <w:tc>
          <w:tcPr>
            <w:tcW w:type="dxa" w:w="2000"/>
            <w:tcBorders>
              <w:top w:val="single" w:color="CCCCCC" w:sz="1"/>
              <w:left w:val="single" w:color="CCCCCC" w:sz="1"/>
              <w:bottom w:val="single" w:color="CCCCCC" w:sz="1"/>
              <w:right w:val="single" w:color="CCCCCC" w:sz="1"/>
            </w:tcBorders>
            <w:shd w:fill="F1E5D6"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3 of a kind</w:t>
            </w:r>
          </w:p>
        </w:tc>
        <w:tc>
          <w:tcPr>
            <w:tcW w:type="dxa" w:w="2000"/>
            <w:tcBorders>
              <w:top w:val="single" w:color="CCCCCC" w:sz="1"/>
              <w:left w:val="single" w:color="CCCCCC" w:sz="1"/>
              <w:bottom w:val="single" w:color="CCCCCC" w:sz="1"/>
              <w:right w:val="single" w:color="CCCCCC" w:sz="1"/>
            </w:tcBorders>
            <w:shd w:fill="F1E5D6"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4 of a kind</w:t>
            </w:r>
          </w:p>
        </w:tc>
        <w:tc>
          <w:tcPr>
            <w:tcW w:type="dxa" w:w="2000"/>
            <w:tcBorders>
              <w:top w:val="single" w:color="CCCCCC" w:sz="1"/>
              <w:left w:val="single" w:color="CCCCCC" w:sz="1"/>
              <w:bottom w:val="single" w:color="CCCCCC" w:sz="1"/>
              <w:right w:val="single" w:color="CCCCCC" w:sz="1"/>
            </w:tcBorders>
            <w:shd w:fill="F1E5D6"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5 of a kind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Ashen Crown (Wild)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280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1050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Bonfire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525</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Hollow 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68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320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Cleric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230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Estus Flask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160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Ember Rune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58</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Ash Rune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58</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Bone Rune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48</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Iron Rune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48</w:t>
            </w:r>
          </w:p>
        </w:tc>
      </w:tr>
    </w:tbl>
    <w:p>
      <w:pPr>
        <w:spacing w:after="140"/>
      </w:pPr>
      <w:r>
        <w:rPr>
          <w:b/>
          <w:bCs/>
        </w:rPr>
        <w:t xml:space="preserve">Scatter pays</w:t>
      </w:r>
      <w:r>
        <w:t xml:space="preserve"> are a multiple of the </w:t>
      </w:r>
      <w:r>
        <w:rPr>
          <w:b/>
          <w:bCs/>
        </w:rPr>
        <w:t xml:space="preserve">total bet</w:t>
      </w:r>
      <w:r>
        <w:t xml:space="preserve">: the Boss Sigil pays 5 for three, 22 for four, and 110 for five, anywhere on the reels.</w:t>
      </w:r>
    </w:p>
    <w:p>
      <w:pPr>
        <w:pStyle w:val="Heading1"/>
      </w:pPr>
      <w:r>
        <w:t xml:space="preserve">6. How a win is evaluated</w:t>
      </w:r>
    </w:p>
    <w:p>
      <w:pPr>
        <w:spacing w:after="140"/>
      </w:pPr>
      <w:r>
        <w:t xml:space="preserve">Three rules define every outcome. They are stated here in the order the engine applies them.</w:t>
      </w:r>
    </w:p>
    <w:p>
      <w:pPr>
        <w:pStyle w:val="ListParagraph"/>
        <w:numPr>
          <w:ilvl w:val="0"/>
          <w:numId w:val="2"/>
        </w:numPr>
        <w:spacing w:after="80"/>
      </w:pPr>
      <w:r>
        <w:rPr>
          <w:b/>
          <w:bCs/>
        </w:rPr>
        <w:t xml:space="preserve">Paylines are fixed paths. </w:t>
      </w:r>
      <w:r>
        <w:t xml:space="preserve">The game has 20 predefined paths across the five reels. Some are straight rows; most zigzag between rows. Each spin, every path is checked independently.</w:t>
      </w:r>
    </w:p>
    <w:p>
      <w:pPr>
        <w:pStyle w:val="ListParagraph"/>
        <w:numPr>
          <w:ilvl w:val="0"/>
          <w:numId w:val="2"/>
        </w:numPr>
        <w:spacing w:after="80"/>
      </w:pPr>
      <w:r>
        <w:rPr>
          <w:b/>
          <w:bCs/>
        </w:rPr>
        <w:t xml:space="preserve">Matches read left to right from reel one. </w:t>
      </w:r>
      <w:r>
        <w:t xml:space="preserve">A win requires the same symbol to repeat along a path starting at the leftmost reel. The moment a different symbol appears, the run ends. Three matching symbols on reels two, three, and four do not pay, because the run did not start on reel one.</w:t>
      </w:r>
    </w:p>
    <w:p>
      <w:pPr>
        <w:pStyle w:val="ListParagraph"/>
        <w:numPr>
          <w:ilvl w:val="0"/>
          <w:numId w:val="2"/>
        </w:numPr>
        <w:spacing w:after="80"/>
      </w:pPr>
      <w:r>
        <w:rPr>
          <w:b/>
          <w:bCs/>
        </w:rPr>
        <w:t xml:space="preserve">The Ashen Crown is wild. </w:t>
      </w:r>
      <w:r>
        <w:t xml:space="preserve">It stands in for any symbol except the Boss Sigil, so a winning run can include a crown. Where a wild can complete either a premium or a low run, the engine takes the higher paying result.</w:t>
      </w:r>
    </w:p>
    <w:p>
      <w:pPr>
        <w:spacing w:after="140"/>
      </w:pPr>
      <w:r>
        <w:t xml:space="preserve">Total spin win is the sum of all winning lines, plus any scatter pay. A single spin can win on several lines at once when symbols overlap across paths.</w:t>
      </w:r>
    </w:p>
    <w:p>
      <w:pPr>
        <w:pStyle w:val="Heading1"/>
      </w:pPr>
      <w:r>
        <w:t xml:space="preserve">7. The Boss Bonus</w:t>
      </w:r>
    </w:p>
    <w:p>
      <w:pPr>
        <w:spacing w:after="140"/>
      </w:pPr>
      <w:r>
        <w:t xml:space="preserve">Landing </w:t>
      </w:r>
      <w:r>
        <w:rPr>
          <w:b/>
          <w:bCs/>
        </w:rPr>
        <w:t xml:space="preserve">3 or more Boss Sigils</w:t>
      </w:r>
      <w:r>
        <w:t xml:space="preserve"> anywhere on the reels triggers the Boss Bonus. The player is awarded </w:t>
      </w:r>
      <w:r>
        <w:rPr>
          <w:b/>
          <w:bCs/>
        </w:rPr>
        <w:t xml:space="preserve">8 free spins</w:t>
      </w:r>
      <w:r>
        <w:t xml:space="preserve">, and every win during the bonus is </w:t>
      </w:r>
      <w:r>
        <w:rPr>
          <w:b/>
          <w:bCs/>
        </w:rPr>
        <w:t xml:space="preserve">multiplied by 2</w:t>
      </w:r>
      <w:r>
        <w:t xml:space="preserve">. Landing 3 or more Boss Sigils again during the bonus retriggers it, adding 8 more spins. The bonus is the primary delivery vehicle for the game's large wins, which is why it is gated behind the scatter and weighted heavily in the math.</w:t>
      </w:r>
    </w:p>
    <w:p>
      <w:pPr>
        <w:pStyle w:val="Heading1"/>
      </w:pPr>
      <w:r>
        <w:t xml:space="preserve">8. Math model</w:t>
      </w:r>
    </w:p>
    <w:p>
      <w:pPr>
        <w:spacing w:after="140"/>
      </w:pPr>
      <w:r>
        <w:t xml:space="preserve">The model was not estimated by hand. The reel strips were tuned and then verified by a Monte Carlo simulation of </w:t>
      </w:r>
      <w:r>
        <w:rPr>
          <w:b/>
          <w:bCs/>
        </w:rPr>
        <w:t xml:space="preserve">1,000,000 spins</w:t>
      </w:r>
      <w:r>
        <w:t xml:space="preserve">, which plays the real engine, including the Boss Bonus and its retriggers, and measures the outcomes:</w:t>
      </w:r>
    </w:p>
    <w:p>
      <w:pPr>
        <w:pStyle w:val="ListParagraph"/>
        <w:numPr>
          <w:ilvl w:val="0"/>
          <w:numId w:val="3"/>
        </w:numPr>
        <w:spacing w:after="80"/>
      </w:pPr>
      <w:r>
        <w:rPr>
          <w:b/>
          <w:bCs/>
        </w:rPr>
        <w:t xml:space="preserve">RTP: </w:t>
      </w:r>
      <w:r>
        <w:t xml:space="preserve">94.2 percent. Over the long run the game returns about 94.2 credits for every 100 wagered.</w:t>
      </w:r>
    </w:p>
    <w:p>
      <w:pPr>
        <w:pStyle w:val="ListParagraph"/>
        <w:numPr>
          <w:ilvl w:val="0"/>
          <w:numId w:val="3"/>
        </w:numPr>
        <w:spacing w:after="80"/>
      </w:pPr>
      <w:r>
        <w:rPr>
          <w:b/>
          <w:bCs/>
        </w:rPr>
        <w:t xml:space="preserve">Hit frequency: </w:t>
      </w:r>
      <w:r>
        <w:t xml:space="preserve">44.8 percent. Just under half of all spins return a win of some size.</w:t>
      </w:r>
    </w:p>
    <w:p>
      <w:pPr>
        <w:pStyle w:val="ListParagraph"/>
        <w:numPr>
          <w:ilvl w:val="0"/>
          <w:numId w:val="3"/>
        </w:numPr>
        <w:spacing w:after="80"/>
      </w:pPr>
      <w:r>
        <w:rPr>
          <w:b/>
          <w:bCs/>
        </w:rPr>
        <w:t xml:space="preserve">Volatility (standard deviation of return per spin): </w:t>
      </w:r>
      <w:r>
        <w:t xml:space="preserve">near 5.0, a medium to high profile.</w:t>
      </w:r>
    </w:p>
    <w:p>
      <w:pPr>
        <w:pStyle w:val="ListParagraph"/>
        <w:numPr>
          <w:ilvl w:val="0"/>
          <w:numId w:val="3"/>
        </w:numPr>
        <w:spacing w:after="80"/>
      </w:pPr>
      <w:r>
        <w:rPr>
          <w:b/>
          <w:bCs/>
        </w:rPr>
        <w:t xml:space="preserve">Bonus trigger rate: </w:t>
      </w:r>
      <w:r>
        <w:t xml:space="preserve">approximately 1 in 38 spins.</w:t>
      </w:r>
    </w:p>
    <w:p>
      <w:pPr>
        <w:spacing w:after="140"/>
      </w:pPr>
      <w:r>
        <w:t xml:space="preserve">The same engine is exposed in the prototype under a </w:t>
      </w:r>
      <w:r>
        <w:rPr>
          <w:b/>
          <w:bCs/>
        </w:rPr>
        <w:t xml:space="preserve">Math Lab</w:t>
      </w:r>
      <w:r>
        <w:t xml:space="preserve"> tab, which re-runs the simulation live in the browser so the numbers above can be reproduced on demand.</w:t>
      </w:r>
    </w:p>
    <w:p>
      <w:pPr>
        <w:pStyle w:val="Heading1"/>
      </w:pPr>
      <w:r>
        <w:t xml:space="preserve">9. Design intent: why the volatility is high</w:t>
      </w:r>
    </w:p>
    <w:p>
      <w:pPr>
        <w:spacing w:after="140"/>
      </w:pPr>
      <w:r>
        <w:t xml:space="preserve">RTP and volatility are separate levers. Two games can both return 94.2 percent while feeling completely different. CINDERFALL deliberately concentrates its return into the rare Boss Bonus and the five of a kind premiums rather than spreading it across frequent small wins. That choice produces the higher standard deviation, and it is the right choice for the theme: a Soulslike is about endurance and a decisive payoff, not a steady drip.</w:t>
      </w:r>
    </w:p>
    <w:p>
      <w:pPr>
        <w:spacing w:after="140"/>
      </w:pPr>
      <w:r>
        <w:t xml:space="preserve">If the brief later called for a gentler, more casual feel at the same RTP, the lever to pull is clear: lower the Bonfire and Crown five of a kind pays and redistribute that return into three of a kind and four of a kind low pays. Hit frequency would rise, the standard deviation would fall, and the game would feel smoother without changing how much it returns overall. Naming that tradeoff is part of the design.</w:t>
      </w:r>
    </w:p>
    <w:p>
      <w:pPr>
        <w:pStyle w:val="Heading1"/>
      </w:pPr>
      <w:r>
        <w:t xml:space="preserve">10. Build notes</w:t>
      </w:r>
    </w:p>
    <w:p>
      <w:pPr>
        <w:spacing w:after="140"/>
      </w:pPr>
      <w:r>
        <w:t xml:space="preserve">A fully playable prototype accompanies this document. It implements the complete specification above: the 20 line evaluation, wild substitution, scatter pays, and the Boss Bonus with retriggers. The prototype was built with AI assisted development and hand verified against an independent simulation, so the playable game and the written math agree.</w:t>
      </w:r>
    </w:p>
    <w:p>
      <w:pPr>
        <w:pBdr>
          <w:bottom w:val="single" w:color="C24A1E" w:sz="6" w:space="1"/>
        </w:pBdr>
        <w:spacing w:after="200"/>
      </w:pPr>
    </w:p>
    <w:p>
      <w:r>
        <w:rPr>
          <w:i/>
          <w:iCs/>
          <w:color w:val="777777"/>
          <w:sz w:val="18"/>
          <w:szCs w:val="18"/>
        </w:rPr>
        <w:t xml:space="preserve">CINDERFALL: Crown of Cinders  ·  Game Design Document v1.0  ·  Faizan Malek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2">
    <w:name w:val="Title2"/>
    <w:basedOn w:val="Normal"/>
    <w:pPr>
      <w:spacing w:after="60"/>
    </w:pPr>
    <w:rPr>
      <w:rFonts w:ascii="Arial" w:cs="Arial" w:eastAsia="Arial" w:hAnsi="Arial"/>
      <w:b/>
      <w:bCs/>
      <w:color w:val="1A1A1A"/>
      <w:sz w:val="52"/>
      <w:szCs w:val="52"/>
    </w:rPr>
  </w:style>
  <w:style w:type="paragraph" w:styleId="Heading1">
    <w:name w:val="Heading 1"/>
    <w:basedOn w:val="Normal"/>
    <w:next w:val="Normal"/>
    <w:qFormat/>
    <w:pPr>
      <w:spacing w:after="140" w:before="300"/>
      <w:outlineLvl w:val="0"/>
    </w:pPr>
    <w:rPr>
      <w:rFonts w:ascii="Arial" w:cs="Arial" w:eastAsia="Arial" w:hAnsi="Arial"/>
      <w:b/>
      <w:bCs/>
      <w:color w:val="C24A1E"/>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2026-06-09T17:08:14.719Z</dcterms:created>
  <dcterms:modified xsi:type="dcterms:W3CDTF">2026-06-09T17:08:14.719Z</dcterms:modified>
</cp:coreProperties>
</file>

<file path=docProps/custom.xml><?xml version="1.0" encoding="utf-8"?>
<Properties xmlns="http://schemas.openxmlformats.org/officeDocument/2006/custom-properties" xmlns:vt="http://schemas.openxmlformats.org/officeDocument/2006/docPropsVTypes"/>
</file>