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BC45ED">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proofErr w:type="gramStart"/>
      <w:r>
        <w:rPr>
          <w:b/>
          <w:bCs/>
          <w:color w:val="000000" w:themeColor="text1"/>
        </w:rPr>
        <w:t>git</w:t>
      </w:r>
      <w:proofErr w:type="spellEnd"/>
      <w:proofErr w:type="gram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add .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proofErr w:type="gramStart"/>
      <w:r>
        <w:rPr>
          <w:color w:val="000000" w:themeColor="text1"/>
        </w:rPr>
        <w:t>even</w:t>
      </w:r>
      <w:proofErr w:type="gramEnd"/>
      <w:r>
        <w:rPr>
          <w:color w:val="000000" w:themeColor="text1"/>
        </w:rPr>
        <w:t xml:space="preserve">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proofErr w:type="gramStart"/>
      <w:r>
        <w:rPr>
          <w:color w:val="000000" w:themeColor="text1"/>
        </w:rPr>
        <w:t>git</w:t>
      </w:r>
      <w:proofErr w:type="spellEnd"/>
      <w:proofErr w:type="gramEnd"/>
      <w:r>
        <w:rPr>
          <w:color w:val="000000" w:themeColor="text1"/>
        </w:rPr>
        <w:t xml:space="preserve"> add .</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proofErr w:type="gramEnd"/>
      <w:r>
        <w:rPr>
          <w:color w:val="000000" w:themeColor="text1"/>
          <w:sz w:val="28"/>
          <w:szCs w:val="28"/>
        </w:rPr>
        <w:t>branchName</w:t>
      </w:r>
      <w:proofErr w:type="spell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master     ; it will lead us to master branch</w:t>
      </w:r>
    </w:p>
    <w:p w:rsidR="00810DFF" w:rsidRDefault="00810DFF" w:rsidP="00391875">
      <w:pPr>
        <w:rPr>
          <w:color w:val="000000" w:themeColor="text1"/>
          <w:sz w:val="28"/>
          <w:szCs w:val="28"/>
        </w:rPr>
      </w:pPr>
      <w:proofErr w:type="spellStart"/>
      <w:proofErr w:type="gramStart"/>
      <w:r>
        <w:rPr>
          <w:color w:val="000000" w:themeColor="text1"/>
          <w:sz w:val="28"/>
          <w:szCs w:val="28"/>
        </w:rPr>
        <w:t>git</w:t>
      </w:r>
      <w:proofErr w:type="spellEnd"/>
      <w:proofErr w:type="gramEnd"/>
      <w:r>
        <w:rPr>
          <w:color w:val="000000" w:themeColor="text1"/>
          <w:sz w:val="28"/>
          <w:szCs w:val="28"/>
        </w:rPr>
        <w:t xml:space="preserve"> checkout </w:t>
      </w:r>
      <w:proofErr w:type="spellStart"/>
      <w:r>
        <w:rPr>
          <w:color w:val="000000" w:themeColor="text1"/>
          <w:sz w:val="28"/>
          <w:szCs w:val="28"/>
        </w:rPr>
        <w:t>NewBranch</w:t>
      </w:r>
      <w:proofErr w:type="spellEnd"/>
      <w:r>
        <w:rPr>
          <w:color w:val="000000" w:themeColor="text1"/>
          <w:sz w:val="28"/>
          <w:szCs w:val="28"/>
        </w:rPr>
        <w:t xml:space="preserve">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r>
        <w:rPr>
          <w:color w:val="000000" w:themeColor="text1"/>
          <w:sz w:val="28"/>
          <w:szCs w:val="28"/>
        </w:rPr>
        <w:t>add</w:t>
      </w:r>
      <w:proofErr w:type="gramStart"/>
      <w:r>
        <w:rPr>
          <w:color w:val="000000" w:themeColor="text1"/>
          <w:sz w:val="28"/>
          <w:szCs w:val="28"/>
        </w:rPr>
        <w:t>,commit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proofErr w:type="gramStart"/>
      <w:r>
        <w:rPr>
          <w:b/>
          <w:color w:val="000000" w:themeColor="text1"/>
        </w:rPr>
        <w:t>a view usually 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 xml:space="preserve">By default our </w:t>
      </w:r>
      <w:proofErr w:type="spellStart"/>
      <w:r>
        <w:rPr>
          <w:b/>
          <w:bCs/>
          <w:color w:val="000000" w:themeColor="text1"/>
          <w:sz w:val="32"/>
          <w:szCs w:val="32"/>
        </w:rPr>
        <w:t>setContentView</w:t>
      </w:r>
      <w:proofErr w:type="spellEnd"/>
      <w:r>
        <w:rPr>
          <w:b/>
          <w:bCs/>
          <w:color w:val="000000" w:themeColor="text1"/>
          <w:sz w:val="32"/>
          <w:szCs w:val="32"/>
        </w:rPr>
        <w:t xml:space="preserve"> is “activaty_main.xml”</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proofErr w:type="spellStart"/>
      <w:r>
        <w:rPr>
          <w:rStyle w:val="HTMLCode"/>
          <w:rFonts w:ascii="Consolas" w:eastAsiaTheme="minorHAnsi" w:hAnsi="Consolas"/>
          <w:color w:val="FF6A00"/>
          <w:sz w:val="21"/>
          <w:szCs w:val="21"/>
          <w:bdr w:val="single" w:sz="6" w:space="2" w:color="DADADA" w:frame="1"/>
          <w:shd w:val="clear" w:color="auto" w:fill="FFFFFF"/>
        </w:rPr>
        <w:t>ViewGroup</w:t>
      </w:r>
      <w:proofErr w:type="spellEnd"/>
      <w:r>
        <w:rPr>
          <w:rFonts w:ascii="Arial" w:hAnsi="Arial" w:cs="Arial"/>
          <w:color w:val="14171A"/>
          <w:shd w:val="clear" w:color="auto" w:fill="FFFFFF"/>
        </w:rPr>
        <w:t>. This information is stored in objects of a wrapper class </w:t>
      </w:r>
      <w:proofErr w:type="spellStart"/>
      <w:r>
        <w:rPr>
          <w:rStyle w:val="HTMLCode"/>
          <w:rFonts w:ascii="Consolas" w:eastAsiaTheme="minorHAnsi" w:hAnsi="Consolas"/>
          <w:color w:val="FF6A00"/>
          <w:sz w:val="21"/>
          <w:szCs w:val="21"/>
          <w:bdr w:val="single" w:sz="6" w:space="2" w:color="DADADA" w:frame="1"/>
          <w:shd w:val="clear" w:color="auto" w:fill="FFFFFF"/>
        </w:rPr>
        <w:t>ViewGroup.LayoutParams</w:t>
      </w:r>
      <w:proofErr w:type="spellEnd"/>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noProof/>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p>
    <w:p w:rsidR="003E4CE8" w:rsidRDefault="003E4CE8">
      <w:pPr>
        <w:rPr>
          <w:bCs/>
          <w:color w:val="000000" w:themeColor="text1"/>
          <w:sz w:val="48"/>
          <w:szCs w:val="48"/>
        </w:rPr>
      </w:pPr>
      <w:r w:rsidRPr="003E4CE8">
        <w:rPr>
          <w:bCs/>
          <w:noProof/>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p w:rsidR="00752156" w:rsidRDefault="00752156">
      <w:pPr>
        <w:rPr>
          <w:bCs/>
          <w:color w:val="000000" w:themeColor="text1"/>
        </w:rPr>
      </w:pPr>
    </w:p>
    <w:p w:rsidR="00752156" w:rsidRDefault="00752156">
      <w:pPr>
        <w:rPr>
          <w:bCs/>
          <w:color w:val="000000" w:themeColor="text1"/>
        </w:rPr>
      </w:pPr>
      <w:r>
        <w:rPr>
          <w:bCs/>
          <w:color w:val="000000" w:themeColor="text1"/>
        </w:rPr>
        <w:lastRenderedPageBreak/>
        <w:t xml:space="preserve">After exploring constraints I concluded that, movement of parent view will </w:t>
      </w:r>
      <w:proofErr w:type="spellStart"/>
      <w:r>
        <w:rPr>
          <w:bCs/>
          <w:color w:val="000000" w:themeColor="text1"/>
        </w:rPr>
        <w:t>effect</w:t>
      </w:r>
      <w:proofErr w:type="spellEnd"/>
      <w:r>
        <w:rPr>
          <w:bCs/>
          <w:color w:val="000000" w:themeColor="text1"/>
        </w:rPr>
        <w:t xml:space="preserve"> the movement of child view, while movement of child will not </w:t>
      </w:r>
      <w:proofErr w:type="spellStart"/>
      <w:proofErr w:type="gramStart"/>
      <w:r>
        <w:rPr>
          <w:bCs/>
          <w:color w:val="000000" w:themeColor="text1"/>
        </w:rPr>
        <w:t>effect</w:t>
      </w:r>
      <w:proofErr w:type="spellEnd"/>
      <w:proofErr w:type="gramEnd"/>
      <w:r>
        <w:rPr>
          <w:bCs/>
          <w:color w:val="000000" w:themeColor="text1"/>
        </w:rPr>
        <w:t xml:space="preserve"> the parent view</w:t>
      </w:r>
    </w:p>
    <w:p w:rsidR="00752156" w:rsidRDefault="00752156">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explore it by example</w:t>
      </w:r>
    </w:p>
    <w:p w:rsidR="00752156" w:rsidRDefault="00752156">
      <w:pPr>
        <w:rPr>
          <w:bCs/>
          <w:color w:val="000000" w:themeColor="text1"/>
        </w:rPr>
      </w:pPr>
      <w:r>
        <w:rPr>
          <w:bCs/>
          <w:color w:val="000000" w:themeColor="text1"/>
        </w:rPr>
        <w:t xml:space="preserve">                                                       </w:t>
      </w:r>
      <w:r w:rsidRPr="00752156">
        <w:rPr>
          <w:bCs/>
          <w:color w:val="000000" w:themeColor="text1"/>
        </w:rPr>
        <w:drawing>
          <wp:inline distT="0" distB="0" distL="0" distR="0" wp14:anchorId="3364970C" wp14:editId="60444CEF">
            <wp:extent cx="1356478" cy="157747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6478" cy="1577477"/>
                    </a:xfrm>
                    <a:prstGeom prst="rect">
                      <a:avLst/>
                    </a:prstGeom>
                  </pic:spPr>
                </pic:pic>
              </a:graphicData>
            </a:graphic>
          </wp:inline>
        </w:drawing>
      </w:r>
    </w:p>
    <w:p w:rsidR="00752156" w:rsidRDefault="00752156">
      <w:pPr>
        <w:rPr>
          <w:bCs/>
          <w:color w:val="000000" w:themeColor="text1"/>
        </w:rPr>
      </w:pPr>
      <w:r>
        <w:rPr>
          <w:bCs/>
          <w:color w:val="000000" w:themeColor="text1"/>
        </w:rPr>
        <w:t xml:space="preserve">In this case child is constrained from top, right, and left side by </w:t>
      </w:r>
      <w:proofErr w:type="spellStart"/>
      <w:r>
        <w:rPr>
          <w:bCs/>
          <w:color w:val="000000" w:themeColor="text1"/>
        </w:rPr>
        <w:t>TextViewA</w:t>
      </w:r>
      <w:proofErr w:type="spellEnd"/>
      <w:r>
        <w:rPr>
          <w:bCs/>
          <w:color w:val="000000" w:themeColor="text1"/>
        </w:rPr>
        <w:t xml:space="preserve">, so movement of child will not </w:t>
      </w:r>
      <w:proofErr w:type="spellStart"/>
      <w:proofErr w:type="gramStart"/>
      <w:r>
        <w:rPr>
          <w:bCs/>
          <w:color w:val="000000" w:themeColor="text1"/>
        </w:rPr>
        <w:t>effect</w:t>
      </w:r>
      <w:proofErr w:type="spellEnd"/>
      <w:proofErr w:type="gramEnd"/>
      <w:r>
        <w:rPr>
          <w:bCs/>
          <w:color w:val="000000" w:themeColor="text1"/>
        </w:rPr>
        <w:t xml:space="preserve"> </w:t>
      </w:r>
      <w:proofErr w:type="spellStart"/>
      <w:r>
        <w:rPr>
          <w:bCs/>
          <w:color w:val="000000" w:themeColor="text1"/>
        </w:rPr>
        <w:t>TextViewA</w:t>
      </w:r>
      <w:proofErr w:type="spellEnd"/>
    </w:p>
    <w:p w:rsidR="000400A8" w:rsidRDefault="000400A8">
      <w:pPr>
        <w:rPr>
          <w:bCs/>
          <w:color w:val="000000" w:themeColor="text1"/>
        </w:rPr>
      </w:pPr>
      <w:r>
        <w:rPr>
          <w:bCs/>
          <w:color w:val="000000" w:themeColor="text1"/>
        </w:rPr>
        <w:t>Here the question is this, at</w:t>
      </w:r>
      <w:r w:rsidR="00752156">
        <w:rPr>
          <w:bCs/>
          <w:color w:val="000000" w:themeColor="text1"/>
        </w:rPr>
        <w:t xml:space="preserve"> </w:t>
      </w:r>
      <w:proofErr w:type="spellStart"/>
      <w:r w:rsidR="00752156">
        <w:rPr>
          <w:bCs/>
          <w:color w:val="000000" w:themeColor="text1"/>
        </w:rPr>
        <w:t>what</w:t>
      </w:r>
      <w:proofErr w:type="spellEnd"/>
      <w:r w:rsidR="00752156">
        <w:rPr>
          <w:bCs/>
          <w:color w:val="000000" w:themeColor="text1"/>
        </w:rPr>
        <w:t xml:space="preserve"> positions child can move</w:t>
      </w:r>
    </w:p>
    <w:p w:rsidR="00752156" w:rsidRDefault="000400A8">
      <w:pPr>
        <w:rPr>
          <w:bCs/>
          <w:color w:val="000000" w:themeColor="text1"/>
        </w:rPr>
      </w:pPr>
      <w:r>
        <w:rPr>
          <w:bCs/>
          <w:color w:val="000000" w:themeColor="text1"/>
        </w:rPr>
        <w:t xml:space="preserve">Answer is child can’t go at right side, </w:t>
      </w:r>
      <w:proofErr w:type="spellStart"/>
      <w:r>
        <w:rPr>
          <w:bCs/>
          <w:color w:val="000000" w:themeColor="text1"/>
        </w:rPr>
        <w:t>bcz</w:t>
      </w:r>
      <w:proofErr w:type="spellEnd"/>
      <w:r>
        <w:rPr>
          <w:bCs/>
          <w:color w:val="000000" w:themeColor="text1"/>
        </w:rPr>
        <w:t xml:space="preserve"> its right side is constrained with </w:t>
      </w:r>
      <w:proofErr w:type="spellStart"/>
      <w:r>
        <w:rPr>
          <w:bCs/>
          <w:color w:val="000000" w:themeColor="text1"/>
        </w:rPr>
        <w:t>TextViewA</w:t>
      </w:r>
      <w:proofErr w:type="spellEnd"/>
      <w:r>
        <w:rPr>
          <w:bCs/>
          <w:color w:val="000000" w:themeColor="text1"/>
        </w:rPr>
        <w:t xml:space="preserve">, the same is with left side, </w:t>
      </w:r>
      <w:proofErr w:type="gramStart"/>
      <w:r>
        <w:rPr>
          <w:bCs/>
          <w:color w:val="000000" w:themeColor="text1"/>
        </w:rPr>
        <w:t>the</w:t>
      </w:r>
      <w:proofErr w:type="gramEnd"/>
      <w:r>
        <w:rPr>
          <w:bCs/>
          <w:color w:val="000000" w:themeColor="text1"/>
        </w:rPr>
        <w:t xml:space="preserve"> same is with top</w:t>
      </w:r>
    </w:p>
    <w:p w:rsidR="000400A8" w:rsidRDefault="000400A8">
      <w:pPr>
        <w:rPr>
          <w:bCs/>
          <w:color w:val="000000" w:themeColor="text1"/>
        </w:rPr>
      </w:pPr>
      <w:r>
        <w:rPr>
          <w:bCs/>
          <w:color w:val="000000" w:themeColor="text1"/>
        </w:rPr>
        <w:t>See</w:t>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40D75DB0" wp14:editId="2131FCB6">
            <wp:extent cx="1066893" cy="1455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66893" cy="1455546"/>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66BF272B" wp14:editId="3667EFE9">
            <wp:extent cx="1196444" cy="153937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96444" cy="1539373"/>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p>
    <w:p w:rsidR="000400A8" w:rsidRDefault="000400A8">
      <w:pPr>
        <w:rPr>
          <w:bCs/>
          <w:color w:val="000000" w:themeColor="text1"/>
        </w:rPr>
      </w:pPr>
      <w:r>
        <w:rPr>
          <w:bCs/>
          <w:color w:val="000000" w:themeColor="text1"/>
        </w:rPr>
        <w:lastRenderedPageBreak/>
        <w:t xml:space="preserve">                                                </w:t>
      </w:r>
      <w:r w:rsidRPr="000400A8">
        <w:rPr>
          <w:bCs/>
          <w:color w:val="000000" w:themeColor="text1"/>
        </w:rPr>
        <w:drawing>
          <wp:inline distT="0" distB="0" distL="0" distR="0" wp14:anchorId="470038B9" wp14:editId="2D1F742F">
            <wp:extent cx="1615580" cy="162320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580" cy="1623201"/>
                    </a:xfrm>
                    <a:prstGeom prst="rect">
                      <a:avLst/>
                    </a:prstGeom>
                  </pic:spPr>
                </pic:pic>
              </a:graphicData>
            </a:graphic>
          </wp:inline>
        </w:drawing>
      </w:r>
    </w:p>
    <w:p w:rsidR="000400A8" w:rsidRDefault="000400A8">
      <w:pPr>
        <w:rPr>
          <w:bCs/>
          <w:color w:val="000000" w:themeColor="text1"/>
        </w:rPr>
      </w:pPr>
      <w:r>
        <w:rPr>
          <w:bCs/>
          <w:color w:val="000000" w:themeColor="text1"/>
        </w:rPr>
        <w:t xml:space="preserve">But as we know that there is no constraint at bottom so child can extend from bottom as you want           </w:t>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1AEA3824" wp14:editId="26788310">
            <wp:extent cx="2895851" cy="3985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5851" cy="3985606"/>
                    </a:xfrm>
                    <a:prstGeom prst="rect">
                      <a:avLst/>
                    </a:prstGeom>
                  </pic:spPr>
                </pic:pic>
              </a:graphicData>
            </a:graphic>
          </wp:inline>
        </w:drawing>
      </w:r>
    </w:p>
    <w:p w:rsidR="000400A8" w:rsidRDefault="000400A8">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make a logi</w:t>
      </w:r>
      <w:r w:rsidR="00471B5F">
        <w:rPr>
          <w:bCs/>
          <w:color w:val="000000" w:themeColor="text1"/>
        </w:rPr>
        <w:t>n form</w:t>
      </w:r>
    </w:p>
    <w:p w:rsidR="00471B5F" w:rsidRDefault="00471B5F">
      <w:pPr>
        <w:rPr>
          <w:bCs/>
          <w:color w:val="000000" w:themeColor="text1"/>
        </w:rPr>
      </w:pPr>
      <w:r>
        <w:rPr>
          <w:bCs/>
          <w:color w:val="000000" w:themeColor="text1"/>
        </w:rPr>
        <w:lastRenderedPageBreak/>
        <w:t xml:space="preserve">                                       </w:t>
      </w:r>
      <w:r w:rsidRPr="00471B5F">
        <w:rPr>
          <w:bCs/>
          <w:color w:val="000000" w:themeColor="text1"/>
        </w:rPr>
        <w:drawing>
          <wp:inline distT="0" distB="0" distL="0" distR="0" wp14:anchorId="13C115CC" wp14:editId="1FBB1F99">
            <wp:extent cx="5943600" cy="511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13655"/>
                    </a:xfrm>
                    <a:prstGeom prst="rect">
                      <a:avLst/>
                    </a:prstGeom>
                  </pic:spPr>
                </pic:pic>
              </a:graphicData>
            </a:graphic>
          </wp:inline>
        </w:drawing>
      </w:r>
    </w:p>
    <w:p w:rsidR="000E4EDF" w:rsidRDefault="000E4EDF">
      <w:pPr>
        <w:rPr>
          <w:bCs/>
          <w:color w:val="000000" w:themeColor="text1"/>
        </w:rPr>
      </w:pPr>
    </w:p>
    <w:p w:rsidR="000E4EDF" w:rsidRDefault="000E4EDF">
      <w:pPr>
        <w:rPr>
          <w:bCs/>
          <w:color w:val="000000" w:themeColor="text1"/>
        </w:rPr>
      </w:pPr>
      <w:r>
        <w:rPr>
          <w:bCs/>
          <w:color w:val="000000" w:themeColor="text1"/>
        </w:rPr>
        <w:t xml:space="preserve">                                                               Its constraints are</w:t>
      </w:r>
    </w:p>
    <w:p w:rsidR="00471B5F" w:rsidRDefault="000E4EDF">
      <w:pPr>
        <w:rPr>
          <w:bCs/>
          <w:color w:val="000000" w:themeColor="text1"/>
        </w:rPr>
      </w:pPr>
      <w:r>
        <w:rPr>
          <w:bCs/>
          <w:color w:val="000000" w:themeColor="text1"/>
        </w:rPr>
        <w:lastRenderedPageBreak/>
        <w:t xml:space="preserve">                                      </w:t>
      </w:r>
      <w:r w:rsidR="007100D0" w:rsidRPr="007100D0">
        <w:rPr>
          <w:bCs/>
          <w:color w:val="000000" w:themeColor="text1"/>
        </w:rPr>
        <w:drawing>
          <wp:inline distT="0" distB="0" distL="0" distR="0" wp14:anchorId="265B85EC" wp14:editId="0C64B205">
            <wp:extent cx="3139712" cy="511346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5113463"/>
                    </a:xfrm>
                    <a:prstGeom prst="rect">
                      <a:avLst/>
                    </a:prstGeom>
                  </pic:spPr>
                </pic:pic>
              </a:graphicData>
            </a:graphic>
          </wp:inline>
        </w:drawing>
      </w:r>
    </w:p>
    <w:p w:rsidR="007100D0" w:rsidRDefault="007100D0">
      <w:pPr>
        <w:rPr>
          <w:bCs/>
          <w:color w:val="000000" w:themeColor="text1"/>
        </w:rPr>
      </w:pPr>
    </w:p>
    <w:p w:rsidR="00471B5F" w:rsidRDefault="000E4EDF">
      <w:pPr>
        <w:rPr>
          <w:bCs/>
          <w:color w:val="000000" w:themeColor="text1"/>
        </w:rPr>
      </w:pPr>
      <w:r>
        <w:rPr>
          <w:bCs/>
          <w:color w:val="000000" w:themeColor="text1"/>
        </w:rPr>
        <w:t xml:space="preserve">                    </w:t>
      </w:r>
      <w:r w:rsidR="00471B5F">
        <w:rPr>
          <w:bCs/>
          <w:color w:val="000000" w:themeColor="text1"/>
        </w:rPr>
        <w:t xml:space="preserve">To select all things/views </w:t>
      </w:r>
      <w:r w:rsidR="007100D0">
        <w:rPr>
          <w:bCs/>
          <w:color w:val="000000" w:themeColor="text1"/>
        </w:rPr>
        <w:t xml:space="preserve">for clearing constraint or other things </w:t>
      </w:r>
      <w:r w:rsidR="00471B5F">
        <w:rPr>
          <w:bCs/>
          <w:color w:val="000000" w:themeColor="text1"/>
        </w:rPr>
        <w:t>use “</w:t>
      </w:r>
      <w:proofErr w:type="spellStart"/>
      <w:r w:rsidR="00471B5F">
        <w:rPr>
          <w:bCs/>
          <w:color w:val="000000" w:themeColor="text1"/>
        </w:rPr>
        <w:t>Ctrl+A</w:t>
      </w:r>
      <w:proofErr w:type="spellEnd"/>
      <w:r w:rsidR="00471B5F">
        <w:rPr>
          <w:bCs/>
          <w:color w:val="000000" w:themeColor="text1"/>
        </w:rPr>
        <w:t>”</w:t>
      </w:r>
    </w:p>
    <w:p w:rsidR="00C01EDA" w:rsidRDefault="00C01EDA">
      <w:pPr>
        <w:rPr>
          <w:bCs/>
          <w:color w:val="000000" w:themeColor="text1"/>
        </w:rPr>
      </w:pPr>
      <w:r>
        <w:rPr>
          <w:bCs/>
          <w:color w:val="000000" w:themeColor="text1"/>
        </w:rPr>
        <w:t xml:space="preserve">Here sliding bar will be used as a biasness of </w:t>
      </w:r>
      <w:proofErr w:type="gramStart"/>
      <w:r>
        <w:rPr>
          <w:bCs/>
          <w:color w:val="000000" w:themeColor="text1"/>
        </w:rPr>
        <w:t>view ,</w:t>
      </w:r>
      <w:proofErr w:type="gramEnd"/>
      <w:r>
        <w:rPr>
          <w:bCs/>
          <w:color w:val="000000" w:themeColor="text1"/>
        </w:rPr>
        <w:t xml:space="preserve"> if horizontal bar then horizontal biasness, if vertical sliding bar then vertical biasness(current-case)</w:t>
      </w:r>
    </w:p>
    <w:p w:rsidR="00C01EDA" w:rsidRDefault="00C01EDA">
      <w:pPr>
        <w:rPr>
          <w:bCs/>
          <w:color w:val="000000" w:themeColor="text1"/>
        </w:rPr>
      </w:pPr>
      <w:r>
        <w:rPr>
          <w:bCs/>
          <w:color w:val="000000" w:themeColor="text1"/>
        </w:rPr>
        <w:t xml:space="preserve">                                 </w:t>
      </w:r>
      <w:r w:rsidRPr="00C01EDA">
        <w:rPr>
          <w:bCs/>
          <w:color w:val="000000" w:themeColor="text1"/>
        </w:rPr>
        <w:drawing>
          <wp:inline distT="0" distB="0" distL="0" distR="0" wp14:anchorId="2E9D45A3" wp14:editId="2CFDCBE3">
            <wp:extent cx="3444539" cy="161558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44539" cy="1615580"/>
                    </a:xfrm>
                    <a:prstGeom prst="rect">
                      <a:avLst/>
                    </a:prstGeom>
                  </pic:spPr>
                </pic:pic>
              </a:graphicData>
            </a:graphic>
          </wp:inline>
        </w:drawing>
      </w:r>
    </w:p>
    <w:p w:rsidR="00C01EDA" w:rsidRDefault="00C01EDA">
      <w:pPr>
        <w:rPr>
          <w:bCs/>
          <w:color w:val="000000" w:themeColor="text1"/>
        </w:rPr>
      </w:pPr>
      <w:bookmarkStart w:id="0" w:name="_GoBack"/>
      <w:bookmarkEnd w:id="0"/>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0400A8" w:rsidRDefault="000400A8">
      <w:pPr>
        <w:rPr>
          <w:bCs/>
          <w:color w:val="000000" w:themeColor="text1"/>
        </w:rPr>
      </w:pPr>
    </w:p>
    <w:p w:rsidR="000400A8" w:rsidRDefault="000400A8">
      <w:pPr>
        <w:rPr>
          <w:bCs/>
          <w:color w:val="000000" w:themeColor="text1"/>
        </w:rPr>
      </w:pPr>
      <w:r>
        <w:rPr>
          <w:bCs/>
          <w:color w:val="000000" w:themeColor="text1"/>
        </w:rPr>
        <w:t xml:space="preserve">                                                             </w:t>
      </w:r>
    </w:p>
    <w:p w:rsidR="00752156" w:rsidRPr="00752156" w:rsidRDefault="00752156">
      <w:pPr>
        <w:rPr>
          <w:bCs/>
          <w:color w:val="000000" w:themeColor="text1"/>
        </w:rPr>
      </w:pPr>
    </w:p>
    <w:sectPr w:rsidR="00752156" w:rsidRPr="007521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gUAHPZqqywAAAA="/>
  </w:docVars>
  <w:rsids>
    <w:rsidRoot w:val="00F16961"/>
    <w:rsid w:val="000400A8"/>
    <w:rsid w:val="00083168"/>
    <w:rsid w:val="000E4EDF"/>
    <w:rsid w:val="0010519D"/>
    <w:rsid w:val="00140742"/>
    <w:rsid w:val="001615D8"/>
    <w:rsid w:val="00264F68"/>
    <w:rsid w:val="00330ED8"/>
    <w:rsid w:val="00344B5A"/>
    <w:rsid w:val="00391875"/>
    <w:rsid w:val="003A42EB"/>
    <w:rsid w:val="003B4E8B"/>
    <w:rsid w:val="003D1949"/>
    <w:rsid w:val="003E4CE8"/>
    <w:rsid w:val="00420BDF"/>
    <w:rsid w:val="00442A0F"/>
    <w:rsid w:val="00466C7B"/>
    <w:rsid w:val="00471B5F"/>
    <w:rsid w:val="0047715F"/>
    <w:rsid w:val="00481521"/>
    <w:rsid w:val="00552628"/>
    <w:rsid w:val="00561844"/>
    <w:rsid w:val="005820A8"/>
    <w:rsid w:val="0060163F"/>
    <w:rsid w:val="006702E2"/>
    <w:rsid w:val="0067102B"/>
    <w:rsid w:val="006C7BB3"/>
    <w:rsid w:val="007100D0"/>
    <w:rsid w:val="0071316A"/>
    <w:rsid w:val="0072429F"/>
    <w:rsid w:val="00752156"/>
    <w:rsid w:val="00770E78"/>
    <w:rsid w:val="007C697F"/>
    <w:rsid w:val="00806207"/>
    <w:rsid w:val="00810DFF"/>
    <w:rsid w:val="00815ACB"/>
    <w:rsid w:val="00890012"/>
    <w:rsid w:val="008E25C2"/>
    <w:rsid w:val="009030A6"/>
    <w:rsid w:val="00A64F1C"/>
    <w:rsid w:val="00B42EC6"/>
    <w:rsid w:val="00B46D5F"/>
    <w:rsid w:val="00BC1719"/>
    <w:rsid w:val="00BC45ED"/>
    <w:rsid w:val="00C01EDA"/>
    <w:rsid w:val="00C81D5C"/>
    <w:rsid w:val="00DD0338"/>
    <w:rsid w:val="00E001DD"/>
    <w:rsid w:val="00E03AFF"/>
    <w:rsid w:val="00E06E43"/>
    <w:rsid w:val="00E31C9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eloper.android.com/reference/android/widget/RelativeLayout.html" TargetMode="External"/><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3122</TotalTime>
  <Pages>1</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23</cp:revision>
  <dcterms:created xsi:type="dcterms:W3CDTF">2021-03-29T00:28:00Z</dcterms:created>
  <dcterms:modified xsi:type="dcterms:W3CDTF">2021-03-31T10:45:00Z</dcterms:modified>
</cp:coreProperties>
</file>