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207B5" w14:textId="77777777" w:rsidR="000E2860" w:rsidRPr="000F65A1" w:rsidRDefault="00000000">
      <w:pPr>
        <w:jc w:val="center"/>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Audio Recording Consent Form</w:t>
      </w:r>
    </w:p>
    <w:p w14:paraId="4BEE8AF7" w14:textId="03AA1F1E" w:rsidR="000E2860" w:rsidRPr="000F65A1" w:rsidRDefault="002C763E">
      <w:pPr>
        <w:spacing w:after="100"/>
        <w:jc w:val="center"/>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Collaborative Fire-Evacuation Decision-Making in Virtual Reality: Analyst-Responder Communication, Navigation, and Workload</w:t>
      </w:r>
    </w:p>
    <w:tbl>
      <w:tblPr>
        <w:tblStyle w:val="TableGrid"/>
        <w:tblW w:w="0" w:type="auto"/>
        <w:jc w:val="center"/>
        <w:tblLook w:val="04A0" w:firstRow="1" w:lastRow="0" w:firstColumn="1" w:lastColumn="0" w:noHBand="0" w:noVBand="1"/>
      </w:tblPr>
      <w:tblGrid>
        <w:gridCol w:w="4968"/>
        <w:gridCol w:w="4968"/>
      </w:tblGrid>
      <w:tr w:rsidR="000E2860" w:rsidRPr="000F65A1" w14:paraId="697C303C" w14:textId="77777777">
        <w:trPr>
          <w:jc w:val="center"/>
        </w:trPr>
        <w:tc>
          <w:tcPr>
            <w:tcW w:w="4968" w:type="dxa"/>
            <w:shd w:val="clear" w:color="auto" w:fill="EDEDED"/>
            <w:tcMar>
              <w:top w:w="55" w:type="dxa"/>
              <w:left w:w="70" w:type="dxa"/>
              <w:bottom w:w="55" w:type="dxa"/>
              <w:right w:w="70" w:type="dxa"/>
            </w:tcMar>
          </w:tcPr>
          <w:p w14:paraId="1955F8E7"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Study location</w:t>
            </w:r>
          </w:p>
        </w:tc>
        <w:tc>
          <w:tcPr>
            <w:tcW w:w="4968" w:type="dxa"/>
            <w:tcMar>
              <w:top w:w="55" w:type="dxa"/>
              <w:left w:w="70" w:type="dxa"/>
              <w:bottom w:w="55" w:type="dxa"/>
              <w:right w:w="70" w:type="dxa"/>
            </w:tcMar>
          </w:tcPr>
          <w:p w14:paraId="123A8139"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Nazarbayev University, Computer Lab (Room 7.522).</w:t>
            </w:r>
          </w:p>
        </w:tc>
      </w:tr>
      <w:tr w:rsidR="000E2860" w:rsidRPr="000F65A1" w14:paraId="15578480" w14:textId="77777777">
        <w:trPr>
          <w:jc w:val="center"/>
        </w:trPr>
        <w:tc>
          <w:tcPr>
            <w:tcW w:w="4968" w:type="dxa"/>
            <w:shd w:val="clear" w:color="auto" w:fill="EDEDED"/>
            <w:tcMar>
              <w:top w:w="55" w:type="dxa"/>
              <w:left w:w="70" w:type="dxa"/>
              <w:bottom w:w="55" w:type="dxa"/>
              <w:right w:w="70" w:type="dxa"/>
            </w:tcMar>
          </w:tcPr>
          <w:p w14:paraId="5C536767"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Principal Investigator</w:t>
            </w:r>
          </w:p>
        </w:tc>
        <w:tc>
          <w:tcPr>
            <w:tcW w:w="4968" w:type="dxa"/>
            <w:tcMar>
              <w:top w:w="55" w:type="dxa"/>
              <w:left w:w="70" w:type="dxa"/>
              <w:bottom w:w="55" w:type="dxa"/>
              <w:right w:w="70" w:type="dxa"/>
            </w:tcMar>
          </w:tcPr>
          <w:p w14:paraId="06B2D30E"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Dr. Syed Muhammad Umair Arif</w:t>
            </w:r>
          </w:p>
        </w:tc>
      </w:tr>
      <w:tr w:rsidR="000E2860" w:rsidRPr="000F65A1" w14:paraId="7C39CB3C" w14:textId="77777777">
        <w:trPr>
          <w:jc w:val="center"/>
        </w:trPr>
        <w:tc>
          <w:tcPr>
            <w:tcW w:w="4968" w:type="dxa"/>
            <w:shd w:val="clear" w:color="auto" w:fill="EDEDED"/>
            <w:tcMar>
              <w:top w:w="55" w:type="dxa"/>
              <w:left w:w="70" w:type="dxa"/>
              <w:bottom w:w="55" w:type="dxa"/>
              <w:right w:w="70" w:type="dxa"/>
            </w:tcMar>
          </w:tcPr>
          <w:p w14:paraId="5982CFC1"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Contact details</w:t>
            </w:r>
          </w:p>
        </w:tc>
        <w:tc>
          <w:tcPr>
            <w:tcW w:w="4968" w:type="dxa"/>
            <w:tcMar>
              <w:top w:w="55" w:type="dxa"/>
              <w:left w:w="70" w:type="dxa"/>
              <w:bottom w:w="55" w:type="dxa"/>
              <w:right w:w="70" w:type="dxa"/>
            </w:tcMar>
          </w:tcPr>
          <w:p w14:paraId="0A69143B" w14:textId="4876871E" w:rsidR="000E2860" w:rsidRPr="000F65A1" w:rsidRDefault="00C51F1E">
            <w:pPr>
              <w:rPr>
                <w:rFonts w:ascii="Times New Roman" w:hAnsi="Times New Roman" w:cs="Times New Roman"/>
                <w:color w:val="000000" w:themeColor="text1"/>
                <w:sz w:val="24"/>
                <w:szCs w:val="24"/>
              </w:rPr>
            </w:pPr>
            <w:hyperlink r:id="rId8" w:history="1">
              <w:r w:rsidRPr="000F65A1">
                <w:rPr>
                  <w:rStyle w:val="Hyperlink"/>
                  <w:rFonts w:ascii="Times New Roman" w:hAnsi="Times New Roman" w:cs="Times New Roman"/>
                  <w:color w:val="000000" w:themeColor="text1"/>
                  <w:sz w:val="24"/>
                  <w:szCs w:val="24"/>
                </w:rPr>
                <w:t>umair.arif@nu.edu.kz</w:t>
              </w:r>
            </w:hyperlink>
            <w:r w:rsidRPr="000F65A1">
              <w:rPr>
                <w:rFonts w:ascii="Times New Roman" w:hAnsi="Times New Roman" w:cs="Times New Roman"/>
                <w:color w:val="000000" w:themeColor="text1"/>
                <w:sz w:val="24"/>
                <w:szCs w:val="24"/>
              </w:rPr>
              <w:t xml:space="preserve"> </w:t>
            </w:r>
            <w:r w:rsidR="00000000" w:rsidRPr="000F65A1">
              <w:rPr>
                <w:rFonts w:ascii="Times New Roman" w:hAnsi="Times New Roman" w:cs="Times New Roman"/>
                <w:color w:val="000000" w:themeColor="text1"/>
                <w:sz w:val="24"/>
                <w:szCs w:val="24"/>
              </w:rPr>
              <w:t xml:space="preserve"> | +7 747 449 34 19</w:t>
            </w:r>
          </w:p>
        </w:tc>
      </w:tr>
      <w:tr w:rsidR="000E2860" w:rsidRPr="000F65A1" w14:paraId="4166D416" w14:textId="77777777">
        <w:trPr>
          <w:jc w:val="center"/>
        </w:trPr>
        <w:tc>
          <w:tcPr>
            <w:tcW w:w="4968" w:type="dxa"/>
            <w:shd w:val="clear" w:color="auto" w:fill="EDEDED"/>
            <w:tcMar>
              <w:top w:w="55" w:type="dxa"/>
              <w:left w:w="70" w:type="dxa"/>
              <w:bottom w:w="55" w:type="dxa"/>
              <w:right w:w="70" w:type="dxa"/>
            </w:tcMar>
          </w:tcPr>
          <w:p w14:paraId="5036B8A7"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Study duration</w:t>
            </w:r>
          </w:p>
        </w:tc>
        <w:tc>
          <w:tcPr>
            <w:tcW w:w="4968" w:type="dxa"/>
            <w:tcMar>
              <w:top w:w="55" w:type="dxa"/>
              <w:left w:w="70" w:type="dxa"/>
              <w:bottom w:w="55" w:type="dxa"/>
              <w:right w:w="70" w:type="dxa"/>
            </w:tcMar>
          </w:tcPr>
          <w:p w14:paraId="5E56C23F"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Approximately 50-60 minutes per participant pair.</w:t>
            </w:r>
          </w:p>
        </w:tc>
      </w:tr>
    </w:tbl>
    <w:p w14:paraId="20A04872" w14:textId="4008039F" w:rsidR="000F65A1" w:rsidRPr="000F65A1" w:rsidRDefault="00000000" w:rsidP="00216BAF">
      <w:pPr>
        <w:pStyle w:val="Heading1"/>
        <w:spacing w:before="80" w:after="20"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Purpose of the Audio Recordin</w:t>
      </w:r>
      <w:r w:rsidR="000F65A1">
        <w:rPr>
          <w:rFonts w:ascii="Times New Roman" w:hAnsi="Times New Roman" w:cs="Times New Roman"/>
          <w:color w:val="000000" w:themeColor="text1"/>
          <w:sz w:val="24"/>
          <w:szCs w:val="24"/>
        </w:rPr>
        <w:t>g</w:t>
      </w:r>
    </w:p>
    <w:p w14:paraId="45EB2080" w14:textId="77777777" w:rsidR="000E2860" w:rsidRPr="000F65A1" w:rsidRDefault="00000000" w:rsidP="00216BAF">
      <w:pPr>
        <w:spacing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During the three collaborative VR fire-evacuation scenarios, the verbal communication between the Control-Room Analyst and the On-Site Responder will be recorded. The audio will be used only for the communication analysis described in the study.</w:t>
      </w:r>
    </w:p>
    <w:p w14:paraId="684A9CCC" w14:textId="77777777" w:rsidR="000E2860" w:rsidRPr="000F65A1" w:rsidRDefault="00000000" w:rsidP="00216BAF">
      <w:pPr>
        <w:pStyle w:val="Heading1"/>
        <w:spacing w:before="80" w:after="20"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What Will Be Recorded and How It Will Be Used</w:t>
      </w:r>
    </w:p>
    <w:p w14:paraId="116E3732" w14:textId="77777777" w:rsidR="000E2860" w:rsidRPr="000F65A1" w:rsidRDefault="00000000" w:rsidP="00216BAF">
      <w:pPr>
        <w:spacing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The recording will contain spoken communication between you and your partner during the experimental scenarios. Researchers may use it to verify communication timing and count predefined events such as clarification requests, repeated instructions, and communication breakdowns. Communication timestamps and network logs may also be used to examine </w:t>
      </w:r>
      <w:proofErr w:type="gramStart"/>
      <w:r w:rsidRPr="000F65A1">
        <w:rPr>
          <w:rFonts w:ascii="Times New Roman" w:hAnsi="Times New Roman" w:cs="Times New Roman"/>
          <w:color w:val="000000" w:themeColor="text1"/>
          <w:sz w:val="24"/>
          <w:szCs w:val="24"/>
        </w:rPr>
        <w:t>delay</w:t>
      </w:r>
      <w:proofErr w:type="gramEnd"/>
      <w:r w:rsidRPr="000F65A1">
        <w:rPr>
          <w:rFonts w:ascii="Times New Roman" w:hAnsi="Times New Roman" w:cs="Times New Roman"/>
          <w:color w:val="000000" w:themeColor="text1"/>
          <w:sz w:val="24"/>
          <w:szCs w:val="24"/>
        </w:rPr>
        <w:t xml:space="preserve"> and </w:t>
      </w:r>
      <w:proofErr w:type="gramStart"/>
      <w:r w:rsidRPr="000F65A1">
        <w:rPr>
          <w:rFonts w:ascii="Times New Roman" w:hAnsi="Times New Roman" w:cs="Times New Roman"/>
          <w:color w:val="000000" w:themeColor="text1"/>
          <w:sz w:val="24"/>
          <w:szCs w:val="24"/>
        </w:rPr>
        <w:t>jitter</w:t>
      </w:r>
      <w:proofErr w:type="gramEnd"/>
      <w:r w:rsidRPr="000F65A1">
        <w:rPr>
          <w:rFonts w:ascii="Times New Roman" w:hAnsi="Times New Roman" w:cs="Times New Roman"/>
          <w:color w:val="000000" w:themeColor="text1"/>
          <w:sz w:val="24"/>
          <w:szCs w:val="24"/>
        </w:rPr>
        <w:t>. The study will not use the recording for voice recognition, speaker identification, linguistic profiling, or unrelated analysis. No video or biometric recordings will be collected.</w:t>
      </w:r>
    </w:p>
    <w:p w14:paraId="4C484105" w14:textId="77777777" w:rsidR="000E2860" w:rsidRPr="000F65A1" w:rsidRDefault="00000000" w:rsidP="00216BAF">
      <w:pPr>
        <w:pStyle w:val="Heading1"/>
        <w:spacing w:before="80" w:after="20"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Confidentiality and Storage</w:t>
      </w:r>
    </w:p>
    <w:p w14:paraId="0AF33E14" w14:textId="77777777" w:rsidR="000E2860" w:rsidRPr="000F65A1" w:rsidRDefault="00000000" w:rsidP="00216BAF">
      <w:pPr>
        <w:spacing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Audio files will use participant and/or pair codes rather than names. Because voices may be recognizable, raw audio will be treated as confidential identifiable research data and accessed only by the research team. Files will be stored on a password-protected research computer at Nazarbayev University, separately from signed consent forms and identity-code information. Raw audio clips will not be included in presentations, publications, or shared datasets. Research records will be retained for at least three years after dissemination or final reporting and then securely deleted or destroyed.</w:t>
      </w:r>
    </w:p>
    <w:p w14:paraId="30A12FE7" w14:textId="77777777" w:rsidR="000E2860" w:rsidRPr="000F65A1" w:rsidRDefault="00000000" w:rsidP="00216BAF">
      <w:pPr>
        <w:pStyle w:val="Heading1"/>
        <w:spacing w:before="80" w:after="20"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Voluntary Consent and Withdrawal</w:t>
      </w:r>
    </w:p>
    <w:p w14:paraId="32B771F5" w14:textId="77777777" w:rsidR="000E2860" w:rsidRPr="000F65A1" w:rsidRDefault="00000000" w:rsidP="00216BAF">
      <w:pPr>
        <w:spacing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Participation is voluntary. You may withdraw at any time without penalty or negative consequences. While your recording can still be linked to your temporary participant or pair code, you may ask for your collected data to be excluded. Once data </w:t>
      </w:r>
      <w:proofErr w:type="gramStart"/>
      <w:r w:rsidRPr="000F65A1">
        <w:rPr>
          <w:rFonts w:ascii="Times New Roman" w:hAnsi="Times New Roman" w:cs="Times New Roman"/>
          <w:color w:val="000000" w:themeColor="text1"/>
          <w:sz w:val="24"/>
          <w:szCs w:val="24"/>
        </w:rPr>
        <w:t>have</w:t>
      </w:r>
      <w:proofErr w:type="gramEnd"/>
      <w:r w:rsidRPr="000F65A1">
        <w:rPr>
          <w:rFonts w:ascii="Times New Roman" w:hAnsi="Times New Roman" w:cs="Times New Roman"/>
          <w:color w:val="000000" w:themeColor="text1"/>
          <w:sz w:val="24"/>
          <w:szCs w:val="24"/>
        </w:rPr>
        <w:t xml:space="preserve"> been fully de-identified and incorporated into aggregate results, individual removal may no longer be possible. Audio recording is part of the study procedure; if you do not agree to recording, you should not take part in the recorded study session.</w:t>
      </w:r>
    </w:p>
    <w:p w14:paraId="429B90F5" w14:textId="77777777" w:rsidR="000E2860" w:rsidRPr="000F65A1" w:rsidRDefault="00000000" w:rsidP="00216BAF">
      <w:pPr>
        <w:pStyle w:val="Heading1"/>
        <w:spacing w:before="80" w:after="20"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Questions or Concerns</w:t>
      </w:r>
    </w:p>
    <w:p w14:paraId="6514CF62" w14:textId="77777777" w:rsidR="000E2860" w:rsidRPr="000F65A1" w:rsidRDefault="00000000" w:rsidP="00216BAF">
      <w:pPr>
        <w:spacing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Study questions: Dr. Syed Muhammad Umair Arif, +7 747 449 34 19, umair.arif@nu.edu.kz. Questions about participant rights: Nazarbayev University Institutional Research Ethics Committee (IREC), resethics@nu.edu.kz.</w:t>
      </w:r>
    </w:p>
    <w:p w14:paraId="6A64CE45" w14:textId="77777777" w:rsidR="000E2860" w:rsidRPr="000F65A1" w:rsidRDefault="00000000" w:rsidP="00216BAF">
      <w:pPr>
        <w:pStyle w:val="Heading1"/>
        <w:spacing w:before="80" w:after="20"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Audio Recording Agreement</w:t>
      </w:r>
    </w:p>
    <w:tbl>
      <w:tblPr>
        <w:tblStyle w:val="TableGrid"/>
        <w:tblW w:w="0" w:type="auto"/>
        <w:jc w:val="center"/>
        <w:tblLook w:val="04A0" w:firstRow="1" w:lastRow="0" w:firstColumn="1" w:lastColumn="0" w:noHBand="0" w:noVBand="1"/>
      </w:tblPr>
      <w:tblGrid>
        <w:gridCol w:w="9936"/>
      </w:tblGrid>
      <w:tr w:rsidR="000E2860" w:rsidRPr="000F65A1" w14:paraId="3DF4E7D9" w14:textId="77777777">
        <w:trPr>
          <w:jc w:val="center"/>
        </w:trPr>
        <w:tc>
          <w:tcPr>
            <w:tcW w:w="9936" w:type="dxa"/>
            <w:tcMar>
              <w:top w:w="80" w:type="dxa"/>
              <w:left w:w="90" w:type="dxa"/>
              <w:bottom w:w="80" w:type="dxa"/>
              <w:right w:w="90" w:type="dxa"/>
            </w:tcMar>
          </w:tcPr>
          <w:p w14:paraId="384A2DF2"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By signing below, I confirm that:</w:t>
            </w:r>
          </w:p>
          <w:p w14:paraId="10D16094" w14:textId="77777777" w:rsidR="000E2860" w:rsidRPr="000F65A1" w:rsidRDefault="00000000">
            <w:pPr>
              <w:spacing w:after="10"/>
              <w:rPr>
                <w:rFonts w:ascii="Times New Roman" w:hAnsi="Times New Roman" w:cs="Times New Roman"/>
                <w:color w:val="000000" w:themeColor="text1"/>
                <w:sz w:val="24"/>
                <w:szCs w:val="24"/>
              </w:rPr>
            </w:pPr>
            <w:r w:rsidRPr="000F65A1">
              <w:rPr>
                <w:rFonts w:ascii="Segoe UI Symbol" w:hAnsi="Segoe UI Symbol" w:cs="Segoe UI Symbol"/>
                <w:color w:val="000000" w:themeColor="text1"/>
                <w:sz w:val="24"/>
                <w:szCs w:val="24"/>
              </w:rPr>
              <w:t>☐</w:t>
            </w:r>
            <w:r w:rsidRPr="000F65A1">
              <w:rPr>
                <w:rFonts w:ascii="Times New Roman" w:hAnsi="Times New Roman" w:cs="Times New Roman"/>
                <w:color w:val="000000" w:themeColor="text1"/>
                <w:sz w:val="24"/>
                <w:szCs w:val="24"/>
              </w:rPr>
              <w:t xml:space="preserve">  I have read and understood the information above about audio recording.</w:t>
            </w:r>
          </w:p>
          <w:p w14:paraId="4B72C211" w14:textId="77777777" w:rsidR="000E2860" w:rsidRPr="000F65A1" w:rsidRDefault="00000000">
            <w:pPr>
              <w:spacing w:after="10"/>
              <w:rPr>
                <w:rFonts w:ascii="Times New Roman" w:hAnsi="Times New Roman" w:cs="Times New Roman"/>
                <w:color w:val="000000" w:themeColor="text1"/>
                <w:sz w:val="24"/>
                <w:szCs w:val="24"/>
              </w:rPr>
            </w:pPr>
            <w:r w:rsidRPr="000F65A1">
              <w:rPr>
                <w:rFonts w:ascii="Segoe UI Symbol" w:hAnsi="Segoe UI Symbol" w:cs="Segoe UI Symbol"/>
                <w:color w:val="000000" w:themeColor="text1"/>
                <w:sz w:val="24"/>
                <w:szCs w:val="24"/>
              </w:rPr>
              <w:t>☐</w:t>
            </w:r>
            <w:r w:rsidRPr="000F65A1">
              <w:rPr>
                <w:rFonts w:ascii="Times New Roman" w:hAnsi="Times New Roman" w:cs="Times New Roman"/>
                <w:color w:val="000000" w:themeColor="text1"/>
                <w:sz w:val="24"/>
                <w:szCs w:val="24"/>
              </w:rPr>
              <w:t xml:space="preserve">  I understand what will be recorded, how the audio will be used, and how it will be protected.</w:t>
            </w:r>
          </w:p>
          <w:p w14:paraId="0C8BD7C7" w14:textId="77777777" w:rsidR="000E2860" w:rsidRPr="000F65A1" w:rsidRDefault="00000000">
            <w:pPr>
              <w:spacing w:after="10"/>
              <w:rPr>
                <w:rFonts w:ascii="Times New Roman" w:hAnsi="Times New Roman" w:cs="Times New Roman"/>
                <w:color w:val="000000" w:themeColor="text1"/>
                <w:sz w:val="24"/>
                <w:szCs w:val="24"/>
              </w:rPr>
            </w:pPr>
            <w:r w:rsidRPr="000F65A1">
              <w:rPr>
                <w:rFonts w:ascii="Segoe UI Symbol" w:hAnsi="Segoe UI Symbol" w:cs="Segoe UI Symbol"/>
                <w:color w:val="000000" w:themeColor="text1"/>
                <w:sz w:val="24"/>
                <w:szCs w:val="24"/>
              </w:rPr>
              <w:lastRenderedPageBreak/>
              <w:t>☐</w:t>
            </w:r>
            <w:r w:rsidRPr="000F65A1">
              <w:rPr>
                <w:rFonts w:ascii="Times New Roman" w:hAnsi="Times New Roman" w:cs="Times New Roman"/>
                <w:color w:val="000000" w:themeColor="text1"/>
                <w:sz w:val="24"/>
                <w:szCs w:val="24"/>
              </w:rPr>
              <w:t xml:space="preserve">  I understand that my voice may make the raw recording identifiable and that it will be treated as confidential research data.</w:t>
            </w:r>
          </w:p>
          <w:p w14:paraId="6BE19959" w14:textId="77777777" w:rsidR="000E2860" w:rsidRPr="000F65A1" w:rsidRDefault="00000000">
            <w:pPr>
              <w:spacing w:after="10"/>
              <w:rPr>
                <w:rFonts w:ascii="Times New Roman" w:hAnsi="Times New Roman" w:cs="Times New Roman"/>
                <w:color w:val="000000" w:themeColor="text1"/>
                <w:sz w:val="24"/>
                <w:szCs w:val="24"/>
              </w:rPr>
            </w:pPr>
            <w:r w:rsidRPr="000F65A1">
              <w:rPr>
                <w:rFonts w:ascii="Segoe UI Symbol" w:hAnsi="Segoe UI Symbol" w:cs="Segoe UI Symbol"/>
                <w:color w:val="000000" w:themeColor="text1"/>
                <w:sz w:val="24"/>
                <w:szCs w:val="24"/>
              </w:rPr>
              <w:t>☐</w:t>
            </w:r>
            <w:r w:rsidRPr="000F65A1">
              <w:rPr>
                <w:rFonts w:ascii="Times New Roman" w:hAnsi="Times New Roman" w:cs="Times New Roman"/>
                <w:color w:val="000000" w:themeColor="text1"/>
                <w:sz w:val="24"/>
                <w:szCs w:val="24"/>
              </w:rPr>
              <w:t xml:space="preserve">  I understand that raw audio clips will not be included in presentations, publications, or shared datasets.</w:t>
            </w:r>
          </w:p>
          <w:p w14:paraId="48C4E40B" w14:textId="77777777" w:rsidR="000E2860" w:rsidRPr="000F65A1" w:rsidRDefault="00000000">
            <w:pPr>
              <w:spacing w:after="10"/>
              <w:rPr>
                <w:rFonts w:ascii="Times New Roman" w:hAnsi="Times New Roman" w:cs="Times New Roman"/>
                <w:color w:val="000000" w:themeColor="text1"/>
                <w:sz w:val="24"/>
                <w:szCs w:val="24"/>
              </w:rPr>
            </w:pPr>
            <w:r w:rsidRPr="000F65A1">
              <w:rPr>
                <w:rFonts w:ascii="Segoe UI Symbol" w:hAnsi="Segoe UI Symbol" w:cs="Segoe UI Symbol"/>
                <w:color w:val="000000" w:themeColor="text1"/>
                <w:sz w:val="24"/>
                <w:szCs w:val="24"/>
              </w:rPr>
              <w:t>☐</w:t>
            </w:r>
            <w:r w:rsidRPr="000F65A1">
              <w:rPr>
                <w:rFonts w:ascii="Times New Roman" w:hAnsi="Times New Roman" w:cs="Times New Roman"/>
                <w:color w:val="000000" w:themeColor="text1"/>
                <w:sz w:val="24"/>
                <w:szCs w:val="24"/>
              </w:rPr>
              <w:t xml:space="preserve">  I understand my right to withdraw and the limits on removing data after de-identification and aggregation.</w:t>
            </w:r>
          </w:p>
          <w:p w14:paraId="446D4573" w14:textId="77777777" w:rsidR="000E2860" w:rsidRPr="000F65A1" w:rsidRDefault="00000000">
            <w:pPr>
              <w:spacing w:before="40" w:after="10"/>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Please select one:</w:t>
            </w:r>
          </w:p>
          <w:p w14:paraId="2F0E233F" w14:textId="77777777" w:rsidR="000E2860" w:rsidRPr="000F65A1" w:rsidRDefault="00000000">
            <w:pPr>
              <w:spacing w:after="10"/>
              <w:rPr>
                <w:rFonts w:ascii="Times New Roman" w:hAnsi="Times New Roman" w:cs="Times New Roman"/>
                <w:color w:val="000000" w:themeColor="text1"/>
                <w:sz w:val="24"/>
                <w:szCs w:val="24"/>
              </w:rPr>
            </w:pPr>
            <w:r w:rsidRPr="000F65A1">
              <w:rPr>
                <w:rFonts w:ascii="Segoe UI Symbol" w:hAnsi="Segoe UI Symbol" w:cs="Segoe UI Symbol"/>
                <w:b/>
                <w:color w:val="000000" w:themeColor="text1"/>
                <w:sz w:val="24"/>
                <w:szCs w:val="24"/>
              </w:rPr>
              <w:t>☐</w:t>
            </w:r>
            <w:r w:rsidRPr="000F65A1">
              <w:rPr>
                <w:rFonts w:ascii="Times New Roman" w:hAnsi="Times New Roman" w:cs="Times New Roman"/>
                <w:b/>
                <w:color w:val="000000" w:themeColor="text1"/>
                <w:sz w:val="24"/>
                <w:szCs w:val="24"/>
              </w:rPr>
              <w:t xml:space="preserve">  I AGREE to the audio recording of my communication during the VR scenarios for the research purposes described above.</w:t>
            </w:r>
          </w:p>
          <w:p w14:paraId="4C6AF2E4" w14:textId="77777777" w:rsidR="000E2860" w:rsidRPr="000F65A1" w:rsidRDefault="00000000">
            <w:pPr>
              <w:spacing w:after="10"/>
              <w:rPr>
                <w:rFonts w:ascii="Times New Roman" w:hAnsi="Times New Roman" w:cs="Times New Roman"/>
                <w:color w:val="000000" w:themeColor="text1"/>
                <w:sz w:val="24"/>
                <w:szCs w:val="24"/>
              </w:rPr>
            </w:pPr>
            <w:r w:rsidRPr="000F65A1">
              <w:rPr>
                <w:rFonts w:ascii="Segoe UI Symbol" w:hAnsi="Segoe UI Symbol" w:cs="Segoe UI Symbol"/>
                <w:b/>
                <w:color w:val="000000" w:themeColor="text1"/>
                <w:sz w:val="24"/>
                <w:szCs w:val="24"/>
              </w:rPr>
              <w:t>☐</w:t>
            </w:r>
            <w:r w:rsidRPr="000F65A1">
              <w:rPr>
                <w:rFonts w:ascii="Times New Roman" w:hAnsi="Times New Roman" w:cs="Times New Roman"/>
                <w:b/>
                <w:color w:val="000000" w:themeColor="text1"/>
                <w:sz w:val="24"/>
                <w:szCs w:val="24"/>
              </w:rPr>
              <w:t xml:space="preserve">  I DO NOT AGREE to audio recording and understand that I will not take part in the recorded study session.</w:t>
            </w:r>
          </w:p>
        </w:tc>
      </w:tr>
    </w:tbl>
    <w:tbl>
      <w:tblPr>
        <w:tblW w:w="0" w:type="auto"/>
        <w:jc w:val="center"/>
        <w:tblLook w:val="04A0" w:firstRow="1" w:lastRow="0" w:firstColumn="1" w:lastColumn="0" w:noHBand="0" w:noVBand="1"/>
      </w:tblPr>
      <w:tblGrid>
        <w:gridCol w:w="3312"/>
        <w:gridCol w:w="3312"/>
        <w:gridCol w:w="3312"/>
      </w:tblGrid>
      <w:tr w:rsidR="000E2860" w:rsidRPr="000F65A1" w14:paraId="190B2678" w14:textId="77777777">
        <w:trPr>
          <w:jc w:val="center"/>
        </w:trPr>
        <w:tc>
          <w:tcPr>
            <w:tcW w:w="3312" w:type="dxa"/>
            <w:tcMar>
              <w:top w:w="70" w:type="dxa"/>
              <w:left w:w="20" w:type="dxa"/>
              <w:bottom w:w="40" w:type="dxa"/>
              <w:right w:w="20" w:type="dxa"/>
            </w:tcMar>
          </w:tcPr>
          <w:p w14:paraId="776F538F"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lastRenderedPageBreak/>
              <w:t>Participant name (print): __________________________</w:t>
            </w:r>
          </w:p>
        </w:tc>
        <w:tc>
          <w:tcPr>
            <w:tcW w:w="3312" w:type="dxa"/>
            <w:tcMar>
              <w:top w:w="70" w:type="dxa"/>
              <w:left w:w="20" w:type="dxa"/>
              <w:bottom w:w="40" w:type="dxa"/>
              <w:right w:w="20" w:type="dxa"/>
            </w:tcMar>
          </w:tcPr>
          <w:p w14:paraId="04E58C17"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Signature: ______________________</w:t>
            </w:r>
          </w:p>
        </w:tc>
        <w:tc>
          <w:tcPr>
            <w:tcW w:w="3312" w:type="dxa"/>
            <w:tcMar>
              <w:top w:w="70" w:type="dxa"/>
              <w:left w:w="20" w:type="dxa"/>
              <w:bottom w:w="40" w:type="dxa"/>
              <w:right w:w="20" w:type="dxa"/>
            </w:tcMar>
          </w:tcPr>
          <w:p w14:paraId="753BFAA3"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Date: ____________</w:t>
            </w:r>
          </w:p>
        </w:tc>
      </w:tr>
      <w:tr w:rsidR="000E2860" w:rsidRPr="000F65A1" w14:paraId="2B479C96" w14:textId="77777777">
        <w:trPr>
          <w:jc w:val="center"/>
        </w:trPr>
        <w:tc>
          <w:tcPr>
            <w:tcW w:w="3312" w:type="dxa"/>
            <w:tcMar>
              <w:top w:w="70" w:type="dxa"/>
              <w:left w:w="20" w:type="dxa"/>
              <w:bottom w:w="40" w:type="dxa"/>
              <w:right w:w="20" w:type="dxa"/>
            </w:tcMar>
          </w:tcPr>
          <w:p w14:paraId="5BCF88C2"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Researcher name (print): __________________________</w:t>
            </w:r>
          </w:p>
        </w:tc>
        <w:tc>
          <w:tcPr>
            <w:tcW w:w="3312" w:type="dxa"/>
            <w:tcMar>
              <w:top w:w="70" w:type="dxa"/>
              <w:left w:w="20" w:type="dxa"/>
              <w:bottom w:w="40" w:type="dxa"/>
              <w:right w:w="20" w:type="dxa"/>
            </w:tcMar>
          </w:tcPr>
          <w:p w14:paraId="43BE5909"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Signature: ______________________</w:t>
            </w:r>
          </w:p>
        </w:tc>
        <w:tc>
          <w:tcPr>
            <w:tcW w:w="3312" w:type="dxa"/>
            <w:tcMar>
              <w:top w:w="70" w:type="dxa"/>
              <w:left w:w="20" w:type="dxa"/>
              <w:bottom w:w="40" w:type="dxa"/>
              <w:right w:w="20" w:type="dxa"/>
            </w:tcMar>
          </w:tcPr>
          <w:p w14:paraId="786A90F2"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Date: ____________</w:t>
            </w:r>
          </w:p>
        </w:tc>
      </w:tr>
      <w:tr w:rsidR="000E2860" w:rsidRPr="000F65A1" w14:paraId="12211DB5" w14:textId="77777777">
        <w:trPr>
          <w:jc w:val="center"/>
        </w:trPr>
        <w:tc>
          <w:tcPr>
            <w:tcW w:w="3312" w:type="dxa"/>
            <w:tcMar>
              <w:top w:w="70" w:type="dxa"/>
              <w:left w:w="20" w:type="dxa"/>
              <w:bottom w:w="40" w:type="dxa"/>
              <w:right w:w="20" w:type="dxa"/>
            </w:tcMar>
          </w:tcPr>
          <w:p w14:paraId="754EE5F4"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Participant code: ______________</w:t>
            </w:r>
          </w:p>
        </w:tc>
        <w:tc>
          <w:tcPr>
            <w:tcW w:w="3312" w:type="dxa"/>
            <w:tcMar>
              <w:top w:w="70" w:type="dxa"/>
              <w:left w:w="20" w:type="dxa"/>
              <w:bottom w:w="40" w:type="dxa"/>
              <w:right w:w="20" w:type="dxa"/>
            </w:tcMar>
          </w:tcPr>
          <w:p w14:paraId="6ED8BC12"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Pair code: ______________</w:t>
            </w:r>
          </w:p>
        </w:tc>
        <w:tc>
          <w:tcPr>
            <w:tcW w:w="3312" w:type="dxa"/>
            <w:tcMar>
              <w:top w:w="70" w:type="dxa"/>
              <w:left w:w="20" w:type="dxa"/>
              <w:bottom w:w="40" w:type="dxa"/>
              <w:right w:w="20" w:type="dxa"/>
            </w:tcMar>
          </w:tcPr>
          <w:p w14:paraId="0BB3F741"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Role: Analyst / Responder</w:t>
            </w:r>
          </w:p>
        </w:tc>
      </w:tr>
    </w:tbl>
    <w:p w14:paraId="1B7D58DC" w14:textId="77777777" w:rsidR="009D4F66" w:rsidRPr="000F65A1" w:rsidRDefault="009D4F66">
      <w:pPr>
        <w:rPr>
          <w:color w:val="000000" w:themeColor="text1"/>
        </w:rPr>
      </w:pPr>
    </w:p>
    <w:sectPr w:rsidR="009D4F66" w:rsidRPr="000F65A1" w:rsidSect="00034616">
      <w:headerReference w:type="default" r:id="rId9"/>
      <w:footerReference w:type="default" r:id="rId10"/>
      <w:pgSz w:w="12240" w:h="15840"/>
      <w:pgMar w:top="792"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15355" w14:textId="77777777" w:rsidR="009D4F66" w:rsidRDefault="009D4F66">
      <w:pPr>
        <w:spacing w:after="0"/>
      </w:pPr>
      <w:r>
        <w:separator/>
      </w:r>
    </w:p>
  </w:endnote>
  <w:endnote w:type="continuationSeparator" w:id="0">
    <w:p w14:paraId="62F76277" w14:textId="77777777" w:rsidR="009D4F66" w:rsidRDefault="009D4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1A77" w14:textId="77777777" w:rsidR="008424BF" w:rsidRDefault="008424B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6CB28" w14:textId="77777777" w:rsidR="009D4F66" w:rsidRDefault="009D4F66">
      <w:pPr>
        <w:spacing w:after="0"/>
      </w:pPr>
      <w:r>
        <w:separator/>
      </w:r>
    </w:p>
  </w:footnote>
  <w:footnote w:type="continuationSeparator" w:id="0">
    <w:p w14:paraId="0706CB12" w14:textId="77777777" w:rsidR="009D4F66" w:rsidRDefault="009D4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F30F" w14:textId="77777777" w:rsidR="008424BF" w:rsidRPr="00786DED" w:rsidRDefault="00000000">
    <w:pPr>
      <w:pStyle w:val="Header"/>
      <w:jc w:val="right"/>
      <w:rPr>
        <w:rFonts w:ascii="Times New Roman" w:hAnsi="Times New Roman" w:cs="Times New Roman"/>
      </w:rPr>
    </w:pPr>
    <w:r>
      <w:rPr>
        <w:b/>
        <w:sz w:val="16"/>
      </w:rPr>
      <w:t>NAZARBAYEV UNIVERSITY  |  AUDIO RECORDING CONSENT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985495">
    <w:abstractNumId w:val="8"/>
  </w:num>
  <w:num w:numId="2" w16cid:durableId="597754837">
    <w:abstractNumId w:val="6"/>
  </w:num>
  <w:num w:numId="3" w16cid:durableId="82654306">
    <w:abstractNumId w:val="5"/>
  </w:num>
  <w:num w:numId="4" w16cid:durableId="1263225961">
    <w:abstractNumId w:val="4"/>
  </w:num>
  <w:num w:numId="5" w16cid:durableId="573511797">
    <w:abstractNumId w:val="7"/>
  </w:num>
  <w:num w:numId="6" w16cid:durableId="1309359233">
    <w:abstractNumId w:val="3"/>
  </w:num>
  <w:num w:numId="7" w16cid:durableId="1826973228">
    <w:abstractNumId w:val="2"/>
  </w:num>
  <w:num w:numId="8" w16cid:durableId="912352447">
    <w:abstractNumId w:val="1"/>
  </w:num>
  <w:num w:numId="9" w16cid:durableId="158467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73D"/>
    <w:rsid w:val="000E2860"/>
    <w:rsid w:val="000F65A1"/>
    <w:rsid w:val="001022A8"/>
    <w:rsid w:val="0015074B"/>
    <w:rsid w:val="00216BAF"/>
    <w:rsid w:val="0025312B"/>
    <w:rsid w:val="0029639D"/>
    <w:rsid w:val="002C763E"/>
    <w:rsid w:val="00326F90"/>
    <w:rsid w:val="0035514C"/>
    <w:rsid w:val="003D2534"/>
    <w:rsid w:val="003F62E4"/>
    <w:rsid w:val="006C4E2F"/>
    <w:rsid w:val="00786DED"/>
    <w:rsid w:val="008424BF"/>
    <w:rsid w:val="009D4F66"/>
    <w:rsid w:val="00AA1D8D"/>
    <w:rsid w:val="00B47730"/>
    <w:rsid w:val="00C51F1E"/>
    <w:rsid w:val="00CB0664"/>
    <w:rsid w:val="00D75183"/>
    <w:rsid w:val="00D93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3E761"/>
  <w14:defaultImageDpi w14:val="300"/>
  <w15:docId w15:val="{5A6B5D49-10DC-4115-AA43-702839B6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hAnsi="Arial"/>
      <w:color w:val="222222"/>
      <w:sz w:val="17"/>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5312B"/>
    <w:rPr>
      <w:color w:val="0000FF" w:themeColor="hyperlink"/>
      <w:u w:val="single"/>
    </w:rPr>
  </w:style>
  <w:style w:type="character" w:styleId="UnresolvedMention">
    <w:name w:val="Unresolved Mention"/>
    <w:basedOn w:val="DefaultParagraphFont"/>
    <w:uiPriority w:val="99"/>
    <w:semiHidden/>
    <w:unhideWhenUsed/>
    <w:rsid w:val="00253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mair.arif@nu.edu.kz"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CrisisLink VR Participant Information and Consent Form</dc:title>
  <dc:subject>IREC participant consent form for collaborative VR emergency decision-making study</dc:subject>
  <dc:creator>Nazarbayev University Research Team</dc:creator>
  <cp:keywords/>
  <dc:description>generated by python-docx</dc:description>
  <cp:lastModifiedBy>Zhandaulet Kuan</cp:lastModifiedBy>
  <cp:revision>12</cp:revision>
  <dcterms:created xsi:type="dcterms:W3CDTF">2013-12-23T23:15:00Z</dcterms:created>
  <dcterms:modified xsi:type="dcterms:W3CDTF">2026-09-25T11:14:00Z</dcterms:modified>
  <cp:category/>
</cp:coreProperties>
</file>