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Software Requirements Specification</w:t>
        <w:br/>
        <w:t>(SRS)</w:t>
      </w:r>
    </w:p>
    <w:p>
      <w:pPr>
        <w:jc w:val="center"/>
      </w:pPr>
      <w:r>
        <w:rPr>
          <w:color w:val="333333"/>
          <w:sz w:val="36"/>
        </w:rPr>
        <w:t>Automated Meeting Minutes Generator</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Details</w:t>
            </w:r>
          </w:p>
        </w:tc>
      </w:tr>
      <w:tr>
        <w:tc>
          <w:tcPr>
            <w:tcW w:type="dxa" w:w="4320"/>
          </w:tcPr>
          <w:p>
            <w:r>
              <w:rPr>
                <w:sz w:val="20"/>
              </w:rPr>
              <w:t>Project</w:t>
            </w:r>
          </w:p>
        </w:tc>
        <w:tc>
          <w:tcPr>
            <w:tcW w:type="dxa" w:w="4320"/>
          </w:tcPr>
          <w:p>
            <w:r>
              <w:rPr>
                <w:sz w:val="20"/>
              </w:rPr>
              <w:t>Automated Meeting Minutes Generator (MiniMax)</w:t>
            </w:r>
          </w:p>
        </w:tc>
      </w:tr>
      <w:tr>
        <w:tc>
          <w:tcPr>
            <w:tcW w:type="dxa" w:w="4320"/>
          </w:tcPr>
          <w:p>
            <w:r>
              <w:rPr>
                <w:sz w:val="20"/>
              </w:rPr>
              <w:t>Version</w:t>
            </w:r>
          </w:p>
        </w:tc>
        <w:tc>
          <w:tcPr>
            <w:tcW w:type="dxa" w:w="4320"/>
          </w:tcPr>
          <w:p>
            <w:r>
              <w:rPr>
                <w:sz w:val="20"/>
              </w:rPr>
              <w:t>1.0</w:t>
            </w:r>
          </w:p>
        </w:tc>
      </w:tr>
      <w:tr>
        <w:tc>
          <w:tcPr>
            <w:tcW w:type="dxa" w:w="4320"/>
          </w:tcPr>
          <w:p>
            <w:r>
              <w:rPr>
                <w:sz w:val="20"/>
              </w:rPr>
              <w:t>Date</w:t>
            </w:r>
          </w:p>
        </w:tc>
        <w:tc>
          <w:tcPr>
            <w:tcW w:type="dxa" w:w="4320"/>
          </w:tcPr>
          <w:p>
            <w:r>
              <w:rPr>
                <w:sz w:val="20"/>
              </w:rPr>
              <w:t>September 2026</w:t>
            </w:r>
          </w:p>
        </w:tc>
      </w:tr>
      <w:tr>
        <w:tc>
          <w:tcPr>
            <w:tcW w:type="dxa" w:w="4320"/>
          </w:tcPr>
          <w:p>
            <w:r>
              <w:rPr>
                <w:sz w:val="20"/>
              </w:rPr>
              <w:t>Authors</w:t>
            </w:r>
          </w:p>
        </w:tc>
        <w:tc>
          <w:tcPr>
            <w:tcW w:type="dxa" w:w="4320"/>
          </w:tcPr>
          <w:p>
            <w:r>
              <w:rPr>
                <w:sz w:val="20"/>
              </w:rPr>
              <w:t>Mohammed Faizan, Kamal Kanth N, Vinay M Rampur, Anagha Kaushik</w:t>
            </w:r>
          </w:p>
        </w:tc>
      </w:tr>
      <w:tr>
        <w:tc>
          <w:tcPr>
            <w:tcW w:type="dxa" w:w="4320"/>
          </w:tcPr>
          <w:p>
            <w:r>
              <w:rPr>
                <w:sz w:val="20"/>
              </w:rPr>
              <w:t>Status</w:t>
            </w:r>
          </w:p>
        </w:tc>
        <w:tc>
          <w:tcPr>
            <w:tcW w:type="dxa" w:w="4320"/>
          </w:tcPr>
          <w:p>
            <w:r>
              <w:rPr>
                <w:sz w:val="20"/>
              </w:rPr>
              <w:t>Complete</w:t>
            </w:r>
          </w:p>
        </w:tc>
      </w:tr>
    </w:tbl>
    <w:p>
      <w:r>
        <w:br w:type="page"/>
      </w:r>
    </w:p>
    <w:p>
      <w:pPr>
        <w:pStyle w:val="Heading1"/>
      </w:pPr>
      <w:r>
        <w:t>Team Members &amp; SRN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Name</w:t>
            </w:r>
          </w:p>
        </w:tc>
        <w:tc>
          <w:tcPr>
            <w:tcW w:type="dxa" w:w="2880"/>
          </w:tcPr>
          <w:p>
            <w:r>
              <w:rPr>
                <w:b/>
                <w:sz w:val="20"/>
              </w:rPr>
              <w:t>SRN</w:t>
            </w:r>
          </w:p>
        </w:tc>
        <w:tc>
          <w:tcPr>
            <w:tcW w:type="dxa" w:w="2880"/>
          </w:tcPr>
          <w:p>
            <w:r>
              <w:rPr>
                <w:b/>
                <w:sz w:val="20"/>
              </w:rPr>
              <w:t>Role</w:t>
            </w:r>
          </w:p>
        </w:tc>
      </w:tr>
      <w:tr>
        <w:tc>
          <w:tcPr>
            <w:tcW w:type="dxa" w:w="2880"/>
          </w:tcPr>
          <w:p>
            <w:r>
              <w:rPr>
                <w:sz w:val="20"/>
              </w:rPr>
              <w:t>Mohammed Faizan</w:t>
            </w:r>
          </w:p>
        </w:tc>
        <w:tc>
          <w:tcPr>
            <w:tcW w:type="dxa" w:w="2880"/>
          </w:tcPr>
          <w:p>
            <w:r>
              <w:rPr>
                <w:sz w:val="20"/>
              </w:rPr>
              <w:t>PES1UG24AM472</w:t>
            </w:r>
          </w:p>
        </w:tc>
        <w:tc>
          <w:tcPr>
            <w:tcW w:type="dxa" w:w="2880"/>
          </w:tcPr>
          <w:p>
            <w:r>
              <w:rPr>
                <w:sz w:val="20"/>
              </w:rPr>
              <w:t>Team Lead / Backend</w:t>
            </w:r>
          </w:p>
        </w:tc>
      </w:tr>
      <w:tr>
        <w:tc>
          <w:tcPr>
            <w:tcW w:type="dxa" w:w="2880"/>
          </w:tcPr>
          <w:p>
            <w:r>
              <w:rPr>
                <w:sz w:val="20"/>
              </w:rPr>
              <w:t>Vinay M Rampur</w:t>
            </w:r>
          </w:p>
        </w:tc>
        <w:tc>
          <w:tcPr>
            <w:tcW w:type="dxa" w:w="2880"/>
          </w:tcPr>
          <w:p>
            <w:r>
              <w:rPr>
                <w:sz w:val="20"/>
              </w:rPr>
              <w:t>PES1UG24AM455</w:t>
            </w:r>
          </w:p>
        </w:tc>
        <w:tc>
          <w:tcPr>
            <w:tcW w:type="dxa" w:w="2880"/>
          </w:tcPr>
          <w:p>
            <w:r>
              <w:rPr>
                <w:sz w:val="20"/>
              </w:rPr>
              <w:t>Backend Developer</w:t>
            </w:r>
          </w:p>
        </w:tc>
      </w:tr>
      <w:tr>
        <w:tc>
          <w:tcPr>
            <w:tcW w:type="dxa" w:w="2880"/>
          </w:tcPr>
          <w:p>
            <w:r>
              <w:rPr>
                <w:sz w:val="20"/>
              </w:rPr>
              <w:t>Kamal Kanth N</w:t>
            </w:r>
          </w:p>
        </w:tc>
        <w:tc>
          <w:tcPr>
            <w:tcW w:type="dxa" w:w="2880"/>
          </w:tcPr>
          <w:p>
            <w:r>
              <w:rPr>
                <w:sz w:val="20"/>
              </w:rPr>
              <w:t>PES1UG24AM434</w:t>
            </w:r>
          </w:p>
        </w:tc>
        <w:tc>
          <w:tcPr>
            <w:tcW w:type="dxa" w:w="2880"/>
          </w:tcPr>
          <w:p>
            <w:r>
              <w:rPr>
                <w:sz w:val="20"/>
              </w:rPr>
              <w:t>Frontend Developer</w:t>
            </w:r>
          </w:p>
        </w:tc>
      </w:tr>
      <w:tr>
        <w:tc>
          <w:tcPr>
            <w:tcW w:type="dxa" w:w="2880"/>
          </w:tcPr>
          <w:p>
            <w:r>
              <w:rPr>
                <w:sz w:val="20"/>
              </w:rPr>
              <w:t>Anagha Kaushik</w:t>
            </w:r>
          </w:p>
        </w:tc>
        <w:tc>
          <w:tcPr>
            <w:tcW w:type="dxa" w:w="2880"/>
          </w:tcPr>
          <w:p>
            <w:r>
              <w:rPr>
                <w:sz w:val="20"/>
              </w:rPr>
              <w:t>PES1UG24AM459</w:t>
            </w:r>
          </w:p>
        </w:tc>
        <w:tc>
          <w:tcPr>
            <w:tcW w:type="dxa" w:w="2880"/>
          </w:tcPr>
          <w:p>
            <w:r>
              <w:rPr>
                <w:sz w:val="20"/>
              </w:rPr>
              <w:t>Testing &amp; Documentation</w:t>
            </w:r>
          </w:p>
        </w:tc>
      </w:tr>
    </w:tbl>
    <w:p/>
    <w:p>
      <w:pPr>
        <w:pStyle w:val="Heading2"/>
      </w:pPr>
      <w:r>
        <w:t>Revision History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Version</w:t>
            </w:r>
          </w:p>
        </w:tc>
        <w:tc>
          <w:tcPr>
            <w:tcW w:type="dxa" w:w="2160"/>
          </w:tcPr>
          <w:p>
            <w:r>
              <w:rPr>
                <w:b/>
                <w:sz w:val="20"/>
              </w:rPr>
              <w:t>Date</w:t>
            </w:r>
          </w:p>
        </w:tc>
        <w:tc>
          <w:tcPr>
            <w:tcW w:type="dxa" w:w="2160"/>
          </w:tcPr>
          <w:p>
            <w:r>
              <w:rPr>
                <w:b/>
                <w:sz w:val="20"/>
              </w:rPr>
              <w:t>Author</w:t>
            </w:r>
          </w:p>
        </w:tc>
        <w:tc>
          <w:tcPr>
            <w:tcW w:type="dxa" w:w="2160"/>
          </w:tcPr>
          <w:p>
            <w:r>
              <w:rPr>
                <w:b/>
                <w:sz w:val="20"/>
              </w:rPr>
              <w:t>Change Summary</w:t>
            </w:r>
          </w:p>
        </w:tc>
      </w:tr>
      <w:tr>
        <w:tc>
          <w:tcPr>
            <w:tcW w:type="dxa" w:w="2160"/>
          </w:tcPr>
          <w:p>
            <w:r>
              <w:rPr>
                <w:sz w:val="20"/>
              </w:rPr>
              <w:t>0.1</w:t>
            </w:r>
          </w:p>
        </w:tc>
        <w:tc>
          <w:tcPr>
            <w:tcW w:type="dxa" w:w="2160"/>
          </w:tcPr>
          <w:p>
            <w:r>
              <w:rPr>
                <w:sz w:val="20"/>
              </w:rPr>
              <w:t>05-09-2026</w:t>
            </w:r>
          </w:p>
        </w:tc>
        <w:tc>
          <w:tcPr>
            <w:tcW w:type="dxa" w:w="2160"/>
          </w:tcPr>
          <w:p>
            <w:r>
              <w:rPr>
                <w:sz w:val="20"/>
              </w:rPr>
              <w:t>Mohammed Faizan</w:t>
            </w:r>
          </w:p>
        </w:tc>
        <w:tc>
          <w:tcPr>
            <w:tcW w:type="dxa" w:w="2160"/>
          </w:tcPr>
          <w:p>
            <w:r>
              <w:rPr>
                <w:sz w:val="20"/>
              </w:rPr>
              <w:t>Initial draft — Introduction &amp; Overall Description</w:t>
            </w:r>
          </w:p>
        </w:tc>
      </w:tr>
      <w:tr>
        <w:tc>
          <w:tcPr>
            <w:tcW w:type="dxa" w:w="2160"/>
          </w:tcPr>
          <w:p>
            <w:r>
              <w:rPr>
                <w:sz w:val="20"/>
              </w:rPr>
              <w:t>0.2</w:t>
            </w:r>
          </w:p>
        </w:tc>
        <w:tc>
          <w:tcPr>
            <w:tcW w:type="dxa" w:w="2160"/>
          </w:tcPr>
          <w:p>
            <w:r>
              <w:rPr>
                <w:sz w:val="20"/>
              </w:rPr>
              <w:t>20-09-2026</w:t>
            </w:r>
          </w:p>
        </w:tc>
        <w:tc>
          <w:tcPr>
            <w:tcW w:type="dxa" w:w="2160"/>
          </w:tcPr>
          <w:p>
            <w:r>
              <w:rPr>
                <w:sz w:val="20"/>
              </w:rPr>
              <w:t>Vinay M Rampur</w:t>
            </w:r>
          </w:p>
        </w:tc>
        <w:tc>
          <w:tcPr>
            <w:tcW w:type="dxa" w:w="2160"/>
          </w:tcPr>
          <w:p>
            <w:r>
              <w:rPr>
                <w:sz w:val="20"/>
              </w:rPr>
              <w:t>Functional requirements added and refined (MM-F-018 to MM-F-020)</w:t>
            </w:r>
          </w:p>
        </w:tc>
      </w:tr>
      <w:tr>
        <w:tc>
          <w:tcPr>
            <w:tcW w:type="dxa" w:w="2160"/>
          </w:tcPr>
          <w:p>
            <w:r>
              <w:rPr>
                <w:sz w:val="20"/>
              </w:rPr>
              <w:t>0.3</w:t>
            </w:r>
          </w:p>
        </w:tc>
        <w:tc>
          <w:tcPr>
            <w:tcW w:type="dxa" w:w="2160"/>
          </w:tcPr>
          <w:p>
            <w:r>
              <w:rPr>
                <w:sz w:val="20"/>
              </w:rPr>
              <w:t>20-09-2026</w:t>
            </w:r>
          </w:p>
        </w:tc>
        <w:tc>
          <w:tcPr>
            <w:tcW w:type="dxa" w:w="2160"/>
          </w:tcPr>
          <w:p>
            <w:r>
              <w:rPr>
                <w:sz w:val="20"/>
              </w:rPr>
              <w:t>Anagha Kaushik</w:t>
            </w:r>
          </w:p>
        </w:tc>
        <w:tc>
          <w:tcPr>
            <w:tcW w:type="dxa" w:w="2160"/>
          </w:tcPr>
          <w:p>
            <w:r>
              <w:rPr>
                <w:sz w:val="20"/>
              </w:rPr>
              <w:t>Use case diagrams, external interfaces, and UI updates</w:t>
            </w:r>
          </w:p>
        </w:tc>
      </w:tr>
      <w:tr>
        <w:tc>
          <w:tcPr>
            <w:tcW w:type="dxa" w:w="2160"/>
          </w:tcPr>
          <w:p>
            <w:r>
              <w:rPr>
                <w:sz w:val="20"/>
              </w:rPr>
              <w:t>0.4</w:t>
            </w:r>
          </w:p>
        </w:tc>
        <w:tc>
          <w:tcPr>
            <w:tcW w:type="dxa" w:w="2160"/>
          </w:tcPr>
          <w:p>
            <w:r>
              <w:rPr>
                <w:sz w:val="20"/>
              </w:rPr>
              <w:t>20-09-2026</w:t>
            </w:r>
          </w:p>
        </w:tc>
        <w:tc>
          <w:tcPr>
            <w:tcW w:type="dxa" w:w="2160"/>
          </w:tcPr>
          <w:p>
            <w:r>
              <w:rPr>
                <w:sz w:val="20"/>
              </w:rPr>
              <w:t>Kamal Kanth N</w:t>
            </w:r>
          </w:p>
        </w:tc>
        <w:tc>
          <w:tcPr>
            <w:tcW w:type="dxa" w:w="2160"/>
          </w:tcPr>
          <w:p>
            <w:r>
              <w:rPr>
                <w:sz w:val="20"/>
              </w:rPr>
              <w:t>Non-functional and security requirements review</w:t>
            </w:r>
          </w:p>
        </w:tc>
      </w:tr>
      <w:tr>
        <w:tc>
          <w:tcPr>
            <w:tcW w:type="dxa" w:w="2160"/>
          </w:tcPr>
          <w:p>
            <w:r>
              <w:rPr>
                <w:sz w:val="20"/>
              </w:rPr>
              <w:t>1.0</w:t>
            </w:r>
          </w:p>
        </w:tc>
        <w:tc>
          <w:tcPr>
            <w:tcW w:type="dxa" w:w="2160"/>
          </w:tcPr>
          <w:p>
            <w:r>
              <w:rPr>
                <w:sz w:val="20"/>
              </w:rPr>
              <w:t>25-09-2026</w:t>
            </w:r>
          </w:p>
        </w:tc>
        <w:tc>
          <w:tcPr>
            <w:tcW w:type="dxa" w:w="2160"/>
          </w:tcPr>
          <w:p>
            <w:r>
              <w:rPr>
                <w:sz w:val="20"/>
              </w:rPr>
              <w:t>All</w:t>
            </w:r>
          </w:p>
        </w:tc>
        <w:tc>
          <w:tcPr>
            <w:tcW w:type="dxa" w:w="2160"/>
          </w:tcPr>
          <w:p>
            <w:r>
              <w:rPr>
                <w:sz w:val="20"/>
              </w:rPr>
              <w:t>Final reviewed version</w:t>
            </w:r>
          </w:p>
        </w:tc>
      </w:tr>
    </w:tbl>
    <w:p/>
    <w:p>
      <w:pPr>
        <w:pStyle w:val="Heading2"/>
      </w:pPr>
      <w:r>
        <w:t>Approvals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Role</w:t>
            </w:r>
          </w:p>
        </w:tc>
        <w:tc>
          <w:tcPr>
            <w:tcW w:type="dxa" w:w="2160"/>
          </w:tcPr>
          <w:p>
            <w:r>
              <w:rPr>
                <w:b/>
                <w:sz w:val="20"/>
              </w:rPr>
              <w:t>Name</w:t>
            </w:r>
          </w:p>
        </w:tc>
        <w:tc>
          <w:tcPr>
            <w:tcW w:type="dxa" w:w="2160"/>
          </w:tcPr>
          <w:p>
            <w:r>
              <w:rPr>
                <w:b/>
                <w:sz w:val="20"/>
              </w:rPr>
              <w:t>Signature / Email</w:t>
            </w:r>
          </w:p>
        </w:tc>
        <w:tc>
          <w:tcPr>
            <w:tcW w:type="dxa" w:w="2160"/>
          </w:tcPr>
          <w:p>
            <w:r>
              <w:rPr>
                <w:b/>
                <w:sz w:val="20"/>
              </w:rPr>
              <w:t>Date</w:t>
            </w:r>
          </w:p>
        </w:tc>
      </w:tr>
      <w:tr>
        <w:tc>
          <w:tcPr>
            <w:tcW w:type="dxa" w:w="2160"/>
          </w:tcPr>
          <w:p>
            <w:r>
              <w:rPr>
                <w:sz w:val="20"/>
              </w:rPr>
              <w:t>Course Coordinator</w:t>
            </w:r>
          </w:p>
        </w:tc>
        <w:tc>
          <w:tcPr>
            <w:tcW w:type="dxa" w:w="2160"/>
          </w:tcPr>
          <w:p>
            <w:r>
              <w:rPr>
                <w:sz w:val="20"/>
              </w:rPr>
            </w:r>
          </w:p>
        </w:tc>
        <w:tc>
          <w:tcPr>
            <w:tcW w:type="dxa" w:w="2160"/>
          </w:tcPr>
          <w:p>
            <w:r>
              <w:rPr>
                <w:sz w:val="20"/>
              </w:rPr>
            </w:r>
          </w:p>
        </w:tc>
        <w:tc>
          <w:tcPr>
            <w:tcW w:type="dxa" w:w="2160"/>
          </w:tcPr>
          <w:p>
            <w:r>
              <w:rPr>
                <w:sz w:val="20"/>
              </w:rPr>
            </w:r>
          </w:p>
        </w:tc>
      </w:tr>
    </w:tbl>
    <w:p>
      <w:r>
        <w:br w:type="page"/>
      </w:r>
    </w:p>
    <w:p>
      <w:pPr>
        <w:pStyle w:val="Heading1"/>
      </w:pPr>
      <w:r>
        <w:t>Table of Contents</w:t>
      </w:r>
    </w:p>
    <w:p>
      <w:pPr>
        <w:pStyle w:val="ListNumber"/>
      </w:pPr>
      <w:r>
        <w:t>1. Introduction</w:t>
      </w:r>
    </w:p>
    <w:p>
      <w:pPr>
        <w:pStyle w:val="ListNumber"/>
      </w:pPr>
      <w:r>
        <w:t>2. Overall Description</w:t>
      </w:r>
    </w:p>
    <w:p>
      <w:pPr>
        <w:pStyle w:val="ListNumber"/>
      </w:pPr>
      <w:r>
        <w:t>3. External Interface Requirements</w:t>
      </w:r>
    </w:p>
    <w:p>
      <w:pPr>
        <w:pStyle w:val="ListNumber"/>
      </w:pPr>
      <w:r>
        <w:t>4. System Features (Functional Requirements — Detailed)</w:t>
      </w:r>
    </w:p>
    <w:p>
      <w:pPr>
        <w:pStyle w:val="ListNumber"/>
      </w:pPr>
      <w:r>
        <w:t>5. Non-Functional Requirements (Detailed)</w:t>
      </w:r>
    </w:p>
    <w:p>
      <w:pPr>
        <w:pStyle w:val="ListNumber"/>
      </w:pPr>
      <w:r>
        <w:t>6. Quality Attributes &amp; Acceptance Tests</w:t>
      </w:r>
    </w:p>
    <w:p>
      <w:pPr>
        <w:pStyle w:val="ListNumber"/>
      </w:pPr>
      <w:r>
        <w:t>7. System Models and Diagrams (UML Use Cases)</w:t>
      </w:r>
    </w:p>
    <w:p>
      <w:pPr>
        <w:pStyle w:val="ListNumber"/>
      </w:pPr>
      <w:r>
        <w:t>8. Requirements Traceability Matrix (RTM)</w:t>
      </w:r>
    </w:p>
    <w:p>
      <w:r>
        <w:br w:type="page"/>
      </w:r>
    </w:p>
    <w:p>
      <w:pPr>
        <w:pStyle w:val="Heading1"/>
      </w:pPr>
      <w:r>
        <w:t>1. Introduction</w:t>
      </w:r>
    </w:p>
    <w:p>
      <w:pPr>
        <w:pStyle w:val="Heading2"/>
      </w:pPr>
      <w:r>
        <w:t>1.1 Purpose</w:t>
      </w:r>
    </w:p>
    <w:p>
      <w:r>
        <w:t>This document is a Software Requirements Specification (SRS) for the Automated Meeting Minutes Generator system. It defines the functional and non-functional requirements, external interfaces, security requirements, and verification criteria for the system. This document is intended for use by the development team, QA engineers, and course instructors as the authoritative reference for what the system shall do.</w:t>
      </w:r>
    </w:p>
    <w:p>
      <w:pPr>
        <w:pStyle w:val="Heading2"/>
      </w:pPr>
      <w:r>
        <w:t>1.2 Scope</w:t>
      </w:r>
    </w:p>
    <w:p>
      <w:r>
        <w:t>The Automated Meeting Minutes Generator is a web-based tool that allows users to:</w:t>
      </w:r>
    </w:p>
    <w:p>
      <w:pPr>
        <w:pStyle w:val="ListBullet"/>
      </w:pPr>
      <w:r>
        <w:t>Upload meeting audio recordings</w:t>
      </w:r>
    </w:p>
    <w:p>
      <w:pPr>
        <w:pStyle w:val="ListBullet"/>
      </w:pPr>
      <w:r>
        <w:t>Transcribe audio to text (via a stub/simulated transcription engine)</w:t>
      </w:r>
    </w:p>
    <w:p>
      <w:pPr>
        <w:pStyle w:val="ListBullet"/>
      </w:pPr>
      <w:r>
        <w:t>Extract action items, deadlines, assignees, and key decisions using keyword pattern matching</w:t>
      </w:r>
    </w:p>
    <w:p>
      <w:pPr>
        <w:pStyle w:val="ListBullet"/>
      </w:pPr>
      <w:r>
        <w:t>Generate structured meeting minutes documents in Markdown and PDF formats</w:t>
      </w:r>
    </w:p>
    <w:p>
      <w:pPr>
        <w:pStyle w:val="ListBullet"/>
      </w:pPr>
      <w:r>
        <w:t>Store, browse, and search past meeting minutes</w:t>
      </w:r>
    </w:p>
    <w:p/>
    <w:p>
      <w:r>
        <w:rPr>
          <w:b/>
        </w:rPr>
        <w:t>In Scope:</w:t>
      </w:r>
    </w:p>
    <w:p>
      <w:pPr>
        <w:pStyle w:val="ListBullet"/>
      </w:pPr>
      <w:r>
        <w:t>Audio file upload and validation</w:t>
      </w:r>
    </w:p>
    <w:p>
      <w:pPr>
        <w:pStyle w:val="ListBullet"/>
      </w:pPr>
      <w:r>
        <w:t>Stub transcription (simulated audio-to-text conversion)</w:t>
      </w:r>
    </w:p>
    <w:p>
      <w:pPr>
        <w:pStyle w:val="ListBullet"/>
      </w:pPr>
      <w:r>
        <w:t>Text processing pipeline (keyword/pattern-based extraction)</w:t>
      </w:r>
    </w:p>
    <w:p>
      <w:pPr>
        <w:pStyle w:val="ListBullet"/>
      </w:pPr>
      <w:r>
        <w:t>Templated document generation (Markdown + PDF export)</w:t>
      </w:r>
    </w:p>
    <w:p>
      <w:pPr>
        <w:pStyle w:val="ListBullet"/>
      </w:pPr>
      <w:r>
        <w:t>User authentication and meeting history management</w:t>
      </w:r>
    </w:p>
    <w:p>
      <w:pPr>
        <w:pStyle w:val="ListBullet"/>
      </w:pPr>
      <w:r>
        <w:t>Web-based user interface</w:t>
      </w:r>
    </w:p>
    <w:p/>
    <w:p>
      <w:r>
        <w:rPr>
          <w:b/>
        </w:rPr>
        <w:t>Out of Scope:</w:t>
      </w:r>
    </w:p>
    <w:p>
      <w:pPr>
        <w:pStyle w:val="ListBullet"/>
      </w:pPr>
      <w:r>
        <w:t>Real-time/live meeting transcription</w:t>
      </w:r>
    </w:p>
    <w:p>
      <w:pPr>
        <w:pStyle w:val="ListBullet"/>
      </w:pPr>
      <w:r>
        <w:t>Real speech recognition / ASR model training</w:t>
      </w:r>
    </w:p>
    <w:p>
      <w:pPr>
        <w:pStyle w:val="ListBullet"/>
      </w:pPr>
      <w:r>
        <w:t>Mobile application</w:t>
      </w:r>
    </w:p>
    <w:p>
      <w:pPr>
        <w:pStyle w:val="ListBullet"/>
      </w:pPr>
      <w:r>
        <w:t>Integration with third-party calendar or video conferencing tools (Zoom, Teams, etc.)</w:t>
      </w:r>
    </w:p>
    <w:p>
      <w:pPr>
        <w:pStyle w:val="ListBullet"/>
      </w:pPr>
      <w:r>
        <w:t>Multi-language transcription support</w:t>
      </w:r>
    </w:p>
    <w:p>
      <w:pPr>
        <w:pStyle w:val="Heading2"/>
      </w:pPr>
      <w:r>
        <w:t>1.3 Audience</w:t>
      </w:r>
    </w:p>
    <w:p>
      <w:pPr>
        <w:pStyle w:val="ListBullet"/>
      </w:pPr>
      <w:r>
        <w:rPr>
          <w:b/>
        </w:rPr>
        <w:t>Developers</w:t>
      </w:r>
      <w:r>
        <w:t xml:space="preserve"> — to understand what to build</w:t>
      </w:r>
    </w:p>
    <w:p>
      <w:pPr>
        <w:pStyle w:val="ListBullet"/>
      </w:pPr>
      <w:r>
        <w:rPr>
          <w:b/>
        </w:rPr>
        <w:t>QA Engineers</w:t>
      </w:r>
      <w:r>
        <w:t xml:space="preserve"> — to derive test cases from requirements</w:t>
      </w:r>
    </w:p>
    <w:p>
      <w:pPr>
        <w:pStyle w:val="ListBullet"/>
      </w:pPr>
      <w:r>
        <w:rPr>
          <w:b/>
        </w:rPr>
        <w:t>Course Instructors</w:t>
      </w:r>
      <w:r>
        <w:t xml:space="preserve"> — to evaluate completeness and SE process adherence</w:t>
      </w:r>
    </w:p>
    <w:p>
      <w:pPr>
        <w:pStyle w:val="ListBullet"/>
      </w:pPr>
      <w:r>
        <w:rPr>
          <w:b/>
        </w:rPr>
        <w:t>Project Manager / Team Lead</w:t>
      </w:r>
      <w:r>
        <w:t xml:space="preserve"> — to track scope and plan sprints</w:t>
      </w:r>
    </w:p>
    <w:p>
      <w:pPr>
        <w:pStyle w:val="Heading2"/>
      </w:pPr>
      <w:r>
        <w:t>1.4 Definitions, Acronyms, and 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Transcription</w:t>
            </w:r>
          </w:p>
        </w:tc>
        <w:tc>
          <w:tcPr>
            <w:tcW w:type="dxa" w:w="4320"/>
          </w:tcPr>
          <w:p>
            <w:r>
              <w:rPr>
                <w:sz w:val="20"/>
              </w:rPr>
              <w:t>The process of converting spoken audio into written text</w:t>
            </w:r>
          </w:p>
        </w:tc>
      </w:tr>
      <w:tr>
        <w:tc>
          <w:tcPr>
            <w:tcW w:type="dxa" w:w="4320"/>
          </w:tcPr>
          <w:p>
            <w:r>
              <w:rPr>
                <w:sz w:val="20"/>
              </w:rPr>
              <w:t>Stub</w:t>
            </w:r>
          </w:p>
        </w:tc>
        <w:tc>
          <w:tcPr>
            <w:tcW w:type="dxa" w:w="4320"/>
          </w:tcPr>
          <w:p>
            <w:r>
              <w:rPr>
                <w:sz w:val="20"/>
              </w:rPr>
              <w:t>A simplified placeholder implementation that simulates real functionality</w:t>
            </w:r>
          </w:p>
        </w:tc>
      </w:tr>
      <w:tr>
        <w:tc>
          <w:tcPr>
            <w:tcW w:type="dxa" w:w="4320"/>
          </w:tcPr>
          <w:p>
            <w:r>
              <w:rPr>
                <w:sz w:val="20"/>
              </w:rPr>
              <w:t>Action Item</w:t>
            </w:r>
          </w:p>
        </w:tc>
        <w:tc>
          <w:tcPr>
            <w:tcW w:type="dxa" w:w="4320"/>
          </w:tcPr>
          <w:p>
            <w:r>
              <w:rPr>
                <w:sz w:val="20"/>
              </w:rPr>
              <w:t>A task or follow-up identified during a meeting, assigned to a person with an optional deadline</w:t>
            </w:r>
          </w:p>
        </w:tc>
      </w:tr>
      <w:tr>
        <w:tc>
          <w:tcPr>
            <w:tcW w:type="dxa" w:w="4320"/>
          </w:tcPr>
          <w:p>
            <w:r>
              <w:rPr>
                <w:sz w:val="20"/>
              </w:rPr>
              <w:t>NLP</w:t>
            </w:r>
          </w:p>
        </w:tc>
        <w:tc>
          <w:tcPr>
            <w:tcW w:type="dxa" w:w="4320"/>
          </w:tcPr>
          <w:p>
            <w:r>
              <w:rPr>
                <w:sz w:val="20"/>
              </w:rPr>
              <w:t>Natural Language Processing — techniques for analyzing and processing text</w:t>
            </w:r>
          </w:p>
        </w:tc>
      </w:tr>
      <w:tr>
        <w:tc>
          <w:tcPr>
            <w:tcW w:type="dxa" w:w="4320"/>
          </w:tcPr>
          <w:p>
            <w:r>
              <w:rPr>
                <w:sz w:val="20"/>
              </w:rPr>
              <w:t>Keyword Pattern</w:t>
            </w:r>
          </w:p>
        </w:tc>
        <w:tc>
          <w:tcPr>
            <w:tcW w:type="dxa" w:w="4320"/>
          </w:tcPr>
          <w:p>
            <w:r>
              <w:rPr>
                <w:sz w:val="20"/>
              </w:rPr>
              <w:t>A predefined word or phrase (e.g., "TODO", "action:", "assigned to") used to identify action items</w:t>
            </w:r>
          </w:p>
        </w:tc>
      </w:tr>
      <w:tr>
        <w:tc>
          <w:tcPr>
            <w:tcW w:type="dxa" w:w="4320"/>
          </w:tcPr>
          <w:p>
            <w:r>
              <w:rPr>
                <w:sz w:val="20"/>
              </w:rPr>
              <w:t>Meeting Minutes</w:t>
            </w:r>
          </w:p>
        </w:tc>
        <w:tc>
          <w:tcPr>
            <w:tcW w:type="dxa" w:w="4320"/>
          </w:tcPr>
          <w:p>
            <w:r>
              <w:rPr>
                <w:sz w:val="20"/>
              </w:rPr>
              <w:t>A structured summary document of a meeting including attendees, discussion points, decisions, and action items</w:t>
            </w:r>
          </w:p>
        </w:tc>
      </w:tr>
      <w:tr>
        <w:tc>
          <w:tcPr>
            <w:tcW w:type="dxa" w:w="4320"/>
          </w:tcPr>
          <w:p>
            <w:r>
              <w:rPr>
                <w:sz w:val="20"/>
              </w:rPr>
              <w:t>SRS</w:t>
            </w:r>
          </w:p>
        </w:tc>
        <w:tc>
          <w:tcPr>
            <w:tcW w:type="dxa" w:w="4320"/>
          </w:tcPr>
          <w:p>
            <w:r>
              <w:rPr>
                <w:sz w:val="20"/>
              </w:rPr>
              <w:t>Software Requirements Specification</w:t>
            </w:r>
          </w:p>
        </w:tc>
      </w:tr>
      <w:tr>
        <w:tc>
          <w:tcPr>
            <w:tcW w:type="dxa" w:w="4320"/>
          </w:tcPr>
          <w:p>
            <w:r>
              <w:rPr>
                <w:sz w:val="20"/>
              </w:rPr>
              <w:t>SAD</w:t>
            </w:r>
          </w:p>
        </w:tc>
        <w:tc>
          <w:tcPr>
            <w:tcW w:type="dxa" w:w="4320"/>
          </w:tcPr>
          <w:p>
            <w:r>
              <w:rPr>
                <w:sz w:val="20"/>
              </w:rPr>
              <w:t>Software Architecture and Design Document</w:t>
            </w:r>
          </w:p>
        </w:tc>
      </w:tr>
      <w:tr>
        <w:tc>
          <w:tcPr>
            <w:tcW w:type="dxa" w:w="4320"/>
          </w:tcPr>
          <w:p>
            <w:r>
              <w:rPr>
                <w:sz w:val="20"/>
              </w:rPr>
              <w:t>STP</w:t>
            </w:r>
          </w:p>
        </w:tc>
        <w:tc>
          <w:tcPr>
            <w:tcW w:type="dxa" w:w="4320"/>
          </w:tcPr>
          <w:p>
            <w:r>
              <w:rPr>
                <w:sz w:val="20"/>
              </w:rPr>
              <w:t>Software Test Plan</w:t>
            </w:r>
          </w:p>
        </w:tc>
      </w:tr>
      <w:tr>
        <w:tc>
          <w:tcPr>
            <w:tcW w:type="dxa" w:w="4320"/>
          </w:tcPr>
          <w:p>
            <w:r>
              <w:rPr>
                <w:sz w:val="20"/>
              </w:rPr>
              <w:t>RTM</w:t>
            </w:r>
          </w:p>
        </w:tc>
        <w:tc>
          <w:tcPr>
            <w:tcW w:type="dxa" w:w="4320"/>
          </w:tcPr>
          <w:p>
            <w:r>
              <w:rPr>
                <w:sz w:val="20"/>
              </w:rPr>
              <w:t>Requirements Traceability Matrix</w:t>
            </w:r>
          </w:p>
        </w:tc>
      </w:tr>
      <w:tr>
        <w:tc>
          <w:tcPr>
            <w:tcW w:type="dxa" w:w="4320"/>
          </w:tcPr>
          <w:p>
            <w:r>
              <w:rPr>
                <w:sz w:val="20"/>
              </w:rPr>
              <w:t>API</w:t>
            </w:r>
          </w:p>
        </w:tc>
        <w:tc>
          <w:tcPr>
            <w:tcW w:type="dxa" w:w="4320"/>
          </w:tcPr>
          <w:p>
            <w:r>
              <w:rPr>
                <w:sz w:val="20"/>
              </w:rPr>
              <w:t>Application Programming Interface</w:t>
            </w:r>
          </w:p>
        </w:tc>
      </w:tr>
      <w:tr>
        <w:tc>
          <w:tcPr>
            <w:tcW w:type="dxa" w:w="4320"/>
          </w:tcPr>
          <w:p>
            <w:r>
              <w:rPr>
                <w:sz w:val="20"/>
              </w:rPr>
              <w:t>REST</w:t>
            </w:r>
          </w:p>
        </w:tc>
        <w:tc>
          <w:tcPr>
            <w:tcW w:type="dxa" w:w="4320"/>
          </w:tcPr>
          <w:p>
            <w:r>
              <w:rPr>
                <w:sz w:val="20"/>
              </w:rPr>
              <w:t>Representational State Transfer</w:t>
            </w:r>
          </w:p>
        </w:tc>
      </w:tr>
      <w:tr>
        <w:tc>
          <w:tcPr>
            <w:tcW w:type="dxa" w:w="4320"/>
          </w:tcPr>
          <w:p>
            <w:r>
              <w:rPr>
                <w:sz w:val="20"/>
              </w:rPr>
              <w:t>PDF</w:t>
            </w:r>
          </w:p>
        </w:tc>
        <w:tc>
          <w:tcPr>
            <w:tcW w:type="dxa" w:w="4320"/>
          </w:tcPr>
          <w:p>
            <w:r>
              <w:rPr>
                <w:sz w:val="20"/>
              </w:rPr>
              <w:t>Portable Document Format</w:t>
            </w:r>
          </w:p>
        </w:tc>
      </w:tr>
      <w:tr>
        <w:tc>
          <w:tcPr>
            <w:tcW w:type="dxa" w:w="4320"/>
          </w:tcPr>
          <w:p>
            <w:r>
              <w:rPr>
                <w:sz w:val="20"/>
              </w:rPr>
              <w:t>MIME</w:t>
            </w:r>
          </w:p>
        </w:tc>
        <w:tc>
          <w:tcPr>
            <w:tcW w:type="dxa" w:w="4320"/>
          </w:tcPr>
          <w:p>
            <w:r>
              <w:rPr>
                <w:sz w:val="20"/>
              </w:rPr>
              <w:t>Multipurpose Internet Mail Extensions</w:t>
            </w:r>
          </w:p>
        </w:tc>
      </w:tr>
      <w:tr>
        <w:tc>
          <w:tcPr>
            <w:tcW w:type="dxa" w:w="4320"/>
          </w:tcPr>
          <w:p>
            <w:r>
              <w:rPr>
                <w:sz w:val="20"/>
              </w:rPr>
              <w:t>TLS</w:t>
            </w:r>
          </w:p>
        </w:tc>
        <w:tc>
          <w:tcPr>
            <w:tcW w:type="dxa" w:w="4320"/>
          </w:tcPr>
          <w:p>
            <w:r>
              <w:rPr>
                <w:sz w:val="20"/>
              </w:rPr>
              <w:t>Transport Layer Security</w:t>
            </w:r>
          </w:p>
        </w:tc>
      </w:tr>
      <w:tr>
        <w:tc>
          <w:tcPr>
            <w:tcW w:type="dxa" w:w="4320"/>
          </w:tcPr>
          <w:p>
            <w:r>
              <w:rPr>
                <w:sz w:val="20"/>
              </w:rPr>
              <w:t>UI</w:t>
            </w:r>
          </w:p>
        </w:tc>
        <w:tc>
          <w:tcPr>
            <w:tcW w:type="dxa" w:w="4320"/>
          </w:tcPr>
          <w:p>
            <w:r>
              <w:rPr>
                <w:sz w:val="20"/>
              </w:rPr>
              <w:t>User Interface</w:t>
            </w:r>
          </w:p>
        </w:tc>
      </w:tr>
    </w:tbl>
    <w:p>
      <w:r>
        <w:br w:type="page"/>
      </w:r>
    </w:p>
    <w:p>
      <w:pPr>
        <w:pStyle w:val="Heading1"/>
      </w:pPr>
      <w:r>
        <w:t>2. Overall Description</w:t>
      </w:r>
    </w:p>
    <w:p>
      <w:pPr>
        <w:pStyle w:val="Heading2"/>
      </w:pPr>
      <w:r>
        <w:t>2.1 Product Perspective</w:t>
      </w:r>
    </w:p>
    <w:p>
      <w:r>
        <w:t>The Automated Meeting Minutes Generator is a standalone web application. It consists of:</w:t>
      </w:r>
    </w:p>
    <w:p>
      <w:pPr>
        <w:pStyle w:val="ListBullet"/>
      </w:pPr>
      <w:r>
        <w:rPr>
          <w:b/>
        </w:rPr>
        <w:t>Web Frontend</w:t>
      </w:r>
      <w:r>
        <w:t xml:space="preserve"> — a browser-based interface for uploading audio, viewing minutes, and browsing history</w:t>
      </w:r>
    </w:p>
    <w:p>
      <w:pPr>
        <w:pStyle w:val="ListBullet"/>
      </w:pPr>
      <w:r>
        <w:rPr>
          <w:b/>
        </w:rPr>
        <w:t>Backend API</w:t>
      </w:r>
      <w:r>
        <w:t xml:space="preserve"> — a Python-based server handling file uploads, processing pipeline orchestration, and data persistence</w:t>
      </w:r>
    </w:p>
    <w:p>
      <w:pPr>
        <w:pStyle w:val="ListBullet"/>
      </w:pPr>
      <w:r>
        <w:rPr>
          <w:b/>
        </w:rPr>
        <w:t>Processing Pipeline</w:t>
      </w:r>
      <w:r>
        <w:t xml:space="preserve"> — three sequential modules: Transcription (stub), Text Extraction, and Document Generation</w:t>
      </w:r>
    </w:p>
    <w:p>
      <w:pPr>
        <w:pStyle w:val="ListBullet"/>
      </w:pPr>
      <w:r>
        <w:rPr>
          <w:b/>
        </w:rPr>
        <w:t>Data Store</w:t>
      </w:r>
      <w:r>
        <w:t xml:space="preserve"> — a relational database (SQLite) for storing meeting metadata, minutes, and user accounts</w:t>
      </w:r>
    </w:p>
    <w:p>
      <w:r>
        <w:t>The system operates independently and does not integrate with external meeting platforms or real speech recognition services. The transcription module uses a stub implementation that returns pre-defined or simulated text output.</w:t>
      </w:r>
    </w:p>
    <w:p>
      <w:pPr>
        <w:pStyle w:val="Heading2"/>
      </w:pPr>
      <w:r>
        <w:t>2.2 Major Product Functions</w:t>
      </w:r>
    </w:p>
    <w:p>
      <w:r>
        <w:t>1. Audio Upload &amp; Validation — Accept audio files (MP3, WAV, M4A), validate format and size</w:t>
      </w:r>
    </w:p>
    <w:p>
      <w:r>
        <w:t>2. Audio Transcription (Stub) — Convert uploaded audio to text using a simulated transcription engine</w:t>
      </w:r>
    </w:p>
    <w:p>
      <w:r>
        <w:t>3. Action Item Extraction — Parse transcribed text to identify action items, deadlines, and assignees using keyword patterns and regex</w:t>
      </w:r>
    </w:p>
    <w:p>
      <w:r>
        <w:t>4. Decision &amp; Discussion Extraction — Identify key decisions and discussion points from text</w:t>
      </w:r>
    </w:p>
    <w:p>
      <w:r>
        <w:t>5. Meeting Minutes Generation — Assemble extracted data into a structured Markdown document using templates</w:t>
      </w:r>
    </w:p>
    <w:p>
      <w:r>
        <w:t>6. PDF Export — Convert generated minutes to downloadable PDF</w:t>
      </w:r>
    </w:p>
    <w:p>
      <w:r>
        <w:t>7. Meeting History &amp; Search — Store, list, browse, and search past meeting minutes</w:t>
      </w:r>
    </w:p>
    <w:p>
      <w:r>
        <w:t>8. User Authentication — Register, login, and manage user sessions</w:t>
      </w:r>
    </w:p>
    <w:p>
      <w:r>
        <w:t>9. Action Item Editing — Allow users to manually edit/correct extracted action items before finalizing</w:t>
      </w:r>
    </w:p>
    <w:p>
      <w:pPr>
        <w:pStyle w:val="Heading2"/>
      </w:pPr>
      <w:r>
        <w:t>2.3 User Roles and Characteristics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Description</w:t>
            </w:r>
          </w:p>
        </w:tc>
        <w:tc>
          <w:tcPr>
            <w:tcW w:type="dxa" w:w="2880"/>
          </w:tcPr>
          <w:p>
            <w:r>
              <w:rPr>
                <w:b/>
                <w:sz w:val="20"/>
              </w:rPr>
              <w:t>Characteristics</w:t>
            </w:r>
          </w:p>
        </w:tc>
      </w:tr>
      <w:tr>
        <w:tc>
          <w:tcPr>
            <w:tcW w:type="dxa" w:w="2880"/>
          </w:tcPr>
          <w:p>
            <w:r>
              <w:rPr>
                <w:sz w:val="20"/>
              </w:rPr>
              <w:t>Meeting Organizer</w:t>
            </w:r>
          </w:p>
        </w:tc>
        <w:tc>
          <w:tcPr>
            <w:tcW w:type="dxa" w:w="2880"/>
          </w:tcPr>
          <w:p>
            <w:r>
              <w:rPr>
                <w:sz w:val="20"/>
              </w:rPr>
              <w:t>Primary user who uploads audio and generates minutes</w:t>
            </w:r>
          </w:p>
        </w:tc>
        <w:tc>
          <w:tcPr>
            <w:tcW w:type="dxa" w:w="2880"/>
          </w:tcPr>
          <w:p>
            <w:r>
              <w:rPr>
                <w:sz w:val="20"/>
              </w:rPr>
              <w:t>Basic computer literacy, expects intuitive upload-and-generate workflow, needs fast turnaround</w:t>
            </w:r>
          </w:p>
        </w:tc>
      </w:tr>
      <w:tr>
        <w:tc>
          <w:tcPr>
            <w:tcW w:type="dxa" w:w="2880"/>
          </w:tcPr>
          <w:p>
            <w:r>
              <w:rPr>
                <w:sz w:val="20"/>
              </w:rPr>
              <w:t>Team Member / Viewer</w:t>
            </w:r>
          </w:p>
        </w:tc>
        <w:tc>
          <w:tcPr>
            <w:tcW w:type="dxa" w:w="2880"/>
          </w:tcPr>
          <w:p>
            <w:r>
              <w:rPr>
                <w:sz w:val="20"/>
              </w:rPr>
              <w:t>Views generated minutes and assigned action items</w:t>
            </w:r>
          </w:p>
        </w:tc>
        <w:tc>
          <w:tcPr>
            <w:tcW w:type="dxa" w:w="2880"/>
          </w:tcPr>
          <w:p>
            <w:r>
              <w:rPr>
                <w:sz w:val="20"/>
              </w:rPr>
              <w:t>Needs clear, readable output; may search past meetings</w:t>
            </w:r>
          </w:p>
        </w:tc>
      </w:tr>
      <w:tr>
        <w:tc>
          <w:tcPr>
            <w:tcW w:type="dxa" w:w="2880"/>
          </w:tcPr>
          <w:p>
            <w:r>
              <w:rPr>
                <w:sz w:val="20"/>
              </w:rPr>
              <w:t>System Administrator</w:t>
            </w:r>
          </w:p>
        </w:tc>
        <w:tc>
          <w:tcPr>
            <w:tcW w:type="dxa" w:w="2880"/>
          </w:tcPr>
          <w:p>
            <w:r>
              <w:rPr>
                <w:sz w:val="20"/>
              </w:rPr>
              <w:t>Manages user accounts and system configuration</w:t>
            </w:r>
          </w:p>
        </w:tc>
        <w:tc>
          <w:tcPr>
            <w:tcW w:type="dxa" w:w="2880"/>
          </w:tcPr>
          <w:p>
            <w:r>
              <w:rPr>
                <w:sz w:val="20"/>
              </w:rPr>
              <w:t>Technical background, needs access to logs and system settings</w:t>
            </w:r>
          </w:p>
        </w:tc>
      </w:tr>
    </w:tbl>
    <w:p>
      <w:pPr>
        <w:pStyle w:val="Heading2"/>
      </w:pPr>
      <w:r>
        <w:t>2.4 Operating Environment</w:t>
      </w:r>
    </w:p>
    <w:p>
      <w:pPr>
        <w:pStyle w:val="ListBullet"/>
      </w:pPr>
      <w:r>
        <w:rPr>
          <w:b/>
        </w:rPr>
        <w:t>Server:</w:t>
      </w:r>
      <w:r>
        <w:t xml:space="preserve"> Python 3.10+, Flask/FastAPI framework, running on any standard OS (Windows/Linux/macOS)</w:t>
      </w:r>
    </w:p>
    <w:p>
      <w:pPr>
        <w:pStyle w:val="ListBullet"/>
      </w:pPr>
      <w:r>
        <w:rPr>
          <w:b/>
        </w:rPr>
        <w:t>Client:</w:t>
      </w:r>
      <w:r>
        <w:t xml:space="preserve"> Modern web browsers (Chrome 90+, Firefox 90+, Edge 90+)</w:t>
      </w:r>
    </w:p>
    <w:p>
      <w:pPr>
        <w:pStyle w:val="ListBullet"/>
      </w:pPr>
      <w:r>
        <w:rPr>
          <w:b/>
        </w:rPr>
        <w:t>Database:</w:t>
      </w:r>
      <w:r>
        <w:t xml:space="preserve"> SQLite (development), PostgreSQL (optional for production)</w:t>
      </w:r>
    </w:p>
    <w:p>
      <w:pPr>
        <w:pStyle w:val="ListBullet"/>
      </w:pPr>
      <w:r>
        <w:rPr>
          <w:b/>
        </w:rPr>
        <w:t>Deployment:</w:t>
      </w:r>
      <w:r>
        <w:t xml:space="preserve"> Local development server; optionally Docker-containerized</w:t>
      </w:r>
    </w:p>
    <w:p>
      <w:pPr>
        <w:pStyle w:val="Heading2"/>
      </w:pPr>
      <w:r>
        <w:t>2.5 Constraints</w:t>
      </w:r>
    </w:p>
    <w:p>
      <w:pPr>
        <w:pStyle w:val="ListBullet"/>
      </w:pPr>
      <w:r>
        <w:t>Transcription module is a stub — it does not perform real speech recognition</w:t>
      </w:r>
    </w:p>
    <w:p>
      <w:pPr>
        <w:pStyle w:val="ListBullet"/>
      </w:pPr>
      <w:r>
        <w:t>Audio file size limited to 100 MB</w:t>
      </w:r>
    </w:p>
    <w:p>
      <w:pPr>
        <w:pStyle w:val="ListBullet"/>
      </w:pPr>
      <w:r>
        <w:t>System designed for single-tenant use (one team/organization)</w:t>
      </w:r>
    </w:p>
    <w:p>
      <w:pPr>
        <w:pStyle w:val="ListBullet"/>
      </w:pPr>
      <w:r>
        <w:t>No real-time streaming — audio must be uploaded as a complete file</w:t>
      </w:r>
    </w:p>
    <w:p>
      <w:pPr>
        <w:pStyle w:val="ListBullet"/>
      </w:pPr>
      <w:r>
        <w:t>Must use open-source libraries only</w:t>
      </w:r>
    </w:p>
    <w:p>
      <w:pPr>
        <w:pStyle w:val="Heading2"/>
      </w:pPr>
      <w:r>
        <w:t>2.6 Assumptions and Dependencies</w:t>
      </w:r>
    </w:p>
    <w:p>
      <w:pPr>
        <w:pStyle w:val="ListBullet"/>
      </w:pPr>
      <w:r>
        <w:t>Users will upload reasonably clean audio files</w:t>
      </w:r>
    </w:p>
    <w:p>
      <w:pPr>
        <w:pStyle w:val="ListBullet"/>
      </w:pPr>
      <w:r>
        <w:t>The stub transcription module will return realistic sample text for demonstration</w:t>
      </w:r>
    </w:p>
    <w:p>
      <w:pPr>
        <w:pStyle w:val="ListBullet"/>
      </w:pPr>
      <w:r>
        <w:t>Users have access to a modern web browser with JavaScript enabled</w:t>
      </w:r>
    </w:p>
    <w:p>
      <w:pPr>
        <w:pStyle w:val="ListBullet"/>
      </w:pPr>
      <w:r>
        <w:t>Python 3.10+ and pip are available on the deployment machine</w:t>
      </w:r>
    </w:p>
    <w:p>
      <w:r>
        <w:br w:type="page"/>
      </w:r>
    </w:p>
    <w:p>
      <w:pPr>
        <w:pStyle w:val="Heading1"/>
      </w:pPr>
      <w:r>
        <w:t>3. External Interface Requirements</w:t>
      </w:r>
    </w:p>
    <w:p>
      <w:pPr>
        <w:pStyle w:val="Heading2"/>
      </w:pPr>
      <w:r>
        <w:t>3.1 User Interfaces</w:t>
      </w:r>
    </w:p>
    <w:p>
      <w:r>
        <w:t>The system provides a web-based UI with the following pages: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Page</w:t>
            </w:r>
          </w:p>
        </w:tc>
        <w:tc>
          <w:tcPr>
            <w:tcW w:type="dxa" w:w="4320"/>
          </w:tcPr>
          <w:p>
            <w:r>
              <w:rPr>
                <w:b/>
                <w:sz w:val="20"/>
              </w:rPr>
              <w:t>Description</w:t>
            </w:r>
          </w:p>
        </w:tc>
      </w:tr>
      <w:tr>
        <w:tc>
          <w:tcPr>
            <w:tcW w:type="dxa" w:w="4320"/>
          </w:tcPr>
          <w:p>
            <w:r>
              <w:rPr>
                <w:sz w:val="20"/>
              </w:rPr>
              <w:t>Home Page</w:t>
            </w:r>
          </w:p>
        </w:tc>
        <w:tc>
          <w:tcPr>
            <w:tcW w:type="dxa" w:w="4320"/>
          </w:tcPr>
          <w:p>
            <w:r>
              <w:rPr>
                <w:sz w:val="20"/>
              </w:rPr>
              <w:t>Allows the user to upload a meeting audio file and start processing.</w:t>
            </w:r>
          </w:p>
        </w:tc>
      </w:tr>
      <w:tr>
        <w:tc>
          <w:tcPr>
            <w:tcW w:type="dxa" w:w="4320"/>
          </w:tcPr>
          <w:p>
            <w:r>
              <w:rPr>
                <w:sz w:val="20"/>
              </w:rPr>
              <w:t>History Page</w:t>
            </w:r>
          </w:p>
        </w:tc>
        <w:tc>
          <w:tcPr>
            <w:tcW w:type="dxa" w:w="4320"/>
          </w:tcPr>
          <w:p>
            <w:r>
              <w:rPr>
                <w:sz w:val="20"/>
              </w:rPr>
              <w:t>Displays previously processed meetings and allows the user to select a meeting.</w:t>
            </w:r>
          </w:p>
        </w:tc>
      </w:tr>
      <w:tr>
        <w:tc>
          <w:tcPr>
            <w:tcW w:type="dxa" w:w="4320"/>
          </w:tcPr>
          <w:p>
            <w:r>
              <w:rPr>
                <w:sz w:val="20"/>
              </w:rPr>
              <w:t>Minutes Viewer</w:t>
            </w:r>
          </w:p>
        </w:tc>
        <w:tc>
          <w:tcPr>
            <w:tcW w:type="dxa" w:w="4320"/>
          </w:tcPr>
          <w:p>
            <w:r>
              <w:rPr>
                <w:sz w:val="20"/>
              </w:rPr>
              <w:t>Displays the generated meeting minutes, including extracted action items, assignees, and deadlines.</w:t>
            </w:r>
          </w:p>
        </w:tc>
      </w:tr>
      <w:tr>
        <w:tc>
          <w:tcPr>
            <w:tcW w:type="dxa" w:w="4320"/>
          </w:tcPr>
          <w:p>
            <w:r>
              <w:rPr>
                <w:sz w:val="20"/>
              </w:rPr>
              <w:t>PDF Export</w:t>
            </w:r>
          </w:p>
        </w:tc>
        <w:tc>
          <w:tcPr>
            <w:tcW w:type="dxa" w:w="4320"/>
          </w:tcPr>
          <w:p>
            <w:r>
              <w:rPr>
                <w:sz w:val="20"/>
              </w:rPr>
              <w:t>Allows the user to export the generated meeting minutes as a PDF.</w:t>
            </w:r>
          </w:p>
        </w:tc>
      </w:tr>
    </w:tbl>
    <w:p/>
    <w:p>
      <w:r>
        <w:rPr>
          <w:b/>
        </w:rPr>
        <w:t>UI Requirements:</w:t>
      </w:r>
    </w:p>
    <w:p>
      <w:pPr>
        <w:pStyle w:val="ListBullet"/>
      </w:pPr>
      <w:r>
        <w:t>Clear navigation between Home and History pages.</w:t>
      </w:r>
    </w:p>
    <w:p>
      <w:pPr>
        <w:pStyle w:val="ListBullet"/>
      </w:pPr>
      <w:r>
        <w:t>Simple and intuitive controls for uploading and processing audio.</w:t>
      </w:r>
    </w:p>
    <w:p>
      <w:pPr>
        <w:pStyle w:val="ListBullet"/>
      </w:pPr>
      <w:r>
        <w:t>Clear display of generated meeting minutes.</w:t>
      </w:r>
    </w:p>
    <w:p>
      <w:pPr>
        <w:pStyle w:val="ListBullet"/>
      </w:pPr>
      <w:r>
        <w:t>Appropriate error messages for invalid or unsupported audio files.</w:t>
      </w:r>
    </w:p>
    <w:p>
      <w:pPr>
        <w:pStyle w:val="ListBullet"/>
      </w:pPr>
      <w:r>
        <w:t>Accessible and readable interface.</w:t>
      </w:r>
    </w:p>
    <w:p>
      <w:pPr>
        <w:pStyle w:val="Heading2"/>
      </w:pPr>
      <w:r>
        <w:t>3.2 Hardware Interfaces</w:t>
      </w:r>
    </w:p>
    <w:p>
      <w:r>
        <w:t>No specialized hardware required. The system operates entirely through web browsers and standard server hardware.</w:t>
      </w:r>
    </w:p>
    <w:p>
      <w:pPr>
        <w:pStyle w:val="Heading2"/>
      </w:pPr>
      <w:r>
        <w:t>3.3 Software Interfaces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Interface</w:t>
            </w:r>
          </w:p>
        </w:tc>
        <w:tc>
          <w:tcPr>
            <w:tcW w:type="dxa" w:w="2880"/>
          </w:tcPr>
          <w:p>
            <w:r>
              <w:rPr>
                <w:b/>
                <w:sz w:val="20"/>
              </w:rPr>
              <w:t>Description</w:t>
            </w:r>
          </w:p>
        </w:tc>
        <w:tc>
          <w:tcPr>
            <w:tcW w:type="dxa" w:w="2880"/>
          </w:tcPr>
          <w:p>
            <w:r>
              <w:rPr>
                <w:b/>
                <w:sz w:val="20"/>
              </w:rPr>
              <w:t>Protocol</w:t>
            </w:r>
          </w:p>
        </w:tc>
      </w:tr>
      <w:tr>
        <w:tc>
          <w:tcPr>
            <w:tcW w:type="dxa" w:w="2880"/>
          </w:tcPr>
          <w:p>
            <w:r>
              <w:rPr>
                <w:sz w:val="20"/>
              </w:rPr>
              <w:t>Backend REST API</w:t>
            </w:r>
          </w:p>
        </w:tc>
        <w:tc>
          <w:tcPr>
            <w:tcW w:type="dxa" w:w="2880"/>
          </w:tcPr>
          <w:p>
            <w:r>
              <w:rPr>
                <w:sz w:val="20"/>
              </w:rPr>
              <w:t>Frontend communicates with backend via RESTful API endpoints</w:t>
            </w:r>
          </w:p>
        </w:tc>
        <w:tc>
          <w:tcPr>
            <w:tcW w:type="dxa" w:w="2880"/>
          </w:tcPr>
          <w:p>
            <w:r>
              <w:rPr>
                <w:sz w:val="20"/>
              </w:rPr>
              <w:t>HTTP/HTTPS (JSON payloads)</w:t>
            </w:r>
          </w:p>
        </w:tc>
      </w:tr>
      <w:tr>
        <w:tc>
          <w:tcPr>
            <w:tcW w:type="dxa" w:w="2880"/>
          </w:tcPr>
          <w:p>
            <w:r>
              <w:rPr>
                <w:sz w:val="20"/>
              </w:rPr>
              <w:t>SQLite / PostgreSQL</w:t>
            </w:r>
          </w:p>
        </w:tc>
        <w:tc>
          <w:tcPr>
            <w:tcW w:type="dxa" w:w="2880"/>
          </w:tcPr>
          <w:p>
            <w:r>
              <w:rPr>
                <w:sz w:val="20"/>
              </w:rPr>
              <w:t>Backend reads/writes meeting data, user accounts</w:t>
            </w:r>
          </w:p>
        </w:tc>
        <w:tc>
          <w:tcPr>
            <w:tcW w:type="dxa" w:w="2880"/>
          </w:tcPr>
          <w:p>
            <w:r>
              <w:rPr>
                <w:sz w:val="20"/>
              </w:rPr>
              <w:t>SQL via ORM (SQLAlchemy)</w:t>
            </w:r>
          </w:p>
        </w:tc>
      </w:tr>
      <w:tr>
        <w:tc>
          <w:tcPr>
            <w:tcW w:type="dxa" w:w="2880"/>
          </w:tcPr>
          <w:p>
            <w:r>
              <w:rPr>
                <w:sz w:val="20"/>
              </w:rPr>
              <w:t>File System</w:t>
            </w:r>
          </w:p>
        </w:tc>
        <w:tc>
          <w:tcPr>
            <w:tcW w:type="dxa" w:w="2880"/>
          </w:tcPr>
          <w:p>
            <w:r>
              <w:rPr>
                <w:sz w:val="20"/>
              </w:rPr>
              <w:t>Uploaded audio files and generated PDFs stored on server disk</w:t>
            </w:r>
          </w:p>
        </w:tc>
        <w:tc>
          <w:tcPr>
            <w:tcW w:type="dxa" w:w="2880"/>
          </w:tcPr>
          <w:p>
            <w:r>
              <w:rPr>
                <w:sz w:val="20"/>
              </w:rPr>
              <w:t>Local filesystem I/O</w:t>
            </w:r>
          </w:p>
        </w:tc>
      </w:tr>
      <w:tr>
        <w:tc>
          <w:tcPr>
            <w:tcW w:type="dxa" w:w="2880"/>
          </w:tcPr>
          <w:p>
            <w:r>
              <w:rPr>
                <w:sz w:val="20"/>
              </w:rPr>
              <w:t>Jinja2 Template Engine</w:t>
            </w:r>
          </w:p>
        </w:tc>
        <w:tc>
          <w:tcPr>
            <w:tcW w:type="dxa" w:w="2880"/>
          </w:tcPr>
          <w:p>
            <w:r>
              <w:rPr>
                <w:sz w:val="20"/>
              </w:rPr>
              <w:t>Backend renders Markdown minutes from templates</w:t>
            </w:r>
          </w:p>
        </w:tc>
        <w:tc>
          <w:tcPr>
            <w:tcW w:type="dxa" w:w="2880"/>
          </w:tcPr>
          <w:p>
            <w:r>
              <w:rPr>
                <w:sz w:val="20"/>
              </w:rPr>
              <w:t>Python library call</w:t>
            </w:r>
          </w:p>
        </w:tc>
      </w:tr>
      <w:tr>
        <w:tc>
          <w:tcPr>
            <w:tcW w:type="dxa" w:w="2880"/>
          </w:tcPr>
          <w:p>
            <w:r>
              <w:rPr>
                <w:sz w:val="20"/>
              </w:rPr>
              <w:t>WeasyPrint</w:t>
            </w:r>
          </w:p>
        </w:tc>
        <w:tc>
          <w:tcPr>
            <w:tcW w:type="dxa" w:w="2880"/>
          </w:tcPr>
          <w:p>
            <w:r>
              <w:rPr>
                <w:sz w:val="20"/>
              </w:rPr>
              <w:t>Backend converts HTML/Markdown to PDF</w:t>
            </w:r>
          </w:p>
        </w:tc>
        <w:tc>
          <w:tcPr>
            <w:tcW w:type="dxa" w:w="2880"/>
          </w:tcPr>
          <w:p>
            <w:r>
              <w:rPr>
                <w:sz w:val="20"/>
              </w:rPr>
              <w:t>Python library call</w:t>
            </w:r>
          </w:p>
        </w:tc>
      </w:tr>
    </w:tbl>
    <w:p>
      <w:pPr>
        <w:pStyle w:val="Heading2"/>
      </w:pPr>
      <w:r>
        <w:t>3.4 Communication Interfaces</w:t>
      </w:r>
    </w:p>
    <w:p>
      <w:pPr>
        <w:pStyle w:val="ListBullet"/>
      </w:pPr>
      <w:r>
        <w:t>All client-server communication over HTTP (development) or HTTPS with TLS 1.2+ (production)</w:t>
      </w:r>
    </w:p>
    <w:p>
      <w:pPr>
        <w:pStyle w:val="ListBullet"/>
      </w:pPr>
      <w:r>
        <w:t>RESTful API with JSON request/response bodies</w:t>
      </w:r>
    </w:p>
    <w:p>
      <w:pPr>
        <w:pStyle w:val="ListBullet"/>
      </w:pPr>
      <w:r>
        <w:t>File uploads via multipart/form-data POST requests</w:t>
      </w:r>
    </w:p>
    <w:p>
      <w:pPr>
        <w:pStyle w:val="ListBullet"/>
      </w:pPr>
      <w:r>
        <w:t>No real-time WebSocket connections required (processing is request-response based)</w:t>
      </w:r>
    </w:p>
    <w:p>
      <w:r>
        <w:br w:type="page"/>
      </w:r>
    </w:p>
    <w:p>
      <w:pPr>
        <w:pStyle w:val="Heading1"/>
      </w:pPr>
      <w:r>
        <w:t>4. System Features (Functional Requirements — Detailed)</w:t>
      </w:r>
    </w:p>
    <w:p>
      <w:r>
        <w:t>Note: Each requirement includes acceptance criteria and a test case reference. IDs follow the format MM-F-###.</w:t>
      </w:r>
    </w:p>
    <w:p>
      <w:pPr>
        <w:pStyle w:val="Heading2"/>
      </w:pPr>
      <w:r>
        <w:t>4.1 Audio Upload &amp; Validation</w:t>
      </w:r>
    </w:p>
    <w:p>
      <w:r>
        <w:t>Description: Allow users to upload meeting audio files with metadata. Validate file format, MIME type, and size before accepting.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MM-F-001</w:t>
            </w:r>
          </w:p>
        </w:tc>
        <w:tc>
          <w:tcPr>
            <w:tcW w:type="dxa" w:w="1234"/>
          </w:tcPr>
          <w:p>
            <w:r>
              <w:rPr>
                <w:sz w:val="20"/>
              </w:rPr>
              <w:t>Accept audio file uploads in MP3, WAV, and M4A formats via the web interface</w:t>
            </w:r>
          </w:p>
        </w:tc>
        <w:tc>
          <w:tcPr>
            <w:tcW w:type="dxa" w:w="1234"/>
          </w:tcPr>
          <w:p>
            <w:r>
              <w:rPr>
                <w:sz w:val="20"/>
              </w:rPr>
              <w:t>Functional</w:t>
            </w:r>
          </w:p>
        </w:tc>
        <w:tc>
          <w:tcPr>
            <w:tcW w:type="dxa" w:w="1234"/>
          </w:tcPr>
          <w:p>
            <w:r>
              <w:rPr>
                <w:sz w:val="20"/>
              </w:rPr>
              <w:t>High</w:t>
            </w:r>
          </w:p>
        </w:tc>
        <w:tc>
          <w:tcPr>
            <w:tcW w:type="dxa" w:w="1234"/>
          </w:tcPr>
          <w:p>
            <w:r>
              <w:rPr>
                <w:sz w:val="20"/>
              </w:rPr>
              <w:t>User</w:t>
            </w:r>
          </w:p>
        </w:tc>
        <w:tc>
          <w:tcPr>
            <w:tcW w:type="dxa" w:w="1234"/>
          </w:tcPr>
          <w:p>
            <w:r>
              <w:rPr>
                <w:sz w:val="20"/>
              </w:rPr>
              <w:t>AC: Upload succeeds for valid MP3/WAV/M4A files. Test: TC-UP-01</w:t>
            </w:r>
          </w:p>
        </w:tc>
        <w:tc>
          <w:tcPr>
            <w:tcW w:type="dxa" w:w="1234"/>
          </w:tcPr>
          <w:p>
            <w:r>
              <w:rPr>
                <w:sz w:val="20"/>
              </w:rPr>
              <w:t>File system storage</w:t>
            </w:r>
          </w:p>
        </w:tc>
      </w:tr>
      <w:tr>
        <w:tc>
          <w:tcPr>
            <w:tcW w:type="dxa" w:w="1234"/>
          </w:tcPr>
          <w:p>
            <w:r>
              <w:rPr>
                <w:sz w:val="20"/>
              </w:rPr>
              <w:t>MM-F-002</w:t>
            </w:r>
          </w:p>
        </w:tc>
        <w:tc>
          <w:tcPr>
            <w:tcW w:type="dxa" w:w="1234"/>
          </w:tcPr>
          <w:p>
            <w:r>
              <w:rPr>
                <w:sz w:val="20"/>
              </w:rPr>
              <w:t>Validate uploaded file format and MIME type and reject unsupported or non-audio files with a clear error message</w:t>
            </w:r>
          </w:p>
        </w:tc>
        <w:tc>
          <w:tcPr>
            <w:tcW w:type="dxa" w:w="1234"/>
          </w:tcPr>
          <w:p>
            <w:r>
              <w:rPr>
                <w:sz w:val="20"/>
              </w:rPr>
              <w:t>Functional</w:t>
            </w:r>
          </w:p>
        </w:tc>
        <w:tc>
          <w:tcPr>
            <w:tcW w:type="dxa" w:w="1234"/>
          </w:tcPr>
          <w:p>
            <w:r>
              <w:rPr>
                <w:sz w:val="20"/>
              </w:rPr>
              <w:t>High</w:t>
            </w:r>
          </w:p>
        </w:tc>
        <w:tc>
          <w:tcPr>
            <w:tcW w:type="dxa" w:w="1234"/>
          </w:tcPr>
          <w:p>
            <w:r>
              <w:rPr>
                <w:sz w:val="20"/>
              </w:rPr>
              <w:t>Security</w:t>
            </w:r>
          </w:p>
        </w:tc>
        <w:tc>
          <w:tcPr>
            <w:tcW w:type="dxa" w:w="1234"/>
          </w:tcPr>
          <w:p>
            <w:r>
              <w:rPr>
                <w:sz w:val="20"/>
              </w:rPr>
              <w:t>AC: Non-audio or unsupported files are rejected and are not passed to the processing pipeline. Test: TC-UP-02</w:t>
            </w:r>
          </w:p>
        </w:tc>
        <w:tc>
          <w:tcPr>
            <w:tcW w:type="dxa" w:w="1234"/>
          </w:tcPr>
          <w:p>
            <w:r>
              <w:rPr>
                <w:sz w:val="20"/>
              </w:rPr>
              <w:t>MIME type library</w:t>
            </w:r>
          </w:p>
        </w:tc>
      </w:tr>
      <w:tr>
        <w:tc>
          <w:tcPr>
            <w:tcW w:type="dxa" w:w="1234"/>
          </w:tcPr>
          <w:p>
            <w:r>
              <w:rPr>
                <w:sz w:val="20"/>
              </w:rPr>
              <w:t>MM-F-003</w:t>
            </w:r>
          </w:p>
        </w:tc>
        <w:tc>
          <w:tcPr>
            <w:tcW w:type="dxa" w:w="1234"/>
          </w:tcPr>
          <w:p>
            <w:r>
              <w:rPr>
                <w:sz w:val="20"/>
              </w:rPr>
              <w:t>Reject files exceeding 100 MB with an appropriate error message</w:t>
            </w:r>
          </w:p>
        </w:tc>
        <w:tc>
          <w:tcPr>
            <w:tcW w:type="dxa" w:w="1234"/>
          </w:tcPr>
          <w:p>
            <w:r>
              <w:rPr>
                <w:sz w:val="20"/>
              </w:rPr>
              <w:t>Functional</w:t>
            </w:r>
          </w:p>
        </w:tc>
        <w:tc>
          <w:tcPr>
            <w:tcW w:type="dxa" w:w="1234"/>
          </w:tcPr>
          <w:p>
            <w:r>
              <w:rPr>
                <w:sz w:val="20"/>
              </w:rPr>
              <w:t>Medium</w:t>
            </w:r>
          </w:p>
        </w:tc>
        <w:tc>
          <w:tcPr>
            <w:tcW w:type="dxa" w:w="1234"/>
          </w:tcPr>
          <w:p>
            <w:r>
              <w:rPr>
                <w:sz w:val="20"/>
              </w:rPr>
              <w:t>Performance</w:t>
            </w:r>
          </w:p>
        </w:tc>
        <w:tc>
          <w:tcPr>
            <w:tcW w:type="dxa" w:w="1234"/>
          </w:tcPr>
          <w:p>
            <w:r>
              <w:rPr>
                <w:sz w:val="20"/>
              </w:rPr>
              <w:t>AC: Files greater than 100 MB are rejected and are not processed. Test: TC-UP-03</w:t>
            </w:r>
          </w:p>
        </w:tc>
        <w:tc>
          <w:tcPr>
            <w:tcW w:type="dxa" w:w="1234"/>
          </w:tcPr>
          <w:p>
            <w:r>
              <w:rPr>
                <w:sz w:val="20"/>
              </w:rPr>
              <w:t>Server config</w:t>
            </w:r>
          </w:p>
        </w:tc>
      </w:tr>
    </w:tbl>
    <w:p>
      <w:pPr>
        <w:pStyle w:val="Heading2"/>
      </w:pPr>
      <w:r>
        <w:t>4.2 Transcription</w:t>
      </w:r>
    </w:p>
    <w:p>
      <w:r>
        <w:t>Description: Convert uploaded audio to text using the configured stub transcription module and display processing status to the user.</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MM-F-004</w:t>
            </w:r>
          </w:p>
        </w:tc>
        <w:tc>
          <w:tcPr>
            <w:tcW w:type="dxa" w:w="1234"/>
          </w:tcPr>
          <w:p>
            <w:r>
              <w:rPr>
                <w:sz w:val="20"/>
              </w:rPr>
              <w:t>Convert an accepted meeting audio file into a textual transcript using the configured stub transcription engine</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Given a valid uploaded audio file, the transcription module returns a non-empty transcript associated with the meeting. Test: TC-TR-01</w:t>
            </w:r>
          </w:p>
        </w:tc>
        <w:tc>
          <w:tcPr>
            <w:tcW w:type="dxa" w:w="1234"/>
          </w:tcPr>
          <w:p>
            <w:r>
              <w:rPr>
                <w:sz w:val="20"/>
              </w:rPr>
              <w:t>Stub module</w:t>
            </w:r>
          </w:p>
        </w:tc>
      </w:tr>
      <w:tr>
        <w:tc>
          <w:tcPr>
            <w:tcW w:type="dxa" w:w="1234"/>
          </w:tcPr>
          <w:p>
            <w:r>
              <w:rPr>
                <w:sz w:val="20"/>
              </w:rPr>
              <w:t>MM-F-005</w:t>
            </w:r>
          </w:p>
        </w:tc>
        <w:tc>
          <w:tcPr>
            <w:tcW w:type="dxa" w:w="1234"/>
          </w:tcPr>
          <w:p>
            <w:r>
              <w:rPr>
                <w:sz w:val="20"/>
              </w:rPr>
              <w:t>Display the processing state to the user while transcription and subsequent text processing are being performed</w:t>
            </w:r>
          </w:p>
        </w:tc>
        <w:tc>
          <w:tcPr>
            <w:tcW w:type="dxa" w:w="1234"/>
          </w:tcPr>
          <w:p>
            <w:r>
              <w:rPr>
                <w:sz w:val="20"/>
              </w:rPr>
              <w:t>Functional</w:t>
            </w:r>
          </w:p>
        </w:tc>
        <w:tc>
          <w:tcPr>
            <w:tcW w:type="dxa" w:w="1234"/>
          </w:tcPr>
          <w:p>
            <w:r>
              <w:rPr>
                <w:sz w:val="20"/>
              </w:rPr>
              <w:t>Medium</w:t>
            </w:r>
          </w:p>
        </w:tc>
        <w:tc>
          <w:tcPr>
            <w:tcW w:type="dxa" w:w="1234"/>
          </w:tcPr>
          <w:p>
            <w:r>
              <w:rPr>
                <w:sz w:val="20"/>
              </w:rPr>
              <w:t>UX</w:t>
            </w:r>
          </w:p>
        </w:tc>
        <w:tc>
          <w:tcPr>
            <w:tcW w:type="dxa" w:w="1234"/>
          </w:tcPr>
          <w:p>
            <w:r>
              <w:rPr>
                <w:sz w:val="20"/>
              </w:rPr>
              <w:t>AC: User sees a processing state while the pipeline is running and a completion or error state when processing finishes. Test: TC-TR-02</w:t>
            </w:r>
          </w:p>
        </w:tc>
        <w:tc>
          <w:tcPr>
            <w:tcW w:type="dxa" w:w="1234"/>
          </w:tcPr>
          <w:p>
            <w:r>
              <w:rPr>
                <w:sz w:val="20"/>
              </w:rPr>
              <w:t>Frontend + pipeline</w:t>
            </w:r>
          </w:p>
        </w:tc>
      </w:tr>
    </w:tbl>
    <w:p>
      <w:pPr>
        <w:pStyle w:val="Heading2"/>
      </w:pPr>
      <w:r>
        <w:t>4.3 Text Preprocessing</w:t>
      </w:r>
    </w:p>
    <w:p>
      <w:r>
        <w:t>Description: Prepare the generated transcript for reliable information extraction while preserving its semantic content.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MM-F-018</w:t>
            </w:r>
          </w:p>
        </w:tc>
        <w:tc>
          <w:tcPr>
            <w:tcW w:type="dxa" w:w="1234"/>
          </w:tcPr>
          <w:p>
            <w:r>
              <w:rPr>
                <w:sz w:val="20"/>
              </w:rPr>
              <w:t>Normalize the transcribed text before information extraction by handling unnecessary whitespace, line breaks, and case variations where appropriate without changing the semantic content</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Equivalent transcripts with inconsistent whitespace, line breaks, or capitalization produce a normalized representation suitable for extraction while preserving their meaning. Test: TC-TP-01</w:t>
            </w:r>
          </w:p>
        </w:tc>
        <w:tc>
          <w:tcPr>
            <w:tcW w:type="dxa" w:w="1234"/>
          </w:tcPr>
          <w:p>
            <w:r>
              <w:rPr>
                <w:sz w:val="20"/>
              </w:rPr>
              <w:t>Text processing module</w:t>
            </w:r>
          </w:p>
        </w:tc>
      </w:tr>
    </w:tbl>
    <w:p>
      <w:pPr>
        <w:pStyle w:val="Heading2"/>
      </w:pPr>
      <w:r>
        <w:t>4.4 Action Item &amp; Information Extraction</w:t>
      </w:r>
    </w:p>
    <w:p>
      <w:r>
        <w:t>Description: Parse the processed transcript to extract action items, deadlines, assignees, key decisions, and discussion points using predefined keyword patterns and regular expressions.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MM-F-006</w:t>
            </w:r>
          </w:p>
        </w:tc>
        <w:tc>
          <w:tcPr>
            <w:tcW w:type="dxa" w:w="1234"/>
          </w:tcPr>
          <w:p>
            <w:r>
              <w:rPr>
                <w:sz w:val="20"/>
              </w:rPr>
              <w:t>Identify action items from the processed transcript using predefined task indicators and action-oriented patterns such as "action:", "TODO", "task:", "need to", "will", "assigned to", "follow up", and "responsible for"</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Given a transcript containing explicit task statements, each applicable task is identified as a separate action item. Test: TC-EX-01</w:t>
            </w:r>
          </w:p>
        </w:tc>
        <w:tc>
          <w:tcPr>
            <w:tcW w:type="dxa" w:w="1234"/>
          </w:tcPr>
          <w:p>
            <w:r>
              <w:rPr>
                <w:sz w:val="20"/>
              </w:rPr>
              <w:t>ExtractorModule</w:t>
            </w:r>
          </w:p>
        </w:tc>
      </w:tr>
      <w:tr>
        <w:tc>
          <w:tcPr>
            <w:tcW w:type="dxa" w:w="1234"/>
          </w:tcPr>
          <w:p>
            <w:r>
              <w:rPr>
                <w:sz w:val="20"/>
              </w:rPr>
              <w:t>MM-F-007</w:t>
            </w:r>
          </w:p>
        </w:tc>
        <w:tc>
          <w:tcPr>
            <w:tcW w:type="dxa" w:w="1234"/>
          </w:tcPr>
          <w:p>
            <w:r>
              <w:rPr>
                <w:sz w:val="20"/>
              </w:rPr>
              <w:t>Associate recognizable deadline expressions with the relevant action item, including expressions such as "by Friday", "due on 15 September", "before next Monday", and "within two weeks"</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When an action item contains a recognizable deadline expression, the deadline is stored with that action item. When no deadline is present, the deadline remains empty. Test: TC-EX-02</w:t>
            </w:r>
          </w:p>
        </w:tc>
        <w:tc>
          <w:tcPr>
            <w:tcW w:type="dxa" w:w="1234"/>
          </w:tcPr>
          <w:p>
            <w:r>
              <w:rPr>
                <w:sz w:val="20"/>
              </w:rPr>
              <w:t>Date parser</w:t>
            </w:r>
          </w:p>
        </w:tc>
      </w:tr>
      <w:tr>
        <w:tc>
          <w:tcPr>
            <w:tcW w:type="dxa" w:w="1234"/>
          </w:tcPr>
          <w:p>
            <w:r>
              <w:rPr>
                <w:sz w:val="20"/>
              </w:rPr>
              <w:t>MM-F-008</w:t>
            </w:r>
          </w:p>
        </w:tc>
        <w:tc>
          <w:tcPr>
            <w:tcW w:type="dxa" w:w="1234"/>
          </w:tcPr>
          <w:p>
            <w:r>
              <w:rPr>
                <w:sz w:val="20"/>
              </w:rPr>
              <w:t>Identify the assignee associated with an action item using assignment patterns such as "assigned to John", "John will handle", "Alice is responsible for"</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Given an action item with an identifiable assignee, the person's name is associated with that action item. When no assignee can be identified, it is marked "Unassigned". Test: TC-EX-03</w:t>
            </w:r>
          </w:p>
        </w:tc>
        <w:tc>
          <w:tcPr>
            <w:tcW w:type="dxa" w:w="1234"/>
          </w:tcPr>
          <w:p>
            <w:r>
              <w:rPr>
                <w:sz w:val="20"/>
              </w:rPr>
              <w:t>NLP / regex</w:t>
            </w:r>
          </w:p>
        </w:tc>
      </w:tr>
      <w:tr>
        <w:tc>
          <w:tcPr>
            <w:tcW w:type="dxa" w:w="1234"/>
          </w:tcPr>
          <w:p>
            <w:r>
              <w:rPr>
                <w:sz w:val="20"/>
              </w:rPr>
              <w:t>MM-F-009</w:t>
            </w:r>
          </w:p>
        </w:tc>
        <w:tc>
          <w:tcPr>
            <w:tcW w:type="dxa" w:w="1234"/>
          </w:tcPr>
          <w:p>
            <w:r>
              <w:rPr>
                <w:sz w:val="20"/>
              </w:rPr>
              <w:t>Identify explicit decision statements from the processed transcript using decision patterns such as "decided", "agreed", "approved", "resolved"</w:t>
            </w:r>
          </w:p>
        </w:tc>
        <w:tc>
          <w:tcPr>
            <w:tcW w:type="dxa" w:w="1234"/>
          </w:tcPr>
          <w:p>
            <w:r>
              <w:rPr>
                <w:sz w:val="20"/>
              </w:rPr>
              <w:t>Functional</w:t>
            </w:r>
          </w:p>
        </w:tc>
        <w:tc>
          <w:tcPr>
            <w:tcW w:type="dxa" w:w="1234"/>
          </w:tcPr>
          <w:p>
            <w:r>
              <w:rPr>
                <w:sz w:val="20"/>
              </w:rPr>
              <w:t>Medium</w:t>
            </w:r>
          </w:p>
        </w:tc>
        <w:tc>
          <w:tcPr>
            <w:tcW w:type="dxa" w:w="1234"/>
          </w:tcPr>
          <w:p>
            <w:r>
              <w:rPr>
                <w:sz w:val="20"/>
              </w:rPr>
              <w:t>Core</w:t>
            </w:r>
          </w:p>
        </w:tc>
        <w:tc>
          <w:tcPr>
            <w:tcW w:type="dxa" w:w="1234"/>
          </w:tcPr>
          <w:p>
            <w:r>
              <w:rPr>
                <w:sz w:val="20"/>
              </w:rPr>
              <w:t>AC: Decision statements are extracted and stored separately from action items and general discussion. Test: TC-EX-04</w:t>
            </w:r>
          </w:p>
        </w:tc>
        <w:tc>
          <w:tcPr>
            <w:tcW w:type="dxa" w:w="1234"/>
          </w:tcPr>
          <w:p>
            <w:r>
              <w:rPr>
                <w:sz w:val="20"/>
              </w:rPr>
              <w:t>Regex module</w:t>
            </w:r>
          </w:p>
        </w:tc>
      </w:tr>
      <w:tr>
        <w:tc>
          <w:tcPr>
            <w:tcW w:type="dxa" w:w="1234"/>
          </w:tcPr>
          <w:p>
            <w:r>
              <w:rPr>
                <w:sz w:val="20"/>
              </w:rPr>
              <w:t>MM-F-019</w:t>
            </w:r>
          </w:p>
        </w:tc>
        <w:tc>
          <w:tcPr>
            <w:tcW w:type="dxa" w:w="1234"/>
          </w:tcPr>
          <w:p>
            <w:r>
              <w:rPr>
                <w:sz w:val="20"/>
              </w:rPr>
              <w:t>Identify and extract key discussion points from the processed transcript and store them separately from action items and decisions</w:t>
            </w:r>
          </w:p>
        </w:tc>
        <w:tc>
          <w:tcPr>
            <w:tcW w:type="dxa" w:w="1234"/>
          </w:tcPr>
          <w:p>
            <w:r>
              <w:rPr>
                <w:sz w:val="20"/>
              </w:rPr>
              <w:t>Functional</w:t>
            </w:r>
          </w:p>
        </w:tc>
        <w:tc>
          <w:tcPr>
            <w:tcW w:type="dxa" w:w="1234"/>
          </w:tcPr>
          <w:p>
            <w:r>
              <w:rPr>
                <w:sz w:val="20"/>
              </w:rPr>
              <w:t>Medium</w:t>
            </w:r>
          </w:p>
        </w:tc>
        <w:tc>
          <w:tcPr>
            <w:tcW w:type="dxa" w:w="1234"/>
          </w:tcPr>
          <w:p>
            <w:r>
              <w:rPr>
                <w:sz w:val="20"/>
              </w:rPr>
              <w:t>Core</w:t>
            </w:r>
          </w:p>
        </w:tc>
        <w:tc>
          <w:tcPr>
            <w:tcW w:type="dxa" w:w="1234"/>
          </w:tcPr>
          <w:p>
            <w:r>
              <w:rPr>
                <w:sz w:val="20"/>
              </w:rPr>
              <w:t>AC: Discussion topics are produced without incorrectly classifying decisions or action items as discussion points. Test: TC-EX-05</w:t>
            </w:r>
          </w:p>
        </w:tc>
        <w:tc>
          <w:tcPr>
            <w:tcW w:type="dxa" w:w="1234"/>
          </w:tcPr>
          <w:p>
            <w:r>
              <w:rPr>
                <w:sz w:val="20"/>
              </w:rPr>
              <w:t>ExtractorModule</w:t>
            </w:r>
          </w:p>
        </w:tc>
      </w:tr>
      <w:tr>
        <w:tc>
          <w:tcPr>
            <w:tcW w:type="dxa" w:w="1234"/>
          </w:tcPr>
          <w:p>
            <w:r>
              <w:rPr>
                <w:sz w:val="20"/>
              </w:rPr>
              <w:t>MM-F-020</w:t>
            </w:r>
          </w:p>
        </w:tc>
        <w:tc>
          <w:tcPr>
            <w:tcW w:type="dxa" w:w="1234"/>
          </w:tcPr>
          <w:p>
            <w:r>
              <w:rPr>
                <w:sz w:val="20"/>
              </w:rPr>
              <w:t>Return a valid empty extraction result when no action items, deadlines, assignees, decisions, or discussion points can be identified instead of generating unsupported information</w:t>
            </w:r>
          </w:p>
        </w:tc>
        <w:tc>
          <w:tcPr>
            <w:tcW w:type="dxa" w:w="1234"/>
          </w:tcPr>
          <w:p>
            <w:r>
              <w:rPr>
                <w:sz w:val="20"/>
              </w:rPr>
              <w:t>Functional</w:t>
            </w:r>
          </w:p>
        </w:tc>
        <w:tc>
          <w:tcPr>
            <w:tcW w:type="dxa" w:w="1234"/>
          </w:tcPr>
          <w:p>
            <w:r>
              <w:rPr>
                <w:sz w:val="20"/>
              </w:rPr>
              <w:t>High</w:t>
            </w:r>
          </w:p>
        </w:tc>
        <w:tc>
          <w:tcPr>
            <w:tcW w:type="dxa" w:w="1234"/>
          </w:tcPr>
          <w:p>
            <w:r>
              <w:rPr>
                <w:sz w:val="20"/>
              </w:rPr>
              <w:t>Reliability</w:t>
            </w:r>
          </w:p>
        </w:tc>
        <w:tc>
          <w:tcPr>
            <w:tcW w:type="dxa" w:w="1234"/>
          </w:tcPr>
          <w:p>
            <w:r>
              <w:rPr>
                <w:sz w:val="20"/>
              </w:rPr>
              <w:t>AC: Given a transcript containing no recognizable extractable information, the extraction process completes successfully and returns empty collections. Test: TC-EX-06</w:t>
            </w:r>
          </w:p>
        </w:tc>
        <w:tc>
          <w:tcPr>
            <w:tcW w:type="dxa" w:w="1234"/>
          </w:tcPr>
          <w:p>
            <w:r>
              <w:rPr>
                <w:sz w:val="20"/>
              </w:rPr>
              <w:t>ExtractorModule</w:t>
            </w:r>
          </w:p>
        </w:tc>
      </w:tr>
    </w:tbl>
    <w:p>
      <w:pPr>
        <w:pStyle w:val="Heading2"/>
      </w:pPr>
      <w:r>
        <w:t>4.5 Document Generation</w:t>
      </w:r>
    </w:p>
    <w:p>
      <w:r>
        <w:t>Description: Assemble extracted information into a structured meeting minutes document using templates and provide PDF export.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MM-F-010</w:t>
            </w:r>
          </w:p>
        </w:tc>
        <w:tc>
          <w:tcPr>
            <w:tcW w:type="dxa" w:w="1234"/>
          </w:tcPr>
          <w:p>
            <w:r>
              <w:rPr>
                <w:sz w:val="20"/>
              </w:rPr>
              <w:t>Generate a structured meeting minutes document in Markdown format containing title, date, participants, summary, discussion points, decisions, and action items</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Generated Markdown contains all required sections with the corresponding meeting data. Test: TC-GEN-01</w:t>
            </w:r>
          </w:p>
        </w:tc>
        <w:tc>
          <w:tcPr>
            <w:tcW w:type="dxa" w:w="1234"/>
          </w:tcPr>
          <w:p>
            <w:r>
              <w:rPr>
                <w:sz w:val="20"/>
              </w:rPr>
              <w:t>Jinja2 templates</w:t>
            </w:r>
          </w:p>
        </w:tc>
      </w:tr>
      <w:tr>
        <w:tc>
          <w:tcPr>
            <w:tcW w:type="dxa" w:w="1234"/>
          </w:tcPr>
          <w:p>
            <w:r>
              <w:rPr>
                <w:sz w:val="20"/>
              </w:rPr>
              <w:t>MM-F-011</w:t>
            </w:r>
          </w:p>
        </w:tc>
        <w:tc>
          <w:tcPr>
            <w:tcW w:type="dxa" w:w="1234"/>
          </w:tcPr>
          <w:p>
            <w:r>
              <w:rPr>
                <w:sz w:val="20"/>
              </w:rPr>
              <w:t>Export the generated meeting minutes as a downloadable PDF file</w:t>
            </w:r>
          </w:p>
        </w:tc>
        <w:tc>
          <w:tcPr>
            <w:tcW w:type="dxa" w:w="1234"/>
          </w:tcPr>
          <w:p>
            <w:r>
              <w:rPr>
                <w:sz w:val="20"/>
              </w:rPr>
              <w:t>Functional</w:t>
            </w:r>
          </w:p>
        </w:tc>
        <w:tc>
          <w:tcPr>
            <w:tcW w:type="dxa" w:w="1234"/>
          </w:tcPr>
          <w:p>
            <w:r>
              <w:rPr>
                <w:sz w:val="20"/>
              </w:rPr>
              <w:t>High</w:t>
            </w:r>
          </w:p>
        </w:tc>
        <w:tc>
          <w:tcPr>
            <w:tcW w:type="dxa" w:w="1234"/>
          </w:tcPr>
          <w:p>
            <w:r>
              <w:rPr>
                <w:sz w:val="20"/>
              </w:rPr>
              <w:t>User</w:t>
            </w:r>
          </w:p>
        </w:tc>
        <w:tc>
          <w:tcPr>
            <w:tcW w:type="dxa" w:w="1234"/>
          </w:tcPr>
          <w:p>
            <w:r>
              <w:rPr>
                <w:sz w:val="20"/>
              </w:rPr>
              <w:t>AC: User selects "Export PDF" and receives a valid, readable, formatted PDF. Test: TC-GEN-02</w:t>
            </w:r>
          </w:p>
        </w:tc>
        <w:tc>
          <w:tcPr>
            <w:tcW w:type="dxa" w:w="1234"/>
          </w:tcPr>
          <w:p>
            <w:r>
              <w:rPr>
                <w:sz w:val="20"/>
              </w:rPr>
              <w:t>WeasyPrint</w:t>
            </w:r>
          </w:p>
        </w:tc>
      </w:tr>
      <w:tr>
        <w:tc>
          <w:tcPr>
            <w:tcW w:type="dxa" w:w="1234"/>
          </w:tcPr>
          <w:p>
            <w:r>
              <w:rPr>
                <w:sz w:val="20"/>
              </w:rPr>
              <w:t>MM-F-012</w:t>
            </w:r>
          </w:p>
        </w:tc>
        <w:tc>
          <w:tcPr>
            <w:tcW w:type="dxa" w:w="1234"/>
          </w:tcPr>
          <w:p>
            <w:r>
              <w:rPr>
                <w:sz w:val="20"/>
              </w:rPr>
              <w:t>Allow users to edit extracted action items including action text, assignee, and deadline before finalizing the minutes</w:t>
            </w:r>
          </w:p>
        </w:tc>
        <w:tc>
          <w:tcPr>
            <w:tcW w:type="dxa" w:w="1234"/>
          </w:tcPr>
          <w:p>
            <w:r>
              <w:rPr>
                <w:sz w:val="20"/>
              </w:rPr>
              <w:t>Functional</w:t>
            </w:r>
          </w:p>
        </w:tc>
        <w:tc>
          <w:tcPr>
            <w:tcW w:type="dxa" w:w="1234"/>
          </w:tcPr>
          <w:p>
            <w:r>
              <w:rPr>
                <w:sz w:val="20"/>
              </w:rPr>
              <w:t>Medium</w:t>
            </w:r>
          </w:p>
        </w:tc>
        <w:tc>
          <w:tcPr>
            <w:tcW w:type="dxa" w:w="1234"/>
          </w:tcPr>
          <w:p>
            <w:r>
              <w:rPr>
                <w:sz w:val="20"/>
              </w:rPr>
              <w:t>User</w:t>
            </w:r>
          </w:p>
        </w:tc>
        <w:tc>
          <w:tcPr>
            <w:tcW w:type="dxa" w:w="1234"/>
          </w:tcPr>
          <w:p>
            <w:r>
              <w:rPr>
                <w:sz w:val="20"/>
              </w:rPr>
              <w:t>AC: User can modify an action-item field, save the change, and observe the updated value in the final minutes. Test: TC-GEN-03</w:t>
            </w:r>
          </w:p>
        </w:tc>
        <w:tc>
          <w:tcPr>
            <w:tcW w:type="dxa" w:w="1234"/>
          </w:tcPr>
          <w:p>
            <w:r>
              <w:rPr>
                <w:sz w:val="20"/>
              </w:rPr>
              <w:t>Frontend + API</w:t>
            </w:r>
          </w:p>
        </w:tc>
      </w:tr>
    </w:tbl>
    <w:p>
      <w:pPr>
        <w:pStyle w:val="Heading2"/>
      </w:pPr>
      <w:r>
        <w:t>4.6 Meeting History &amp; Search</w:t>
      </w:r>
    </w:p>
    <w:p>
      <w:r>
        <w:t>Description: Store meeting minutes persistently and allow users to browse and search past meetings.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MM-F-013</w:t>
            </w:r>
          </w:p>
        </w:tc>
        <w:tc>
          <w:tcPr>
            <w:tcW w:type="dxa" w:w="1234"/>
          </w:tcPr>
          <w:p>
            <w:r>
              <w:rPr>
                <w:sz w:val="20"/>
              </w:rPr>
              <w:t>Store meeting minutes with metadata including title, date, participants, and creation timestamp in the database</w:t>
            </w:r>
          </w:p>
        </w:tc>
        <w:tc>
          <w:tcPr>
            <w:tcW w:type="dxa" w:w="1234"/>
          </w:tcPr>
          <w:p>
            <w:r>
              <w:rPr>
                <w:sz w:val="20"/>
              </w:rPr>
              <w:t>Functional</w:t>
            </w:r>
          </w:p>
        </w:tc>
        <w:tc>
          <w:tcPr>
            <w:tcW w:type="dxa" w:w="1234"/>
          </w:tcPr>
          <w:p>
            <w:r>
              <w:rPr>
                <w:sz w:val="20"/>
              </w:rPr>
              <w:t>High</w:t>
            </w:r>
          </w:p>
        </w:tc>
        <w:tc>
          <w:tcPr>
            <w:tcW w:type="dxa" w:w="1234"/>
          </w:tcPr>
          <w:p>
            <w:r>
              <w:rPr>
                <w:sz w:val="20"/>
              </w:rPr>
              <w:t>Core</w:t>
            </w:r>
          </w:p>
        </w:tc>
        <w:tc>
          <w:tcPr>
            <w:tcW w:type="dxa" w:w="1234"/>
          </w:tcPr>
          <w:p>
            <w:r>
              <w:rPr>
                <w:sz w:val="20"/>
              </w:rPr>
              <w:t>AC: After successful generation, the meeting record and its minutes are stored and can be retrieved later. Test: TC-HIST-01</w:t>
            </w:r>
          </w:p>
        </w:tc>
        <w:tc>
          <w:tcPr>
            <w:tcW w:type="dxa" w:w="1234"/>
          </w:tcPr>
          <w:p>
            <w:r>
              <w:rPr>
                <w:sz w:val="20"/>
              </w:rPr>
              <w:t>SQLite / ORM</w:t>
            </w:r>
          </w:p>
        </w:tc>
      </w:tr>
      <w:tr>
        <w:tc>
          <w:tcPr>
            <w:tcW w:type="dxa" w:w="1234"/>
          </w:tcPr>
          <w:p>
            <w:r>
              <w:rPr>
                <w:sz w:val="20"/>
              </w:rPr>
              <w:t>MM-F-014</w:t>
            </w:r>
          </w:p>
        </w:tc>
        <w:tc>
          <w:tcPr>
            <w:tcW w:type="dxa" w:w="1234"/>
          </w:tcPr>
          <w:p>
            <w:r>
              <w:rPr>
                <w:sz w:val="20"/>
              </w:rPr>
              <w:t>Display a history page listing past meeting minutes sorted by date with the newest meetings first</w:t>
            </w:r>
          </w:p>
        </w:tc>
        <w:tc>
          <w:tcPr>
            <w:tcW w:type="dxa" w:w="1234"/>
          </w:tcPr>
          <w:p>
            <w:r>
              <w:rPr>
                <w:sz w:val="20"/>
              </w:rPr>
              <w:t>Functional</w:t>
            </w:r>
          </w:p>
        </w:tc>
        <w:tc>
          <w:tcPr>
            <w:tcW w:type="dxa" w:w="1234"/>
          </w:tcPr>
          <w:p>
            <w:r>
              <w:rPr>
                <w:sz w:val="20"/>
              </w:rPr>
              <w:t>Medium</w:t>
            </w:r>
          </w:p>
        </w:tc>
        <w:tc>
          <w:tcPr>
            <w:tcW w:type="dxa" w:w="1234"/>
          </w:tcPr>
          <w:p>
            <w:r>
              <w:rPr>
                <w:sz w:val="20"/>
              </w:rPr>
              <w:t>User</w:t>
            </w:r>
          </w:p>
        </w:tc>
        <w:tc>
          <w:tcPr>
            <w:tcW w:type="dxa" w:w="1234"/>
          </w:tcPr>
          <w:p>
            <w:r>
              <w:rPr>
                <w:sz w:val="20"/>
              </w:rPr>
              <w:t>AC: History page displays previously generated meetings and allows the user to open an individual record. Test: TC-HIST-02</w:t>
            </w:r>
          </w:p>
        </w:tc>
        <w:tc>
          <w:tcPr>
            <w:tcW w:type="dxa" w:w="1234"/>
          </w:tcPr>
          <w:p>
            <w:r>
              <w:rPr>
                <w:sz w:val="20"/>
              </w:rPr>
              <w:t>Frontend + API</w:t>
            </w:r>
          </w:p>
        </w:tc>
      </w:tr>
      <w:tr>
        <w:tc>
          <w:tcPr>
            <w:tcW w:type="dxa" w:w="1234"/>
          </w:tcPr>
          <w:p>
            <w:r>
              <w:rPr>
                <w:sz w:val="20"/>
              </w:rPr>
              <w:t>MM-F-015</w:t>
            </w:r>
          </w:p>
        </w:tc>
        <w:tc>
          <w:tcPr>
            <w:tcW w:type="dxa" w:w="1234"/>
          </w:tcPr>
          <w:p>
            <w:r>
              <w:rPr>
                <w:sz w:val="20"/>
              </w:rPr>
              <w:t>Allow users to search past meeting minutes by keyword or date range</w:t>
            </w:r>
          </w:p>
        </w:tc>
        <w:tc>
          <w:tcPr>
            <w:tcW w:type="dxa" w:w="1234"/>
          </w:tcPr>
          <w:p>
            <w:r>
              <w:rPr>
                <w:sz w:val="20"/>
              </w:rPr>
              <w:t>Functional</w:t>
            </w:r>
          </w:p>
        </w:tc>
        <w:tc>
          <w:tcPr>
            <w:tcW w:type="dxa" w:w="1234"/>
          </w:tcPr>
          <w:p>
            <w:r>
              <w:rPr>
                <w:sz w:val="20"/>
              </w:rPr>
              <w:t>Medium</w:t>
            </w:r>
          </w:p>
        </w:tc>
        <w:tc>
          <w:tcPr>
            <w:tcW w:type="dxa" w:w="1234"/>
          </w:tcPr>
          <w:p>
            <w:r>
              <w:rPr>
                <w:sz w:val="20"/>
              </w:rPr>
              <w:t>User</w:t>
            </w:r>
          </w:p>
        </w:tc>
        <w:tc>
          <w:tcPr>
            <w:tcW w:type="dxa" w:w="1234"/>
          </w:tcPr>
          <w:p>
            <w:r>
              <w:rPr>
                <w:sz w:val="20"/>
              </w:rPr>
              <w:t>AC: Search returns meetings matching the supplied criteria; no results shows appropriate message. Test: TC-HIST-03</w:t>
            </w:r>
          </w:p>
        </w:tc>
        <w:tc>
          <w:tcPr>
            <w:tcW w:type="dxa" w:w="1234"/>
          </w:tcPr>
          <w:p>
            <w:r>
              <w:rPr>
                <w:sz w:val="20"/>
              </w:rPr>
              <w:t>DB query</w:t>
            </w:r>
          </w:p>
        </w:tc>
      </w:tr>
    </w:tbl>
    <w:p>
      <w:pPr>
        <w:pStyle w:val="Heading2"/>
      </w:pPr>
      <w:r>
        <w:t>4.7 User Authentication &amp; Meeting Setup</w:t>
      </w:r>
    </w:p>
    <w:p>
      <w:r>
        <w:t>Description: Allow users to register, log in, and configure meeting metadata before processing.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(The system shall…)</w:t>
            </w:r>
          </w:p>
        </w:tc>
        <w:tc>
          <w:tcPr>
            <w:tcW w:type="dxa" w:w="1234"/>
          </w:tcPr>
          <w:p>
            <w:r>
              <w:rPr>
                <w:b/>
                <w:sz w:val="20"/>
              </w:rPr>
              <w:t>Type</w:t>
            </w:r>
          </w:p>
        </w:tc>
        <w:tc>
          <w:tcPr>
            <w:tcW w:type="dxa" w:w="1234"/>
          </w:tcPr>
          <w:p>
            <w:r>
              <w:rPr>
                <w:b/>
                <w:sz w:val="20"/>
              </w:rPr>
              <w:t>Priority</w:t>
            </w:r>
          </w:p>
        </w:tc>
        <w:tc>
          <w:tcPr>
            <w:tcW w:type="dxa" w:w="1234"/>
          </w:tcPr>
          <w:p>
            <w:r>
              <w:rPr>
                <w:b/>
                <w:sz w:val="20"/>
              </w:rPr>
              <w:t>Source</w:t>
            </w:r>
          </w:p>
        </w:tc>
        <w:tc>
          <w:tcPr>
            <w:tcW w:type="dxa" w:w="1234"/>
          </w:tcPr>
          <w:p>
            <w:r>
              <w:rPr>
                <w:b/>
                <w:sz w:val="20"/>
              </w:rPr>
              <w:t>Acceptance Criteria / Test Ref</w:t>
            </w:r>
          </w:p>
        </w:tc>
        <w:tc>
          <w:tcPr>
            <w:tcW w:type="dxa" w:w="1234"/>
          </w:tcPr>
          <w:p>
            <w:r>
              <w:rPr>
                <w:b/>
                <w:sz w:val="20"/>
              </w:rPr>
              <w:t>Dependencies</w:t>
            </w:r>
          </w:p>
        </w:tc>
      </w:tr>
      <w:tr>
        <w:tc>
          <w:tcPr>
            <w:tcW w:type="dxa" w:w="1234"/>
          </w:tcPr>
          <w:p>
            <w:r>
              <w:rPr>
                <w:sz w:val="20"/>
              </w:rPr>
              <w:t>MM-F-016</w:t>
            </w:r>
          </w:p>
        </w:tc>
        <w:tc>
          <w:tcPr>
            <w:tcW w:type="dxa" w:w="1234"/>
          </w:tcPr>
          <w:p>
            <w:r>
              <w:rPr>
                <w:sz w:val="20"/>
              </w:rPr>
              <w:t>Allow users to register with an email address and password and log in using valid credentials</w:t>
            </w:r>
          </w:p>
        </w:tc>
        <w:tc>
          <w:tcPr>
            <w:tcW w:type="dxa" w:w="1234"/>
          </w:tcPr>
          <w:p>
            <w:r>
              <w:rPr>
                <w:sz w:val="20"/>
              </w:rPr>
              <w:t>Functional</w:t>
            </w:r>
          </w:p>
        </w:tc>
        <w:tc>
          <w:tcPr>
            <w:tcW w:type="dxa" w:w="1234"/>
          </w:tcPr>
          <w:p>
            <w:r>
              <w:rPr>
                <w:sz w:val="20"/>
              </w:rPr>
              <w:t>High</w:t>
            </w:r>
          </w:p>
        </w:tc>
        <w:tc>
          <w:tcPr>
            <w:tcW w:type="dxa" w:w="1234"/>
          </w:tcPr>
          <w:p>
            <w:r>
              <w:rPr>
                <w:sz w:val="20"/>
              </w:rPr>
              <w:t>Security</w:t>
            </w:r>
          </w:p>
        </w:tc>
        <w:tc>
          <w:tcPr>
            <w:tcW w:type="dxa" w:w="1234"/>
          </w:tcPr>
          <w:p>
            <w:r>
              <w:rPr>
                <w:sz w:val="20"/>
              </w:rPr>
              <w:t>AC: Valid registration creates an account; valid credentials grant access; invalid credentials are rejected. Test: TC-AUTH-01</w:t>
            </w:r>
          </w:p>
        </w:tc>
        <w:tc>
          <w:tcPr>
            <w:tcW w:type="dxa" w:w="1234"/>
          </w:tcPr>
          <w:p>
            <w:r>
              <w:rPr>
                <w:sz w:val="20"/>
              </w:rPr>
              <w:t>Auth module</w:t>
            </w:r>
          </w:p>
        </w:tc>
      </w:tr>
      <w:tr>
        <w:tc>
          <w:tcPr>
            <w:tcW w:type="dxa" w:w="1234"/>
          </w:tcPr>
          <w:p>
            <w:r>
              <w:rPr>
                <w:sz w:val="20"/>
              </w:rPr>
              <w:t>MM-F-017</w:t>
            </w:r>
          </w:p>
        </w:tc>
        <w:tc>
          <w:tcPr>
            <w:tcW w:type="dxa" w:w="1234"/>
          </w:tcPr>
          <w:p>
            <w:r>
              <w:rPr>
                <w:sz w:val="20"/>
              </w:rPr>
              <w:t>Allow users to input meeting title, date, and participant names before or during audio upload</w:t>
            </w:r>
          </w:p>
        </w:tc>
        <w:tc>
          <w:tcPr>
            <w:tcW w:type="dxa" w:w="1234"/>
          </w:tcPr>
          <w:p>
            <w:r>
              <w:rPr>
                <w:sz w:val="20"/>
              </w:rPr>
              <w:t>Functional</w:t>
            </w:r>
          </w:p>
        </w:tc>
        <w:tc>
          <w:tcPr>
            <w:tcW w:type="dxa" w:w="1234"/>
          </w:tcPr>
          <w:p>
            <w:r>
              <w:rPr>
                <w:sz w:val="20"/>
              </w:rPr>
              <w:t>Medium</w:t>
            </w:r>
          </w:p>
        </w:tc>
        <w:tc>
          <w:tcPr>
            <w:tcW w:type="dxa" w:w="1234"/>
          </w:tcPr>
          <w:p>
            <w:r>
              <w:rPr>
                <w:sz w:val="20"/>
              </w:rPr>
              <w:t>User</w:t>
            </w:r>
          </w:p>
        </w:tc>
        <w:tc>
          <w:tcPr>
            <w:tcW w:type="dxa" w:w="1234"/>
          </w:tcPr>
          <w:p>
            <w:r>
              <w:rPr>
                <w:sz w:val="20"/>
              </w:rPr>
              <w:t>AC: Supplied meeting metadata is validated and stored with the corresponding meeting record. Test: TC-AUTH-02</w:t>
            </w:r>
          </w:p>
        </w:tc>
        <w:tc>
          <w:tcPr>
            <w:tcW w:type="dxa" w:w="1234"/>
          </w:tcPr>
          <w:p>
            <w:r>
              <w:rPr>
                <w:sz w:val="20"/>
              </w:rPr>
              <w:t>Frontend form</w:t>
            </w:r>
          </w:p>
        </w:tc>
      </w:tr>
    </w:tbl>
    <w:p>
      <w:r>
        <w:br w:type="page"/>
      </w:r>
    </w:p>
    <w:p>
      <w:pPr>
        <w:pStyle w:val="Heading1"/>
      </w:pPr>
      <w:r>
        <w:t>5. Non-Functional Requirements (Detailed)</w:t>
      </w:r>
    </w:p>
    <w:p>
      <w:r>
        <w:t>IDs follow the format MM-NF-###. Each NFR is measurable and tied to a test plan.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Req ID</w:t>
            </w:r>
          </w:p>
        </w:tc>
        <w:tc>
          <w:tcPr>
            <w:tcW w:type="dxa" w:w="1728"/>
          </w:tcPr>
          <w:p>
            <w:r>
              <w:rPr>
                <w:b/>
                <w:sz w:val="20"/>
              </w:rPr>
              <w:t>Requirement</w:t>
            </w:r>
          </w:p>
        </w:tc>
        <w:tc>
          <w:tcPr>
            <w:tcW w:type="dxa" w:w="1728"/>
          </w:tcPr>
          <w:p>
            <w:r>
              <w:rPr>
                <w:b/>
                <w:sz w:val="20"/>
              </w:rPr>
              <w:t>Category</w:t>
            </w:r>
          </w:p>
        </w:tc>
        <w:tc>
          <w:tcPr>
            <w:tcW w:type="dxa" w:w="1728"/>
          </w:tcPr>
          <w:p>
            <w:r>
              <w:rPr>
                <w:b/>
                <w:sz w:val="20"/>
              </w:rPr>
              <w:t>Priority</w:t>
            </w:r>
          </w:p>
        </w:tc>
        <w:tc>
          <w:tcPr>
            <w:tcW w:type="dxa" w:w="1728"/>
          </w:tcPr>
          <w:p>
            <w:r>
              <w:rPr>
                <w:b/>
                <w:sz w:val="20"/>
              </w:rPr>
              <w:t>Acceptance Criteria / Measurement</w:t>
            </w:r>
          </w:p>
        </w:tc>
      </w:tr>
      <w:tr>
        <w:tc>
          <w:tcPr>
            <w:tcW w:type="dxa" w:w="1728"/>
          </w:tcPr>
          <w:p>
            <w:r>
              <w:rPr>
                <w:sz w:val="20"/>
              </w:rPr>
              <w:t>MM-NF-001</w:t>
            </w:r>
          </w:p>
        </w:tc>
        <w:tc>
          <w:tcPr>
            <w:tcW w:type="dxa" w:w="1728"/>
          </w:tcPr>
          <w:p>
            <w:r>
              <w:rPr>
                <w:sz w:val="20"/>
              </w:rPr>
              <w:t>The system shall process a 30-minute audio stub and generate minutes within 60 seconds</w:t>
            </w:r>
          </w:p>
        </w:tc>
        <w:tc>
          <w:tcPr>
            <w:tcW w:type="dxa" w:w="1728"/>
          </w:tcPr>
          <w:p>
            <w:r>
              <w:rPr>
                <w:sz w:val="20"/>
              </w:rPr>
              <w:t>Performance</w:t>
            </w:r>
          </w:p>
        </w:tc>
        <w:tc>
          <w:tcPr>
            <w:tcW w:type="dxa" w:w="1728"/>
          </w:tcPr>
          <w:p>
            <w:r>
              <w:rPr>
                <w:sz w:val="20"/>
              </w:rPr>
              <w:t>High</w:t>
            </w:r>
          </w:p>
        </w:tc>
        <w:tc>
          <w:tcPr>
            <w:tcW w:type="dxa" w:w="1728"/>
          </w:tcPr>
          <w:p>
            <w:r>
              <w:rPr>
                <w:sz w:val="20"/>
              </w:rPr>
              <w:t>90th percentile processing time ≤ 60s in test. Test: TC-PERF-01</w:t>
            </w:r>
          </w:p>
        </w:tc>
      </w:tr>
      <w:tr>
        <w:tc>
          <w:tcPr>
            <w:tcW w:type="dxa" w:w="1728"/>
          </w:tcPr>
          <w:p>
            <w:r>
              <w:rPr>
                <w:sz w:val="20"/>
              </w:rPr>
              <w:t>MM-NF-002</w:t>
            </w:r>
          </w:p>
        </w:tc>
        <w:tc>
          <w:tcPr>
            <w:tcW w:type="dxa" w:w="1728"/>
          </w:tcPr>
          <w:p>
            <w:r>
              <w:rPr>
                <w:sz w:val="20"/>
              </w:rPr>
              <w:t>The web UI shall be responsive and usable on desktop browsers with minimum resolution 1024×768</w:t>
            </w:r>
          </w:p>
        </w:tc>
        <w:tc>
          <w:tcPr>
            <w:tcW w:type="dxa" w:w="1728"/>
          </w:tcPr>
          <w:p>
            <w:r>
              <w:rPr>
                <w:sz w:val="20"/>
              </w:rPr>
              <w:t>Usability</w:t>
            </w:r>
          </w:p>
        </w:tc>
        <w:tc>
          <w:tcPr>
            <w:tcW w:type="dxa" w:w="1728"/>
          </w:tcPr>
          <w:p>
            <w:r>
              <w:rPr>
                <w:sz w:val="20"/>
              </w:rPr>
              <w:t>Medium</w:t>
            </w:r>
          </w:p>
        </w:tc>
        <w:tc>
          <w:tcPr>
            <w:tcW w:type="dxa" w:w="1728"/>
          </w:tcPr>
          <w:p>
            <w:r>
              <w:rPr>
                <w:sz w:val="20"/>
              </w:rPr>
              <w:t>UI renders correctly on Chrome, Firefox, and Edge at 1024px. Test: TC-UX-01</w:t>
            </w:r>
          </w:p>
        </w:tc>
      </w:tr>
      <w:tr>
        <w:tc>
          <w:tcPr>
            <w:tcW w:type="dxa" w:w="1728"/>
          </w:tcPr>
          <w:p>
            <w:r>
              <w:rPr>
                <w:sz w:val="20"/>
              </w:rPr>
              <w:t>MM-NF-003</w:t>
            </w:r>
          </w:p>
        </w:tc>
        <w:tc>
          <w:tcPr>
            <w:tcW w:type="dxa" w:w="1728"/>
          </w:tcPr>
          <w:p>
            <w:r>
              <w:rPr>
                <w:sz w:val="20"/>
              </w:rPr>
              <w:t>The system shall support at least 5 concurrent users uploading and processing simultaneously</w:t>
            </w:r>
          </w:p>
        </w:tc>
        <w:tc>
          <w:tcPr>
            <w:tcW w:type="dxa" w:w="1728"/>
          </w:tcPr>
          <w:p>
            <w:r>
              <w:rPr>
                <w:sz w:val="20"/>
              </w:rPr>
              <w:t>Scalability</w:t>
            </w:r>
          </w:p>
        </w:tc>
        <w:tc>
          <w:tcPr>
            <w:tcW w:type="dxa" w:w="1728"/>
          </w:tcPr>
          <w:p>
            <w:r>
              <w:rPr>
                <w:sz w:val="20"/>
              </w:rPr>
              <w:t>Medium</w:t>
            </w:r>
          </w:p>
        </w:tc>
        <w:tc>
          <w:tcPr>
            <w:tcW w:type="dxa" w:w="1728"/>
          </w:tcPr>
          <w:p>
            <w:r>
              <w:rPr>
                <w:sz w:val="20"/>
              </w:rPr>
              <w:t>Load test with 5 concurrent uploads completes without errors. Test: TC-PERF-02</w:t>
            </w:r>
          </w:p>
        </w:tc>
      </w:tr>
      <w:tr>
        <w:tc>
          <w:tcPr>
            <w:tcW w:type="dxa" w:w="1728"/>
          </w:tcPr>
          <w:p>
            <w:r>
              <w:rPr>
                <w:sz w:val="20"/>
              </w:rPr>
              <w:t>MM-NF-004</w:t>
            </w:r>
          </w:p>
        </w:tc>
        <w:tc>
          <w:tcPr>
            <w:tcW w:type="dxa" w:w="1728"/>
          </w:tcPr>
          <w:p>
            <w:r>
              <w:rPr>
                <w:sz w:val="20"/>
              </w:rPr>
              <w:t>All user passwords shall be hashed using bcrypt with salt and never stored in plaintext</w:t>
            </w:r>
          </w:p>
        </w:tc>
        <w:tc>
          <w:tcPr>
            <w:tcW w:type="dxa" w:w="1728"/>
          </w:tcPr>
          <w:p>
            <w:r>
              <w:rPr>
                <w:sz w:val="20"/>
              </w:rPr>
              <w:t>Security</w:t>
            </w:r>
          </w:p>
        </w:tc>
        <w:tc>
          <w:tcPr>
            <w:tcW w:type="dxa" w:w="1728"/>
          </w:tcPr>
          <w:p>
            <w:r>
              <w:rPr>
                <w:sz w:val="20"/>
              </w:rPr>
              <w:t>High</w:t>
            </w:r>
          </w:p>
        </w:tc>
        <w:tc>
          <w:tcPr>
            <w:tcW w:type="dxa" w:w="1728"/>
          </w:tcPr>
          <w:p>
            <w:r>
              <w:rPr>
                <w:sz w:val="20"/>
              </w:rPr>
              <w:t>Database audit confirms no plaintext passwords. Test: TC-SEC-01</w:t>
            </w:r>
          </w:p>
        </w:tc>
      </w:tr>
      <w:tr>
        <w:tc>
          <w:tcPr>
            <w:tcW w:type="dxa" w:w="1728"/>
          </w:tcPr>
          <w:p>
            <w:r>
              <w:rPr>
                <w:sz w:val="20"/>
              </w:rPr>
              <w:t>MM-NF-005</w:t>
            </w:r>
          </w:p>
        </w:tc>
        <w:tc>
          <w:tcPr>
            <w:tcW w:type="dxa" w:w="1728"/>
          </w:tcPr>
          <w:p>
            <w:r>
              <w:rPr>
                <w:sz w:val="20"/>
              </w:rPr>
              <w:t>The system shall be available and functional during the scheduled demo/evaluation session</w:t>
            </w:r>
          </w:p>
        </w:tc>
        <w:tc>
          <w:tcPr>
            <w:tcW w:type="dxa" w:w="1728"/>
          </w:tcPr>
          <w:p>
            <w:r>
              <w:rPr>
                <w:sz w:val="20"/>
              </w:rPr>
              <w:t>Reliability</w:t>
            </w:r>
          </w:p>
        </w:tc>
        <w:tc>
          <w:tcPr>
            <w:tcW w:type="dxa" w:w="1728"/>
          </w:tcPr>
          <w:p>
            <w:r>
              <w:rPr>
                <w:sz w:val="20"/>
              </w:rPr>
              <w:t>Medium</w:t>
            </w:r>
          </w:p>
        </w:tc>
        <w:tc>
          <w:tcPr>
            <w:tcW w:type="dxa" w:w="1728"/>
          </w:tcPr>
          <w:p>
            <w:r>
              <w:rPr>
                <w:sz w:val="20"/>
              </w:rPr>
              <w:t>System is accessible and responsive throughout the demo. Test: Manual verification</w:t>
            </w:r>
          </w:p>
        </w:tc>
      </w:tr>
      <w:tr>
        <w:tc>
          <w:tcPr>
            <w:tcW w:type="dxa" w:w="1728"/>
          </w:tcPr>
          <w:p>
            <w:r>
              <w:rPr>
                <w:sz w:val="20"/>
              </w:rPr>
              <w:t>MM-NF-006</w:t>
            </w:r>
          </w:p>
        </w:tc>
        <w:tc>
          <w:tcPr>
            <w:tcW w:type="dxa" w:w="1728"/>
          </w:tcPr>
          <w:p>
            <w:r>
              <w:rPr>
                <w:sz w:val="20"/>
              </w:rPr>
              <w:t>System logs shall include timestamped events for all uploads, processing, and errors</w:t>
            </w:r>
          </w:p>
        </w:tc>
        <w:tc>
          <w:tcPr>
            <w:tcW w:type="dxa" w:w="1728"/>
          </w:tcPr>
          <w:p>
            <w:r>
              <w:rPr>
                <w:sz w:val="20"/>
              </w:rPr>
              <w:t>Auditability</w:t>
            </w:r>
          </w:p>
        </w:tc>
        <w:tc>
          <w:tcPr>
            <w:tcW w:type="dxa" w:w="1728"/>
          </w:tcPr>
          <w:p>
            <w:r>
              <w:rPr>
                <w:sz w:val="20"/>
              </w:rPr>
              <w:t>Medium</w:t>
            </w:r>
          </w:p>
        </w:tc>
        <w:tc>
          <w:tcPr>
            <w:tcW w:type="dxa" w:w="1728"/>
          </w:tcPr>
          <w:p>
            <w:r>
              <w:rPr>
                <w:sz w:val="20"/>
              </w:rPr>
              <w:t>Log files contain structured entries with ISO timestamps. Test: TC-OPS-01</w:t>
            </w:r>
          </w:p>
        </w:tc>
      </w:tr>
    </w:tbl>
    <w:p>
      <w:pPr>
        <w:pStyle w:val="Heading2"/>
      </w:pPr>
      <w:r>
        <w:t>5.1 Security</w:t>
      </w:r>
    </w:p>
    <w:p>
      <w:pPr>
        <w:pStyle w:val="Heading3"/>
      </w:pPr>
      <w:r>
        <w:t>5.1.1 Security Objectives</w:t>
      </w:r>
    </w:p>
    <w:p>
      <w:r>
        <w:t>1. Protect User Credentials — Ensure that user passwords, session tokens, and authentication data are securely stored and transmitted, preventing unauthorized access to user accounts.</w:t>
      </w:r>
    </w:p>
    <w:p>
      <w:r>
        <w:t>2. Protect User Data Privacy — Ensure that uploaded audio files and generated meeting minutes are accessible only to the authenticated user who created them, preventing unauthorized data exposure.</w:t>
      </w:r>
    </w:p>
    <w:p>
      <w:pPr>
        <w:pStyle w:val="Heading3"/>
      </w:pPr>
      <w:r>
        <w:t>5.1.2 Security Requirements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Req ID</w:t>
            </w:r>
          </w:p>
        </w:tc>
        <w:tc>
          <w:tcPr>
            <w:tcW w:type="dxa" w:w="1728"/>
          </w:tcPr>
          <w:p>
            <w:r>
              <w:rPr>
                <w:b/>
                <w:sz w:val="20"/>
              </w:rPr>
              <w:t>Requirement (The system shall…)</w:t>
            </w:r>
          </w:p>
        </w:tc>
        <w:tc>
          <w:tcPr>
            <w:tcW w:type="dxa" w:w="1728"/>
          </w:tcPr>
          <w:p>
            <w:r>
              <w:rPr>
                <w:b/>
                <w:sz w:val="20"/>
              </w:rPr>
              <w:t>Type</w:t>
            </w:r>
          </w:p>
        </w:tc>
        <w:tc>
          <w:tcPr>
            <w:tcW w:type="dxa" w:w="1728"/>
          </w:tcPr>
          <w:p>
            <w:r>
              <w:rPr>
                <w:b/>
                <w:sz w:val="20"/>
              </w:rPr>
              <w:t>Priority</w:t>
            </w:r>
          </w:p>
        </w:tc>
        <w:tc>
          <w:tcPr>
            <w:tcW w:type="dxa" w:w="1728"/>
          </w:tcPr>
          <w:p>
            <w:r>
              <w:rPr>
                <w:b/>
                <w:sz w:val="20"/>
              </w:rPr>
              <w:t>Acceptance Criteria / Test Ref</w:t>
            </w:r>
          </w:p>
        </w:tc>
      </w:tr>
      <w:tr>
        <w:tc>
          <w:tcPr>
            <w:tcW w:type="dxa" w:w="1728"/>
          </w:tcPr>
          <w:p>
            <w:r>
              <w:rPr>
                <w:sz w:val="20"/>
              </w:rPr>
              <w:t>MM-SR-001</w:t>
            </w:r>
          </w:p>
        </w:tc>
        <w:tc>
          <w:tcPr>
            <w:tcW w:type="dxa" w:w="1728"/>
          </w:tcPr>
          <w:p>
            <w:r>
              <w:rPr>
                <w:sz w:val="20"/>
              </w:rPr>
              <w:t>Enforce HTTPS (TLS 1.2+) for all client-server communications in production</w:t>
            </w:r>
          </w:p>
        </w:tc>
        <w:tc>
          <w:tcPr>
            <w:tcW w:type="dxa" w:w="1728"/>
          </w:tcPr>
          <w:p>
            <w:r>
              <w:rPr>
                <w:sz w:val="20"/>
              </w:rPr>
              <w:t>Security</w:t>
            </w:r>
          </w:p>
        </w:tc>
        <w:tc>
          <w:tcPr>
            <w:tcW w:type="dxa" w:w="1728"/>
          </w:tcPr>
          <w:p>
            <w:r>
              <w:rPr>
                <w:sz w:val="20"/>
              </w:rPr>
              <w:t>High</w:t>
            </w:r>
          </w:p>
        </w:tc>
        <w:tc>
          <w:tcPr>
            <w:tcW w:type="dxa" w:w="1728"/>
          </w:tcPr>
          <w:p>
            <w:r>
              <w:rPr>
                <w:sz w:val="20"/>
              </w:rPr>
              <w:t>All API calls use HTTPS; HTTP requests are redirected. Test: TC-SEC-02</w:t>
            </w:r>
          </w:p>
        </w:tc>
      </w:tr>
      <w:tr>
        <w:tc>
          <w:tcPr>
            <w:tcW w:type="dxa" w:w="1728"/>
          </w:tcPr>
          <w:p>
            <w:r>
              <w:rPr>
                <w:sz w:val="20"/>
              </w:rPr>
              <w:t>MM-SR-002</w:t>
            </w:r>
          </w:p>
        </w:tc>
        <w:tc>
          <w:tcPr>
            <w:tcW w:type="dxa" w:w="1728"/>
          </w:tcPr>
          <w:p>
            <w:r>
              <w:rPr>
                <w:sz w:val="20"/>
              </w:rPr>
              <w:t>Hash all user passwords using bcrypt with a minimum cost factor of 10</w:t>
            </w:r>
          </w:p>
        </w:tc>
        <w:tc>
          <w:tcPr>
            <w:tcW w:type="dxa" w:w="1728"/>
          </w:tcPr>
          <w:p>
            <w:r>
              <w:rPr>
                <w:sz w:val="20"/>
              </w:rPr>
              <w:t>Security</w:t>
            </w:r>
          </w:p>
        </w:tc>
        <w:tc>
          <w:tcPr>
            <w:tcW w:type="dxa" w:w="1728"/>
          </w:tcPr>
          <w:p>
            <w:r>
              <w:rPr>
                <w:sz w:val="20"/>
              </w:rPr>
              <w:t>High</w:t>
            </w:r>
          </w:p>
        </w:tc>
        <w:tc>
          <w:tcPr>
            <w:tcW w:type="dxa" w:w="1728"/>
          </w:tcPr>
          <w:p>
            <w:r>
              <w:rPr>
                <w:sz w:val="20"/>
              </w:rPr>
              <w:t>Passwords in DB are bcrypt hashes. Test: TC-SEC-03</w:t>
            </w:r>
          </w:p>
        </w:tc>
      </w:tr>
      <w:tr>
        <w:tc>
          <w:tcPr>
            <w:tcW w:type="dxa" w:w="1728"/>
          </w:tcPr>
          <w:p>
            <w:r>
              <w:rPr>
                <w:sz w:val="20"/>
              </w:rPr>
              <w:t>MM-SR-003</w:t>
            </w:r>
          </w:p>
        </w:tc>
        <w:tc>
          <w:tcPr>
            <w:tcW w:type="dxa" w:w="1728"/>
          </w:tcPr>
          <w:p>
            <w:r>
              <w:rPr>
                <w:sz w:val="20"/>
              </w:rPr>
              <w:t>Implement session timeout — automatically log out users after 30 minutes of inactivity</w:t>
            </w:r>
          </w:p>
        </w:tc>
        <w:tc>
          <w:tcPr>
            <w:tcW w:type="dxa" w:w="1728"/>
          </w:tcPr>
          <w:p>
            <w:r>
              <w:rPr>
                <w:sz w:val="20"/>
              </w:rPr>
              <w:t>Security</w:t>
            </w:r>
          </w:p>
        </w:tc>
        <w:tc>
          <w:tcPr>
            <w:tcW w:type="dxa" w:w="1728"/>
          </w:tcPr>
          <w:p>
            <w:r>
              <w:rPr>
                <w:sz w:val="20"/>
              </w:rPr>
              <w:t>Medium</w:t>
            </w:r>
          </w:p>
        </w:tc>
        <w:tc>
          <w:tcPr>
            <w:tcW w:type="dxa" w:w="1728"/>
          </w:tcPr>
          <w:p>
            <w:r>
              <w:rPr>
                <w:sz w:val="20"/>
              </w:rPr>
              <w:t>Session expires after 30 min idle; user is redirected to login. Test: TC-SEC-04</w:t>
            </w:r>
          </w:p>
        </w:tc>
      </w:tr>
      <w:tr>
        <w:tc>
          <w:tcPr>
            <w:tcW w:type="dxa" w:w="1728"/>
          </w:tcPr>
          <w:p>
            <w:r>
              <w:rPr>
                <w:sz w:val="20"/>
              </w:rPr>
              <w:t>MM-SR-004</w:t>
            </w:r>
          </w:p>
        </w:tc>
        <w:tc>
          <w:tcPr>
            <w:tcW w:type="dxa" w:w="1728"/>
          </w:tcPr>
          <w:p>
            <w:r>
              <w:rPr>
                <w:sz w:val="20"/>
              </w:rPr>
              <w:t>Validate and sanitize all user inputs on the server side to prevent SQL injection and XSS attacks</w:t>
            </w:r>
          </w:p>
        </w:tc>
        <w:tc>
          <w:tcPr>
            <w:tcW w:type="dxa" w:w="1728"/>
          </w:tcPr>
          <w:p>
            <w:r>
              <w:rPr>
                <w:sz w:val="20"/>
              </w:rPr>
              <w:t>Security</w:t>
            </w:r>
          </w:p>
        </w:tc>
        <w:tc>
          <w:tcPr>
            <w:tcW w:type="dxa" w:w="1728"/>
          </w:tcPr>
          <w:p>
            <w:r>
              <w:rPr>
                <w:sz w:val="20"/>
              </w:rPr>
              <w:t>High</w:t>
            </w:r>
          </w:p>
        </w:tc>
        <w:tc>
          <w:tcPr>
            <w:tcW w:type="dxa" w:w="1728"/>
          </w:tcPr>
          <w:p>
            <w:r>
              <w:rPr>
                <w:sz w:val="20"/>
              </w:rPr>
              <w:t>Injection payloads in input fields are neutralized. Test: TC-SEC-05</w:t>
            </w:r>
          </w:p>
        </w:tc>
      </w:tr>
      <w:tr>
        <w:tc>
          <w:tcPr>
            <w:tcW w:type="dxa" w:w="1728"/>
          </w:tcPr>
          <w:p>
            <w:r>
              <w:rPr>
                <w:sz w:val="20"/>
              </w:rPr>
              <w:t>MM-SR-005</w:t>
            </w:r>
          </w:p>
        </w:tc>
        <w:tc>
          <w:tcPr>
            <w:tcW w:type="dxa" w:w="1728"/>
          </w:tcPr>
          <w:p>
            <w:r>
              <w:rPr>
                <w:sz w:val="20"/>
              </w:rPr>
              <w:t>Restrict file uploads to allowed audio MIME types only (audio/mpeg, audio/wav, audio/x-m4a) and reject all others</w:t>
            </w:r>
          </w:p>
        </w:tc>
        <w:tc>
          <w:tcPr>
            <w:tcW w:type="dxa" w:w="1728"/>
          </w:tcPr>
          <w:p>
            <w:r>
              <w:rPr>
                <w:sz w:val="20"/>
              </w:rPr>
              <w:t>Security</w:t>
            </w:r>
          </w:p>
        </w:tc>
        <w:tc>
          <w:tcPr>
            <w:tcW w:type="dxa" w:w="1728"/>
          </w:tcPr>
          <w:p>
            <w:r>
              <w:rPr>
                <w:sz w:val="20"/>
              </w:rPr>
              <w:t>High</w:t>
            </w:r>
          </w:p>
        </w:tc>
        <w:tc>
          <w:tcPr>
            <w:tcW w:type="dxa" w:w="1728"/>
          </w:tcPr>
          <w:p>
            <w:r>
              <w:rPr>
                <w:sz w:val="20"/>
              </w:rPr>
              <w:t>Uploading non-audio files returns 400 error. Test: TC-SEC-06</w:t>
            </w:r>
          </w:p>
        </w:tc>
      </w:tr>
      <w:tr>
        <w:tc>
          <w:tcPr>
            <w:tcW w:type="dxa" w:w="1728"/>
          </w:tcPr>
          <w:p>
            <w:r>
              <w:rPr>
                <w:sz w:val="20"/>
              </w:rPr>
              <w:t>MM-SR-006</w:t>
            </w:r>
          </w:p>
        </w:tc>
        <w:tc>
          <w:tcPr>
            <w:tcW w:type="dxa" w:w="1728"/>
          </w:tcPr>
          <w:p>
            <w:r>
              <w:rPr>
                <w:sz w:val="20"/>
              </w:rPr>
              <w:t>Ensure uploaded audio files are stored with unique generated filenames (not user-provided) to prevent path traversal attacks</w:t>
            </w:r>
          </w:p>
        </w:tc>
        <w:tc>
          <w:tcPr>
            <w:tcW w:type="dxa" w:w="1728"/>
          </w:tcPr>
          <w:p>
            <w:r>
              <w:rPr>
                <w:sz w:val="20"/>
              </w:rPr>
              <w:t>Security</w:t>
            </w:r>
          </w:p>
        </w:tc>
        <w:tc>
          <w:tcPr>
            <w:tcW w:type="dxa" w:w="1728"/>
          </w:tcPr>
          <w:p>
            <w:r>
              <w:rPr>
                <w:sz w:val="20"/>
              </w:rPr>
              <w:t>Medium</w:t>
            </w:r>
          </w:p>
        </w:tc>
        <w:tc>
          <w:tcPr>
            <w:tcW w:type="dxa" w:w="1728"/>
          </w:tcPr>
          <w:p>
            <w:r>
              <w:rPr>
                <w:sz w:val="20"/>
              </w:rPr>
              <w:t>Files stored with UUID names; original filename stored in DB only. Test: TC-SEC-07</w:t>
            </w:r>
          </w:p>
        </w:tc>
      </w:tr>
    </w:tbl>
    <w:p>
      <w:r>
        <w:br w:type="page"/>
      </w:r>
    </w:p>
    <w:p>
      <w:pPr>
        <w:pStyle w:val="Heading1"/>
      </w:pPr>
      <w:r>
        <w:t>6. Quality Attributes &amp; Acceptance Tests</w:t>
      </w:r>
    </w:p>
    <w:p>
      <w:pPr>
        <w:pStyle w:val="Heading2"/>
      </w:pPr>
      <w:r>
        <w:t>6.1 Exit Criteria for Acceptance</w:t>
      </w:r>
    </w:p>
    <w:p>
      <w:pPr>
        <w:pStyle w:val="ListBullet"/>
      </w:pPr>
      <w:r>
        <w:t>All High-priority functional requirements (MM-F-001 through MM-F-020) are implemented and verified</w:t>
      </w:r>
    </w:p>
    <w:p>
      <w:pPr>
        <w:pStyle w:val="ListBullet"/>
      </w:pPr>
      <w:r>
        <w:t>All High-priority non-functional requirements pass their acceptance criteria</w:t>
      </w:r>
    </w:p>
    <w:p>
      <w:pPr>
        <w:pStyle w:val="ListBullet"/>
      </w:pPr>
      <w:r>
        <w:t>All High-priority security requirements pass their acceptance criteria</w:t>
      </w:r>
    </w:p>
    <w:p>
      <w:pPr>
        <w:pStyle w:val="ListBullet"/>
      </w:pPr>
      <w:r>
        <w:t>No Critical or High severity defects remain open</w:t>
      </w:r>
    </w:p>
    <w:p>
      <w:pPr>
        <w:pStyle w:val="ListBullet"/>
      </w:pPr>
      <w:r>
        <w:t>RTM shows all planned test cases executed with pass status</w:t>
      </w:r>
    </w:p>
    <w:p>
      <w:pPr>
        <w:pStyle w:val="Heading2"/>
      </w:pPr>
      <w:r>
        <w:t>6.2 Acceptance Test Suites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Suite</w:t>
            </w:r>
          </w:p>
        </w:tc>
        <w:tc>
          <w:tcPr>
            <w:tcW w:type="dxa" w:w="2880"/>
          </w:tcPr>
          <w:p>
            <w:r>
              <w:rPr>
                <w:b/>
                <w:sz w:val="20"/>
              </w:rPr>
              <w:t>Covers</w:t>
            </w:r>
          </w:p>
        </w:tc>
        <w:tc>
          <w:tcPr>
            <w:tcW w:type="dxa" w:w="2880"/>
          </w:tcPr>
          <w:p>
            <w:r>
              <w:rPr>
                <w:b/>
                <w:sz w:val="20"/>
              </w:rPr>
              <w:t>Key Test Cases</w:t>
            </w:r>
          </w:p>
        </w:tc>
      </w:tr>
      <w:tr>
        <w:tc>
          <w:tcPr>
            <w:tcW w:type="dxa" w:w="2880"/>
          </w:tcPr>
          <w:p>
            <w:r>
              <w:rPr>
                <w:sz w:val="20"/>
              </w:rPr>
              <w:t>Upload Tests</w:t>
            </w:r>
          </w:p>
        </w:tc>
        <w:tc>
          <w:tcPr>
            <w:tcW w:type="dxa" w:w="2880"/>
          </w:tcPr>
          <w:p>
            <w:r>
              <w:rPr>
                <w:sz w:val="20"/>
              </w:rPr>
              <w:t>MM-F-001, MM-F-002, MM-F-003</w:t>
            </w:r>
          </w:p>
        </w:tc>
        <w:tc>
          <w:tcPr>
            <w:tcW w:type="dxa" w:w="2880"/>
          </w:tcPr>
          <w:p>
            <w:r>
              <w:rPr>
                <w:sz w:val="20"/>
              </w:rPr>
              <w:t>Valid upload, invalid format rejection, oversized file rejection</w:t>
            </w:r>
          </w:p>
        </w:tc>
      </w:tr>
      <w:tr>
        <w:tc>
          <w:tcPr>
            <w:tcW w:type="dxa" w:w="2880"/>
          </w:tcPr>
          <w:p>
            <w:r>
              <w:rPr>
                <w:sz w:val="20"/>
              </w:rPr>
              <w:t>Transcription Tests</w:t>
            </w:r>
          </w:p>
        </w:tc>
        <w:tc>
          <w:tcPr>
            <w:tcW w:type="dxa" w:w="2880"/>
          </w:tcPr>
          <w:p>
            <w:r>
              <w:rPr>
                <w:sz w:val="20"/>
              </w:rPr>
              <w:t>MM-F-004, MM-F-005</w:t>
            </w:r>
          </w:p>
        </w:tc>
        <w:tc>
          <w:tcPr>
            <w:tcW w:type="dxa" w:w="2880"/>
          </w:tcPr>
          <w:p>
            <w:r>
              <w:rPr>
                <w:sz w:val="20"/>
              </w:rPr>
              <w:t>Stub returns text, processing status shown</w:t>
            </w:r>
          </w:p>
        </w:tc>
      </w:tr>
      <w:tr>
        <w:tc>
          <w:tcPr>
            <w:tcW w:type="dxa" w:w="2880"/>
          </w:tcPr>
          <w:p>
            <w:r>
              <w:rPr>
                <w:sz w:val="20"/>
              </w:rPr>
              <w:t>Text Preprocessing Tests</w:t>
            </w:r>
          </w:p>
        </w:tc>
        <w:tc>
          <w:tcPr>
            <w:tcW w:type="dxa" w:w="2880"/>
          </w:tcPr>
          <w:p>
            <w:r>
              <w:rPr>
                <w:sz w:val="20"/>
              </w:rPr>
              <w:t>MM-F-018</w:t>
            </w:r>
          </w:p>
        </w:tc>
        <w:tc>
          <w:tcPr>
            <w:tcW w:type="dxa" w:w="2880"/>
          </w:tcPr>
          <w:p>
            <w:r>
              <w:rPr>
                <w:sz w:val="20"/>
              </w:rPr>
              <w:t>Transcript normalization (whitespace, case, line breaks)</w:t>
            </w:r>
          </w:p>
        </w:tc>
      </w:tr>
      <w:tr>
        <w:tc>
          <w:tcPr>
            <w:tcW w:type="dxa" w:w="2880"/>
          </w:tcPr>
          <w:p>
            <w:r>
              <w:rPr>
                <w:sz w:val="20"/>
              </w:rPr>
              <w:t>Extraction Tests</w:t>
            </w:r>
          </w:p>
        </w:tc>
        <w:tc>
          <w:tcPr>
            <w:tcW w:type="dxa" w:w="2880"/>
          </w:tcPr>
          <w:p>
            <w:r>
              <w:rPr>
                <w:sz w:val="20"/>
              </w:rPr>
              <w:t>MM-F-006, MM-F-007, MM-F-008, MM-F-009, MM-F-019, MM-F-020</w:t>
            </w:r>
          </w:p>
        </w:tc>
        <w:tc>
          <w:tcPr>
            <w:tcW w:type="dxa" w:w="2880"/>
          </w:tcPr>
          <w:p>
            <w:r>
              <w:rPr>
                <w:sz w:val="20"/>
              </w:rPr>
              <w:t>Action items, deadlines, assignees, decisions, discussion points, empty extraction handling</w:t>
            </w:r>
          </w:p>
        </w:tc>
      </w:tr>
      <w:tr>
        <w:tc>
          <w:tcPr>
            <w:tcW w:type="dxa" w:w="2880"/>
          </w:tcPr>
          <w:p>
            <w:r>
              <w:rPr>
                <w:sz w:val="20"/>
              </w:rPr>
              <w:t>Generation Tests</w:t>
            </w:r>
          </w:p>
        </w:tc>
        <w:tc>
          <w:tcPr>
            <w:tcW w:type="dxa" w:w="2880"/>
          </w:tcPr>
          <w:p>
            <w:r>
              <w:rPr>
                <w:sz w:val="20"/>
              </w:rPr>
              <w:t>MM-F-010, MM-F-011, MM-F-012</w:t>
            </w:r>
          </w:p>
        </w:tc>
        <w:tc>
          <w:tcPr>
            <w:tcW w:type="dxa" w:w="2880"/>
          </w:tcPr>
          <w:p>
            <w:r>
              <w:rPr>
                <w:sz w:val="20"/>
              </w:rPr>
              <w:t>Markdown structure, PDF download, editable fields</w:t>
            </w:r>
          </w:p>
        </w:tc>
      </w:tr>
      <w:tr>
        <w:tc>
          <w:tcPr>
            <w:tcW w:type="dxa" w:w="2880"/>
          </w:tcPr>
          <w:p>
            <w:r>
              <w:rPr>
                <w:sz w:val="20"/>
              </w:rPr>
              <w:t>History &amp; Search Tests</w:t>
            </w:r>
          </w:p>
        </w:tc>
        <w:tc>
          <w:tcPr>
            <w:tcW w:type="dxa" w:w="2880"/>
          </w:tcPr>
          <w:p>
            <w:r>
              <w:rPr>
                <w:sz w:val="20"/>
              </w:rPr>
              <w:t>MM-F-013, MM-F-014, MM-F-015</w:t>
            </w:r>
          </w:p>
        </w:tc>
        <w:tc>
          <w:tcPr>
            <w:tcW w:type="dxa" w:w="2880"/>
          </w:tcPr>
          <w:p>
            <w:r>
              <w:rPr>
                <w:sz w:val="20"/>
              </w:rPr>
              <w:t>Data persisted, list displays, search returns results</w:t>
            </w:r>
          </w:p>
        </w:tc>
      </w:tr>
      <w:tr>
        <w:tc>
          <w:tcPr>
            <w:tcW w:type="dxa" w:w="2880"/>
          </w:tcPr>
          <w:p>
            <w:r>
              <w:rPr>
                <w:sz w:val="20"/>
              </w:rPr>
              <w:t>Authentication Tests</w:t>
            </w:r>
          </w:p>
        </w:tc>
        <w:tc>
          <w:tcPr>
            <w:tcW w:type="dxa" w:w="2880"/>
          </w:tcPr>
          <w:p>
            <w:r>
              <w:rPr>
                <w:sz w:val="20"/>
              </w:rPr>
              <w:t>MM-F-016, MM-F-017</w:t>
            </w:r>
          </w:p>
        </w:tc>
        <w:tc>
          <w:tcPr>
            <w:tcW w:type="dxa" w:w="2880"/>
          </w:tcPr>
          <w:p>
            <w:r>
              <w:rPr>
                <w:sz w:val="20"/>
              </w:rPr>
              <w:t>Register, login, invalid credentials, meeting metadata</w:t>
            </w:r>
          </w:p>
        </w:tc>
      </w:tr>
      <w:tr>
        <w:tc>
          <w:tcPr>
            <w:tcW w:type="dxa" w:w="2880"/>
          </w:tcPr>
          <w:p>
            <w:r>
              <w:rPr>
                <w:sz w:val="20"/>
              </w:rPr>
              <w:t>Performance Tests</w:t>
            </w:r>
          </w:p>
        </w:tc>
        <w:tc>
          <w:tcPr>
            <w:tcW w:type="dxa" w:w="2880"/>
          </w:tcPr>
          <w:p>
            <w:r>
              <w:rPr>
                <w:sz w:val="20"/>
              </w:rPr>
              <w:t>MM-NF-001, MM-NF-003</w:t>
            </w:r>
          </w:p>
        </w:tc>
        <w:tc>
          <w:tcPr>
            <w:tcW w:type="dxa" w:w="2880"/>
          </w:tcPr>
          <w:p>
            <w:r>
              <w:rPr>
                <w:sz w:val="20"/>
              </w:rPr>
              <w:t>Processing time, concurrent users</w:t>
            </w:r>
          </w:p>
        </w:tc>
      </w:tr>
      <w:tr>
        <w:tc>
          <w:tcPr>
            <w:tcW w:type="dxa" w:w="2880"/>
          </w:tcPr>
          <w:p>
            <w:r>
              <w:rPr>
                <w:sz w:val="20"/>
              </w:rPr>
              <w:t>Security Tests</w:t>
            </w:r>
          </w:p>
        </w:tc>
        <w:tc>
          <w:tcPr>
            <w:tcW w:type="dxa" w:w="2880"/>
          </w:tcPr>
          <w:p>
            <w:r>
              <w:rPr>
                <w:sz w:val="20"/>
              </w:rPr>
              <w:t>MM-SR-001 through MM-SR-006</w:t>
            </w:r>
          </w:p>
        </w:tc>
        <w:tc>
          <w:tcPr>
            <w:tcW w:type="dxa" w:w="2880"/>
          </w:tcPr>
          <w:p>
            <w:r>
              <w:rPr>
                <w:sz w:val="20"/>
              </w:rPr>
              <w:t>HTTPS, hashing, session timeout, injection, MIME validation</w:t>
            </w:r>
          </w:p>
        </w:tc>
      </w:tr>
    </w:tbl>
    <w:p>
      <w:r>
        <w:br w:type="page"/>
      </w:r>
    </w:p>
    <w:p>
      <w:pPr>
        <w:pStyle w:val="Heading1"/>
      </w:pPr>
      <w:r>
        <w:t>7. System Models and Diagrams</w:t>
      </w:r>
    </w:p>
    <w:p>
      <w:pPr>
        <w:pStyle w:val="Heading2"/>
      </w:pPr>
      <w:r>
        <w:t>7.1 UML Use-Case Diagram — Meeting Minutes System</w:t>
      </w:r>
    </w:p>
    <w:p>
      <w:r>
        <w:t>The use-case diagram illustrates the main interactions between the user and the Automated Meeting Minutes Generator.</w:t>
      </w:r>
    </w:p>
    <w:p>
      <w:r>
        <w:t>Actor: User</w:t>
      </w:r>
    </w:p>
    <w:p>
      <w:pPr>
        <w:jc w:val="center"/>
      </w:pPr>
      <w:r>
        <w:drawing>
          <wp:inline xmlns:a="http://schemas.openxmlformats.org/drawingml/2006/main" xmlns:pic="http://schemas.openxmlformats.org/drawingml/2006/picture">
            <wp:extent cx="5029200" cy="2950978"/>
            <wp:docPr id="1" name="Picture 1"/>
            <wp:cNvGraphicFramePr>
              <a:graphicFrameLocks noChangeAspect="1"/>
            </wp:cNvGraphicFramePr>
            <a:graphic>
              <a:graphicData uri="http://schemas.openxmlformats.org/drawingml/2006/picture">
                <pic:pic>
                  <pic:nvPicPr>
                    <pic:cNvPr id="0" name="umlcasediagram1.png"/>
                    <pic:cNvPicPr/>
                  </pic:nvPicPr>
                  <pic:blipFill>
                    <a:blip r:embed="rId9"/>
                    <a:stretch>
                      <a:fillRect/>
                    </a:stretch>
                  </pic:blipFill>
                  <pic:spPr>
                    <a:xfrm>
                      <a:off x="0" y="0"/>
                      <a:ext cx="5029200" cy="2950978"/>
                    </a:xfrm>
                    <a:prstGeom prst="rect"/>
                  </pic:spPr>
                </pic:pic>
              </a:graphicData>
            </a:graphic>
          </wp:inline>
        </w:drawing>
      </w:r>
    </w:p>
    <w:p/>
    <w:p>
      <w:r>
        <w:rPr>
          <w:b/>
        </w:rPr>
        <w:t>Use Case Descriptions: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Use Case</w:t>
            </w:r>
          </w:p>
        </w:tc>
        <w:tc>
          <w:tcPr>
            <w:tcW w:type="dxa" w:w="1728"/>
          </w:tcPr>
          <w:p>
            <w:r>
              <w:rPr>
                <w:b/>
                <w:sz w:val="20"/>
              </w:rPr>
              <w:t>Actor</w:t>
            </w:r>
          </w:p>
        </w:tc>
        <w:tc>
          <w:tcPr>
            <w:tcW w:type="dxa" w:w="1728"/>
          </w:tcPr>
          <w:p>
            <w:r>
              <w:rPr>
                <w:b/>
                <w:sz w:val="20"/>
              </w:rPr>
              <w:t>Precondition</w:t>
            </w:r>
          </w:p>
        </w:tc>
        <w:tc>
          <w:tcPr>
            <w:tcW w:type="dxa" w:w="1728"/>
          </w:tcPr>
          <w:p>
            <w:r>
              <w:rPr>
                <w:b/>
                <w:sz w:val="20"/>
              </w:rPr>
              <w:t>Main Flow</w:t>
            </w:r>
          </w:p>
        </w:tc>
        <w:tc>
          <w:tcPr>
            <w:tcW w:type="dxa" w:w="1728"/>
          </w:tcPr>
          <w:p>
            <w:r>
              <w:rPr>
                <w:b/>
                <w:sz w:val="20"/>
              </w:rPr>
              <w:t>Postcondition</w:t>
            </w:r>
          </w:p>
        </w:tc>
      </w:tr>
      <w:tr>
        <w:tc>
          <w:tcPr>
            <w:tcW w:type="dxa" w:w="1728"/>
          </w:tcPr>
          <w:p>
            <w:r>
              <w:rPr>
                <w:sz w:val="20"/>
              </w:rPr>
              <w:t>Upload Audio</w:t>
            </w:r>
          </w:p>
        </w:tc>
        <w:tc>
          <w:tcPr>
            <w:tcW w:type="dxa" w:w="1728"/>
          </w:tcPr>
          <w:p>
            <w:r>
              <w:rPr>
                <w:sz w:val="20"/>
              </w:rPr>
              <w:t>User</w:t>
            </w:r>
          </w:p>
        </w:tc>
        <w:tc>
          <w:tcPr>
            <w:tcW w:type="dxa" w:w="1728"/>
          </w:tcPr>
          <w:p>
            <w:r>
              <w:rPr>
                <w:sz w:val="20"/>
              </w:rPr>
              <w:t>User is on the home page</w:t>
            </w:r>
          </w:p>
        </w:tc>
        <w:tc>
          <w:tcPr>
            <w:tcW w:type="dxa" w:w="1728"/>
          </w:tcPr>
          <w:p>
            <w:r>
              <w:rPr>
                <w:sz w:val="20"/>
              </w:rPr>
              <w:t>1. User selects an audio file. 2. System validates the file. 3. User starts the upload and processing.</w:t>
            </w:r>
          </w:p>
        </w:tc>
        <w:tc>
          <w:tcPr>
            <w:tcW w:type="dxa" w:w="1728"/>
          </w:tcPr>
          <w:p>
            <w:r>
              <w:rPr>
                <w:sz w:val="20"/>
              </w:rPr>
              <w:t>Audio file is uploaded and ready for processing.</w:t>
            </w:r>
          </w:p>
        </w:tc>
      </w:tr>
      <w:tr>
        <w:tc>
          <w:tcPr>
            <w:tcW w:type="dxa" w:w="1728"/>
          </w:tcPr>
          <w:p>
            <w:r>
              <w:rPr>
                <w:sz w:val="20"/>
              </w:rPr>
              <w:t>Transcribe Audio</w:t>
            </w:r>
          </w:p>
        </w:tc>
        <w:tc>
          <w:tcPr>
            <w:tcW w:type="dxa" w:w="1728"/>
          </w:tcPr>
          <w:p>
            <w:r>
              <w:rPr>
                <w:sz w:val="20"/>
              </w:rPr>
              <w:t>System</w:t>
            </w:r>
          </w:p>
        </w:tc>
        <w:tc>
          <w:tcPr>
            <w:tcW w:type="dxa" w:w="1728"/>
          </w:tcPr>
          <w:p>
            <w:r>
              <w:rPr>
                <w:sz w:val="20"/>
              </w:rPr>
              <w:t>Audio file has been uploaded</w:t>
            </w:r>
          </w:p>
        </w:tc>
        <w:tc>
          <w:tcPr>
            <w:tcW w:type="dxa" w:w="1728"/>
          </w:tcPr>
          <w:p>
            <w:r>
              <w:rPr>
                <w:sz w:val="20"/>
              </w:rPr>
              <w:t>1. System processes the audio. 2. System converts the speech into text.</w:t>
            </w:r>
          </w:p>
        </w:tc>
        <w:tc>
          <w:tcPr>
            <w:tcW w:type="dxa" w:w="1728"/>
          </w:tcPr>
          <w:p>
            <w:r>
              <w:rPr>
                <w:sz w:val="20"/>
              </w:rPr>
              <w:t>Meeting audio is converted into text.</w:t>
            </w:r>
          </w:p>
        </w:tc>
      </w:tr>
      <w:tr>
        <w:tc>
          <w:tcPr>
            <w:tcW w:type="dxa" w:w="1728"/>
          </w:tcPr>
          <w:p>
            <w:r>
              <w:rPr>
                <w:sz w:val="20"/>
              </w:rPr>
              <w:t>Extract Action Items</w:t>
            </w:r>
          </w:p>
        </w:tc>
        <w:tc>
          <w:tcPr>
            <w:tcW w:type="dxa" w:w="1728"/>
          </w:tcPr>
          <w:p>
            <w:r>
              <w:rPr>
                <w:sz w:val="20"/>
              </w:rPr>
              <w:t>System</w:t>
            </w:r>
          </w:p>
        </w:tc>
        <w:tc>
          <w:tcPr>
            <w:tcW w:type="dxa" w:w="1728"/>
          </w:tcPr>
          <w:p>
            <w:r>
              <w:rPr>
                <w:sz w:val="20"/>
              </w:rPr>
              <w:t>Transcription is available</w:t>
            </w:r>
          </w:p>
        </w:tc>
        <w:tc>
          <w:tcPr>
            <w:tcW w:type="dxa" w:w="1728"/>
          </w:tcPr>
          <w:p>
            <w:r>
              <w:rPr>
                <w:sz w:val="20"/>
              </w:rPr>
              <w:t>1. System analyzes the transcription. 2. System identifies action items. 3. System extracts related information.</w:t>
            </w:r>
          </w:p>
        </w:tc>
        <w:tc>
          <w:tcPr>
            <w:tcW w:type="dxa" w:w="1728"/>
          </w:tcPr>
          <w:p>
            <w:r>
              <w:rPr>
                <w:sz w:val="20"/>
              </w:rPr>
              <w:t>Action items are identified from the meeting.</w:t>
            </w:r>
          </w:p>
        </w:tc>
      </w:tr>
      <w:tr>
        <w:tc>
          <w:tcPr>
            <w:tcW w:type="dxa" w:w="1728"/>
          </w:tcPr>
          <w:p>
            <w:r>
              <w:rPr>
                <w:sz w:val="20"/>
              </w:rPr>
              <w:t>Extract Assignees</w:t>
            </w:r>
          </w:p>
        </w:tc>
        <w:tc>
          <w:tcPr>
            <w:tcW w:type="dxa" w:w="1728"/>
          </w:tcPr>
          <w:p>
            <w:r>
              <w:rPr>
                <w:sz w:val="20"/>
              </w:rPr>
              <w:t>System</w:t>
            </w:r>
          </w:p>
        </w:tc>
        <w:tc>
          <w:tcPr>
            <w:tcW w:type="dxa" w:w="1728"/>
          </w:tcPr>
          <w:p>
            <w:r>
              <w:rPr>
                <w:sz w:val="20"/>
              </w:rPr>
              <w:t>Action items have been identified</w:t>
            </w:r>
          </w:p>
        </w:tc>
        <w:tc>
          <w:tcPr>
            <w:tcW w:type="dxa" w:w="1728"/>
          </w:tcPr>
          <w:p>
            <w:r>
              <w:rPr>
                <w:sz w:val="20"/>
              </w:rPr>
              <w:t>1. System analyzes the extracted action items. 2. System identifies the person assigned to each item.</w:t>
            </w:r>
          </w:p>
        </w:tc>
        <w:tc>
          <w:tcPr>
            <w:tcW w:type="dxa" w:w="1728"/>
          </w:tcPr>
          <w:p>
            <w:r>
              <w:rPr>
                <w:sz w:val="20"/>
              </w:rPr>
              <w:t>Assignees are associated with action items where available.</w:t>
            </w:r>
          </w:p>
        </w:tc>
      </w:tr>
      <w:tr>
        <w:tc>
          <w:tcPr>
            <w:tcW w:type="dxa" w:w="1728"/>
          </w:tcPr>
          <w:p>
            <w:r>
              <w:rPr>
                <w:sz w:val="20"/>
              </w:rPr>
              <w:t>Extract Deadlines</w:t>
            </w:r>
          </w:p>
        </w:tc>
        <w:tc>
          <w:tcPr>
            <w:tcW w:type="dxa" w:w="1728"/>
          </w:tcPr>
          <w:p>
            <w:r>
              <w:rPr>
                <w:sz w:val="20"/>
              </w:rPr>
              <w:t>System</w:t>
            </w:r>
          </w:p>
        </w:tc>
        <w:tc>
          <w:tcPr>
            <w:tcW w:type="dxa" w:w="1728"/>
          </w:tcPr>
          <w:p>
            <w:r>
              <w:rPr>
                <w:sz w:val="20"/>
              </w:rPr>
              <w:t>Action items have been identified</w:t>
            </w:r>
          </w:p>
        </w:tc>
        <w:tc>
          <w:tcPr>
            <w:tcW w:type="dxa" w:w="1728"/>
          </w:tcPr>
          <w:p>
            <w:r>
              <w:rPr>
                <w:sz w:val="20"/>
              </w:rPr>
              <w:t>1. System analyzes the meeting text. 2. System identifies mentioned deadlines.</w:t>
            </w:r>
          </w:p>
        </w:tc>
        <w:tc>
          <w:tcPr>
            <w:tcW w:type="dxa" w:w="1728"/>
          </w:tcPr>
          <w:p>
            <w:r>
              <w:rPr>
                <w:sz w:val="20"/>
              </w:rPr>
              <w:t>Deadlines are associated with relevant action items where available.</w:t>
            </w:r>
          </w:p>
        </w:tc>
      </w:tr>
      <w:tr>
        <w:tc>
          <w:tcPr>
            <w:tcW w:type="dxa" w:w="1728"/>
          </w:tcPr>
          <w:p>
            <w:r>
              <w:rPr>
                <w:sz w:val="20"/>
              </w:rPr>
              <w:t>Generate Minutes</w:t>
            </w:r>
          </w:p>
        </w:tc>
        <w:tc>
          <w:tcPr>
            <w:tcW w:type="dxa" w:w="1728"/>
          </w:tcPr>
          <w:p>
            <w:r>
              <w:rPr>
                <w:sz w:val="20"/>
              </w:rPr>
              <w:t>System</w:t>
            </w:r>
          </w:p>
        </w:tc>
        <w:tc>
          <w:tcPr>
            <w:tcW w:type="dxa" w:w="1728"/>
          </w:tcPr>
          <w:p>
            <w:r>
              <w:rPr>
                <w:sz w:val="20"/>
              </w:rPr>
              <w:t>Required meeting information has been extracted</w:t>
            </w:r>
          </w:p>
        </w:tc>
        <w:tc>
          <w:tcPr>
            <w:tcW w:type="dxa" w:w="1728"/>
          </w:tcPr>
          <w:p>
            <w:r>
              <w:rPr>
                <w:sz w:val="20"/>
              </w:rPr>
              <w:t>1. System organizes the extracted information. 2. System formats it into meeting minutes.</w:t>
            </w:r>
          </w:p>
        </w:tc>
        <w:tc>
          <w:tcPr>
            <w:tcW w:type="dxa" w:w="1728"/>
          </w:tcPr>
          <w:p>
            <w:r>
              <w:rPr>
                <w:sz w:val="20"/>
              </w:rPr>
              <w:t>Structured meeting minutes are generated.</w:t>
            </w:r>
          </w:p>
        </w:tc>
      </w:tr>
      <w:tr>
        <w:tc>
          <w:tcPr>
            <w:tcW w:type="dxa" w:w="1728"/>
          </w:tcPr>
          <w:p>
            <w:r>
              <w:rPr>
                <w:sz w:val="20"/>
              </w:rPr>
              <w:t>View Meeting History</w:t>
            </w:r>
          </w:p>
        </w:tc>
        <w:tc>
          <w:tcPr>
            <w:tcW w:type="dxa" w:w="1728"/>
          </w:tcPr>
          <w:p>
            <w:r>
              <w:rPr>
                <w:sz w:val="20"/>
              </w:rPr>
              <w:t>User</w:t>
            </w:r>
          </w:p>
        </w:tc>
        <w:tc>
          <w:tcPr>
            <w:tcW w:type="dxa" w:w="1728"/>
          </w:tcPr>
          <w:p>
            <w:r>
              <w:rPr>
                <w:sz w:val="20"/>
              </w:rPr>
              <w:t>Previous meetings exist</w:t>
            </w:r>
          </w:p>
        </w:tc>
        <w:tc>
          <w:tcPr>
            <w:tcW w:type="dxa" w:w="1728"/>
          </w:tcPr>
          <w:p>
            <w:r>
              <w:rPr>
                <w:sz w:val="20"/>
              </w:rPr>
              <w:t>1. User opens the History section. 2. System displays previous meetings.</w:t>
            </w:r>
          </w:p>
        </w:tc>
        <w:tc>
          <w:tcPr>
            <w:tcW w:type="dxa" w:w="1728"/>
          </w:tcPr>
          <w:p>
            <w:r>
              <w:rPr>
                <w:sz w:val="20"/>
              </w:rPr>
              <w:t>User can view available meeting records.</w:t>
            </w:r>
          </w:p>
        </w:tc>
      </w:tr>
      <w:tr>
        <w:tc>
          <w:tcPr>
            <w:tcW w:type="dxa" w:w="1728"/>
          </w:tcPr>
          <w:p>
            <w:r>
              <w:rPr>
                <w:sz w:val="20"/>
              </w:rPr>
              <w:t>Select Meeting</w:t>
            </w:r>
          </w:p>
        </w:tc>
        <w:tc>
          <w:tcPr>
            <w:tcW w:type="dxa" w:w="1728"/>
          </w:tcPr>
          <w:p>
            <w:r>
              <w:rPr>
                <w:sz w:val="20"/>
              </w:rPr>
              <w:t>User</w:t>
            </w:r>
          </w:p>
        </w:tc>
        <w:tc>
          <w:tcPr>
            <w:tcW w:type="dxa" w:w="1728"/>
          </w:tcPr>
          <w:p>
            <w:r>
              <w:rPr>
                <w:sz w:val="20"/>
              </w:rPr>
              <w:t>Meeting history is displayed</w:t>
            </w:r>
          </w:p>
        </w:tc>
        <w:tc>
          <w:tcPr>
            <w:tcW w:type="dxa" w:w="1728"/>
          </w:tcPr>
          <w:p>
            <w:r>
              <w:rPr>
                <w:sz w:val="20"/>
              </w:rPr>
              <w:t>1. User selects a meeting. 2. System retrieves the selected meeting.</w:t>
            </w:r>
          </w:p>
        </w:tc>
        <w:tc>
          <w:tcPr>
            <w:tcW w:type="dxa" w:w="1728"/>
          </w:tcPr>
          <w:p>
            <w:r>
              <w:rPr>
                <w:sz w:val="20"/>
              </w:rPr>
              <w:t>Selected meeting details are displayed.</w:t>
            </w:r>
          </w:p>
        </w:tc>
      </w:tr>
      <w:tr>
        <w:tc>
          <w:tcPr>
            <w:tcW w:type="dxa" w:w="1728"/>
          </w:tcPr>
          <w:p>
            <w:r>
              <w:rPr>
                <w:sz w:val="20"/>
              </w:rPr>
              <w:t>Search Past Minutes</w:t>
            </w:r>
          </w:p>
        </w:tc>
        <w:tc>
          <w:tcPr>
            <w:tcW w:type="dxa" w:w="1728"/>
          </w:tcPr>
          <w:p>
            <w:r>
              <w:rPr>
                <w:sz w:val="20"/>
              </w:rPr>
              <w:t>User</w:t>
            </w:r>
          </w:p>
        </w:tc>
        <w:tc>
          <w:tcPr>
            <w:tcW w:type="dxa" w:w="1728"/>
          </w:tcPr>
          <w:p>
            <w:r>
              <w:rPr>
                <w:sz w:val="20"/>
              </w:rPr>
              <w:t>Past meeting records exist</w:t>
            </w:r>
          </w:p>
        </w:tc>
        <w:tc>
          <w:tcPr>
            <w:tcW w:type="dxa" w:w="1728"/>
          </w:tcPr>
          <w:p>
            <w:r>
              <w:rPr>
                <w:sz w:val="20"/>
              </w:rPr>
              <w:t>1. User enters a search term. 2. System searches stored meeting records. 3. Matching meetings are displayed.</w:t>
            </w:r>
          </w:p>
        </w:tc>
        <w:tc>
          <w:tcPr>
            <w:tcW w:type="dxa" w:w="1728"/>
          </w:tcPr>
          <w:p>
            <w:r>
              <w:rPr>
                <w:sz w:val="20"/>
              </w:rPr>
              <w:t>Relevant past meetings are displayed.</w:t>
            </w:r>
          </w:p>
        </w:tc>
      </w:tr>
      <w:tr>
        <w:tc>
          <w:tcPr>
            <w:tcW w:type="dxa" w:w="1728"/>
          </w:tcPr>
          <w:p>
            <w:r>
              <w:rPr>
                <w:sz w:val="20"/>
              </w:rPr>
              <w:t>View Minutes</w:t>
            </w:r>
          </w:p>
        </w:tc>
        <w:tc>
          <w:tcPr>
            <w:tcW w:type="dxa" w:w="1728"/>
          </w:tcPr>
          <w:p>
            <w:r>
              <w:rPr>
                <w:sz w:val="20"/>
              </w:rPr>
              <w:t>User</w:t>
            </w:r>
          </w:p>
        </w:tc>
        <w:tc>
          <w:tcPr>
            <w:tcW w:type="dxa" w:w="1728"/>
          </w:tcPr>
          <w:p>
            <w:r>
              <w:rPr>
                <w:sz w:val="20"/>
              </w:rPr>
              <w:t>Meeting minutes are available</w:t>
            </w:r>
          </w:p>
        </w:tc>
        <w:tc>
          <w:tcPr>
            <w:tcW w:type="dxa" w:w="1728"/>
          </w:tcPr>
          <w:p>
            <w:r>
              <w:rPr>
                <w:sz w:val="20"/>
              </w:rPr>
              <w:t>1. User selects a meeting. 2. System displays its generated minutes.</w:t>
            </w:r>
          </w:p>
        </w:tc>
        <w:tc>
          <w:tcPr>
            <w:tcW w:type="dxa" w:w="1728"/>
          </w:tcPr>
          <w:p>
            <w:r>
              <w:rPr>
                <w:sz w:val="20"/>
              </w:rPr>
              <w:t>User can read the meeting minutes.</w:t>
            </w:r>
          </w:p>
        </w:tc>
      </w:tr>
      <w:tr>
        <w:tc>
          <w:tcPr>
            <w:tcW w:type="dxa" w:w="1728"/>
          </w:tcPr>
          <w:p>
            <w:r>
              <w:rPr>
                <w:sz w:val="20"/>
              </w:rPr>
              <w:t>Export Minutes as PDF</w:t>
            </w:r>
          </w:p>
        </w:tc>
        <w:tc>
          <w:tcPr>
            <w:tcW w:type="dxa" w:w="1728"/>
          </w:tcPr>
          <w:p>
            <w:r>
              <w:rPr>
                <w:sz w:val="20"/>
              </w:rPr>
              <w:t>User</w:t>
            </w:r>
          </w:p>
        </w:tc>
        <w:tc>
          <w:tcPr>
            <w:tcW w:type="dxa" w:w="1728"/>
          </w:tcPr>
          <w:p>
            <w:r>
              <w:rPr>
                <w:sz w:val="20"/>
              </w:rPr>
              <w:t>Meeting minutes are displayed</w:t>
            </w:r>
          </w:p>
        </w:tc>
        <w:tc>
          <w:tcPr>
            <w:tcW w:type="dxa" w:w="1728"/>
          </w:tcPr>
          <w:p>
            <w:r>
              <w:rPr>
                <w:sz w:val="20"/>
              </w:rPr>
              <w:t>1. User selects the export option. 2. System converts the minutes into PDF format. 3. System provides the PDF for download.</w:t>
            </w:r>
          </w:p>
        </w:tc>
        <w:tc>
          <w:tcPr>
            <w:tcW w:type="dxa" w:w="1728"/>
          </w:tcPr>
          <w:p>
            <w:r>
              <w:rPr>
                <w:sz w:val="20"/>
              </w:rPr>
              <w:t>PDF version of the meeting minutes is available.</w:t>
            </w:r>
          </w:p>
        </w:tc>
      </w:tr>
    </w:tbl>
    <w:p>
      <w:r>
        <w:br w:type="page"/>
      </w:r>
    </w:p>
    <w:p>
      <w:pPr>
        <w:pStyle w:val="Heading2"/>
      </w:pPr>
      <w:r>
        <w:t>7.2 UML Use-Case Diagram 2 — Meeting History and Minutes</w:t>
      </w:r>
    </w:p>
    <w:p>
      <w:r>
        <w:t>The use-case diagram represents how the User accesses previous meeting records, searches past minutes, views selected meeting minutes, and exports the minutes as a PDF.</w:t>
      </w:r>
    </w:p>
    <w:p>
      <w:r>
        <w:t>Actor: User</w:t>
      </w:r>
    </w:p>
    <w:p>
      <w:pPr>
        <w:jc w:val="center"/>
      </w:pPr>
      <w:r>
        <w:drawing>
          <wp:inline xmlns:a="http://schemas.openxmlformats.org/drawingml/2006/main" xmlns:pic="http://schemas.openxmlformats.org/drawingml/2006/picture">
            <wp:extent cx="5029200" cy="3398302"/>
            <wp:docPr id="2" name="Picture 2"/>
            <wp:cNvGraphicFramePr>
              <a:graphicFrameLocks noChangeAspect="1"/>
            </wp:cNvGraphicFramePr>
            <a:graphic>
              <a:graphicData uri="http://schemas.openxmlformats.org/drawingml/2006/picture">
                <pic:pic>
                  <pic:nvPicPr>
                    <pic:cNvPr id="0" name="umlcasedaigram2.png"/>
                    <pic:cNvPicPr/>
                  </pic:nvPicPr>
                  <pic:blipFill>
                    <a:blip r:embed="rId10"/>
                    <a:stretch>
                      <a:fillRect/>
                    </a:stretch>
                  </pic:blipFill>
                  <pic:spPr>
                    <a:xfrm>
                      <a:off x="0" y="0"/>
                      <a:ext cx="5029200" cy="3398302"/>
                    </a:xfrm>
                    <a:prstGeom prst="rect"/>
                  </pic:spPr>
                </pic:pic>
              </a:graphicData>
            </a:graphic>
          </wp:inline>
        </w:drawing>
      </w:r>
    </w:p>
    <w:p/>
    <w:p>
      <w:r>
        <w:rPr>
          <w:b/>
        </w:rPr>
        <w:t>Use Case Descriptions: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Use Case</w:t>
            </w:r>
          </w:p>
        </w:tc>
        <w:tc>
          <w:tcPr>
            <w:tcW w:type="dxa" w:w="1728"/>
          </w:tcPr>
          <w:p>
            <w:r>
              <w:rPr>
                <w:b/>
                <w:sz w:val="20"/>
              </w:rPr>
              <w:t>Actor</w:t>
            </w:r>
          </w:p>
        </w:tc>
        <w:tc>
          <w:tcPr>
            <w:tcW w:type="dxa" w:w="1728"/>
          </w:tcPr>
          <w:p>
            <w:r>
              <w:rPr>
                <w:b/>
                <w:sz w:val="20"/>
              </w:rPr>
              <w:t>Precondition</w:t>
            </w:r>
          </w:p>
        </w:tc>
        <w:tc>
          <w:tcPr>
            <w:tcW w:type="dxa" w:w="1728"/>
          </w:tcPr>
          <w:p>
            <w:r>
              <w:rPr>
                <w:b/>
                <w:sz w:val="20"/>
              </w:rPr>
              <w:t>Main Flow</w:t>
            </w:r>
          </w:p>
        </w:tc>
        <w:tc>
          <w:tcPr>
            <w:tcW w:type="dxa" w:w="1728"/>
          </w:tcPr>
          <w:p>
            <w:r>
              <w:rPr>
                <w:b/>
                <w:sz w:val="20"/>
              </w:rPr>
              <w:t>Postcondition</w:t>
            </w:r>
          </w:p>
        </w:tc>
      </w:tr>
      <w:tr>
        <w:tc>
          <w:tcPr>
            <w:tcW w:type="dxa" w:w="1728"/>
          </w:tcPr>
          <w:p>
            <w:r>
              <w:rPr>
                <w:sz w:val="20"/>
              </w:rPr>
              <w:t>View Meeting History</w:t>
            </w:r>
          </w:p>
        </w:tc>
        <w:tc>
          <w:tcPr>
            <w:tcW w:type="dxa" w:w="1728"/>
          </w:tcPr>
          <w:p>
            <w:r>
              <w:rPr>
                <w:sz w:val="20"/>
              </w:rPr>
              <w:t>User</w:t>
            </w:r>
          </w:p>
        </w:tc>
        <w:tc>
          <w:tcPr>
            <w:tcW w:type="dxa" w:w="1728"/>
          </w:tcPr>
          <w:p>
            <w:r>
              <w:rPr>
                <w:sz w:val="20"/>
              </w:rPr>
              <w:t>Previous meeting records are available</w:t>
            </w:r>
          </w:p>
        </w:tc>
        <w:tc>
          <w:tcPr>
            <w:tcW w:type="dxa" w:w="1728"/>
          </w:tcPr>
          <w:p>
            <w:r>
              <w:rPr>
                <w:sz w:val="20"/>
              </w:rPr>
              <w:t>1. User opens the meeting history. 2. System displays the available past meetings. 3. User can select a meeting.</w:t>
            </w:r>
          </w:p>
        </w:tc>
        <w:tc>
          <w:tcPr>
            <w:tcW w:type="dxa" w:w="1728"/>
          </w:tcPr>
          <w:p>
            <w:r>
              <w:rPr>
                <w:sz w:val="20"/>
              </w:rPr>
              <w:t>Meeting history is displayed to the user.</w:t>
            </w:r>
          </w:p>
        </w:tc>
      </w:tr>
      <w:tr>
        <w:tc>
          <w:tcPr>
            <w:tcW w:type="dxa" w:w="1728"/>
          </w:tcPr>
          <w:p>
            <w:r>
              <w:rPr>
                <w:sz w:val="20"/>
              </w:rPr>
              <w:t>Select Meeting</w:t>
            </w:r>
          </w:p>
        </w:tc>
        <w:tc>
          <w:tcPr>
            <w:tcW w:type="dxa" w:w="1728"/>
          </w:tcPr>
          <w:p>
            <w:r>
              <w:rPr>
                <w:sz w:val="20"/>
              </w:rPr>
              <w:t>User</w:t>
            </w:r>
          </w:p>
        </w:tc>
        <w:tc>
          <w:tcPr>
            <w:tcW w:type="dxa" w:w="1728"/>
          </w:tcPr>
          <w:p>
            <w:r>
              <w:rPr>
                <w:sz w:val="20"/>
              </w:rPr>
              <w:t>Meeting history is displayed</w:t>
            </w:r>
          </w:p>
        </w:tc>
        <w:tc>
          <w:tcPr>
            <w:tcW w:type="dxa" w:w="1728"/>
          </w:tcPr>
          <w:p>
            <w:r>
              <w:rPr>
                <w:sz w:val="20"/>
              </w:rPr>
              <w:t>1. User selects a meeting from the history. 2. System retrieves the selected meeting details.</w:t>
            </w:r>
          </w:p>
        </w:tc>
        <w:tc>
          <w:tcPr>
            <w:tcW w:type="dxa" w:w="1728"/>
          </w:tcPr>
          <w:p>
            <w:r>
              <w:rPr>
                <w:sz w:val="20"/>
              </w:rPr>
              <w:t>The selected meeting is available for viewing.</w:t>
            </w:r>
          </w:p>
        </w:tc>
      </w:tr>
      <w:tr>
        <w:tc>
          <w:tcPr>
            <w:tcW w:type="dxa" w:w="1728"/>
          </w:tcPr>
          <w:p>
            <w:r>
              <w:rPr>
                <w:sz w:val="20"/>
              </w:rPr>
              <w:t>Search Past Minutes</w:t>
            </w:r>
          </w:p>
        </w:tc>
        <w:tc>
          <w:tcPr>
            <w:tcW w:type="dxa" w:w="1728"/>
          </w:tcPr>
          <w:p>
            <w:r>
              <w:rPr>
                <w:sz w:val="20"/>
              </w:rPr>
              <w:t>User</w:t>
            </w:r>
          </w:p>
        </w:tc>
        <w:tc>
          <w:tcPr>
            <w:tcW w:type="dxa" w:w="1728"/>
          </w:tcPr>
          <w:p>
            <w:r>
              <w:rPr>
                <w:sz w:val="20"/>
              </w:rPr>
              <w:t>Previous meeting records are available</w:t>
            </w:r>
          </w:p>
        </w:tc>
        <w:tc>
          <w:tcPr>
            <w:tcW w:type="dxa" w:w="1728"/>
          </w:tcPr>
          <w:p>
            <w:r>
              <w:rPr>
                <w:sz w:val="20"/>
              </w:rPr>
              <w:t>1. User enters a search term. 2. System searches the stored meeting records. 3. System displays matching results.</w:t>
            </w:r>
          </w:p>
        </w:tc>
        <w:tc>
          <w:tcPr>
            <w:tcW w:type="dxa" w:w="1728"/>
          </w:tcPr>
          <w:p>
            <w:r>
              <w:rPr>
                <w:sz w:val="20"/>
              </w:rPr>
              <w:t>Matching past meetings are displayed.</w:t>
            </w:r>
          </w:p>
        </w:tc>
      </w:tr>
      <w:tr>
        <w:tc>
          <w:tcPr>
            <w:tcW w:type="dxa" w:w="1728"/>
          </w:tcPr>
          <w:p>
            <w:r>
              <w:rPr>
                <w:sz w:val="20"/>
              </w:rPr>
              <w:t>View Minutes</w:t>
            </w:r>
          </w:p>
        </w:tc>
        <w:tc>
          <w:tcPr>
            <w:tcW w:type="dxa" w:w="1728"/>
          </w:tcPr>
          <w:p>
            <w:r>
              <w:rPr>
                <w:sz w:val="20"/>
              </w:rPr>
              <w:t>User</w:t>
            </w:r>
          </w:p>
        </w:tc>
        <w:tc>
          <w:tcPr>
            <w:tcW w:type="dxa" w:w="1728"/>
          </w:tcPr>
          <w:p>
            <w:r>
              <w:rPr>
                <w:sz w:val="20"/>
              </w:rPr>
              <w:t>A meeting has been selected and minutes are available</w:t>
            </w:r>
          </w:p>
        </w:tc>
        <w:tc>
          <w:tcPr>
            <w:tcW w:type="dxa" w:w="1728"/>
          </w:tcPr>
          <w:p>
            <w:r>
              <w:rPr>
                <w:sz w:val="20"/>
              </w:rPr>
              <w:t>1. User opens the selected meeting. 2. System retrieves the generated minutes. 3. System displays the minutes.</w:t>
            </w:r>
          </w:p>
        </w:tc>
        <w:tc>
          <w:tcPr>
            <w:tcW w:type="dxa" w:w="1728"/>
          </w:tcPr>
          <w:p>
            <w:r>
              <w:rPr>
                <w:sz w:val="20"/>
              </w:rPr>
              <w:t>User can view the selected meeting minutes.</w:t>
            </w:r>
          </w:p>
        </w:tc>
      </w:tr>
      <w:tr>
        <w:tc>
          <w:tcPr>
            <w:tcW w:type="dxa" w:w="1728"/>
          </w:tcPr>
          <w:p>
            <w:r>
              <w:rPr>
                <w:sz w:val="20"/>
              </w:rPr>
              <w:t>Export Minutes as PDF</w:t>
            </w:r>
          </w:p>
        </w:tc>
        <w:tc>
          <w:tcPr>
            <w:tcW w:type="dxa" w:w="1728"/>
          </w:tcPr>
          <w:p>
            <w:r>
              <w:rPr>
                <w:sz w:val="20"/>
              </w:rPr>
              <w:t>User</w:t>
            </w:r>
          </w:p>
        </w:tc>
        <w:tc>
          <w:tcPr>
            <w:tcW w:type="dxa" w:w="1728"/>
          </w:tcPr>
          <w:p>
            <w:r>
              <w:rPr>
                <w:sz w:val="20"/>
              </w:rPr>
              <w:t>Meeting minutes are being viewed</w:t>
            </w:r>
          </w:p>
        </w:tc>
        <w:tc>
          <w:tcPr>
            <w:tcW w:type="dxa" w:w="1728"/>
          </w:tcPr>
          <w:p>
            <w:r>
              <w:rPr>
                <w:sz w:val="20"/>
              </w:rPr>
              <w:t>1. User selects the export option. 2. System converts the minutes into PDF format. 3. System provides the PDF for download.</w:t>
            </w:r>
          </w:p>
        </w:tc>
        <w:tc>
          <w:tcPr>
            <w:tcW w:type="dxa" w:w="1728"/>
          </w:tcPr>
          <w:p>
            <w:r>
              <w:rPr>
                <w:sz w:val="20"/>
              </w:rPr>
              <w:t>The meeting minutes are available as a PDF.</w:t>
            </w:r>
          </w:p>
        </w:tc>
      </w:tr>
    </w:tbl>
    <w:p>
      <w:r>
        <w:br w:type="page"/>
      </w:r>
    </w:p>
    <w:p>
      <w:pPr>
        <w:pStyle w:val="Heading1"/>
      </w:pPr>
      <w:r>
        <w:t>8. Requirements Traceability Matrix (RTM)</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Req ID</w:t>
            </w:r>
          </w:p>
        </w:tc>
        <w:tc>
          <w:tcPr>
            <w:tcW w:type="dxa" w:w="1234"/>
          </w:tcPr>
          <w:p>
            <w:r>
              <w:rPr>
                <w:b/>
                <w:sz w:val="20"/>
              </w:rPr>
              <w:t>Requirement (Short)</w:t>
            </w:r>
          </w:p>
        </w:tc>
        <w:tc>
          <w:tcPr>
            <w:tcW w:type="dxa" w:w="1234"/>
          </w:tcPr>
          <w:p>
            <w:r>
              <w:rPr>
                <w:b/>
                <w:sz w:val="20"/>
              </w:rPr>
              <w:t>Section Ref</w:t>
            </w:r>
          </w:p>
        </w:tc>
        <w:tc>
          <w:tcPr>
            <w:tcW w:type="dxa" w:w="1234"/>
          </w:tcPr>
          <w:p>
            <w:r>
              <w:rPr>
                <w:b/>
                <w:sz w:val="20"/>
              </w:rPr>
              <w:t>Module</w:t>
            </w:r>
          </w:p>
        </w:tc>
        <w:tc>
          <w:tcPr>
            <w:tcW w:type="dxa" w:w="1234"/>
          </w:tcPr>
          <w:p>
            <w:r>
              <w:rPr>
                <w:b/>
                <w:sz w:val="20"/>
              </w:rPr>
              <w:t>Test Case(s)</w:t>
            </w:r>
          </w:p>
        </w:tc>
        <w:tc>
          <w:tcPr>
            <w:tcW w:type="dxa" w:w="1234"/>
          </w:tcPr>
          <w:p>
            <w:r>
              <w:rPr>
                <w:b/>
                <w:sz w:val="20"/>
              </w:rPr>
              <w:t>Status</w:t>
            </w:r>
          </w:p>
        </w:tc>
        <w:tc>
          <w:tcPr>
            <w:tcW w:type="dxa" w:w="1234"/>
          </w:tcPr>
          <w:p>
            <w:r>
              <w:rPr>
                <w:b/>
                <w:sz w:val="20"/>
              </w:rPr>
              <w:t>Comments</w:t>
            </w:r>
          </w:p>
        </w:tc>
      </w:tr>
      <w:tr>
        <w:tc>
          <w:tcPr>
            <w:tcW w:type="dxa" w:w="1234"/>
          </w:tcPr>
          <w:p>
            <w:r>
              <w:rPr>
                <w:sz w:val="20"/>
              </w:rPr>
              <w:t>MM-F-001</w:t>
            </w:r>
          </w:p>
        </w:tc>
        <w:tc>
          <w:tcPr>
            <w:tcW w:type="dxa" w:w="1234"/>
          </w:tcPr>
          <w:p>
            <w:r>
              <w:rPr>
                <w:sz w:val="20"/>
              </w:rPr>
              <w:t>Upload audio files (MP3, WAV, M4A)</w:t>
            </w:r>
          </w:p>
        </w:tc>
        <w:tc>
          <w:tcPr>
            <w:tcW w:type="dxa" w:w="1234"/>
          </w:tcPr>
          <w:p>
            <w:r>
              <w:rPr>
                <w:sz w:val="20"/>
              </w:rPr>
              <w:t>4.1</w:t>
            </w:r>
          </w:p>
        </w:tc>
        <w:tc>
          <w:tcPr>
            <w:tcW w:type="dxa" w:w="1234"/>
          </w:tcPr>
          <w:p>
            <w:r>
              <w:rPr>
                <w:sz w:val="20"/>
              </w:rPr>
              <w:t>UploadModule</w:t>
            </w:r>
          </w:p>
        </w:tc>
        <w:tc>
          <w:tcPr>
            <w:tcW w:type="dxa" w:w="1234"/>
          </w:tcPr>
          <w:p>
            <w:r>
              <w:rPr>
                <w:sz w:val="20"/>
              </w:rPr>
              <w:t>TC-UP-01</w:t>
            </w:r>
          </w:p>
        </w:tc>
        <w:tc>
          <w:tcPr>
            <w:tcW w:type="dxa" w:w="1234"/>
          </w:tcPr>
          <w:p>
            <w:r>
              <w:rPr>
                <w:sz w:val="20"/>
              </w:rPr>
              <w:t>N</w:t>
            </w:r>
          </w:p>
        </w:tc>
        <w:tc>
          <w:tcPr>
            <w:tcW w:type="dxa" w:w="1234"/>
          </w:tcPr>
          <w:p>
            <w:r>
              <w:rPr>
                <w:sz w:val="20"/>
              </w:rPr>
            </w:r>
          </w:p>
        </w:tc>
      </w:tr>
      <w:tr>
        <w:tc>
          <w:tcPr>
            <w:tcW w:type="dxa" w:w="1234"/>
          </w:tcPr>
          <w:p>
            <w:r>
              <w:rPr>
                <w:sz w:val="20"/>
              </w:rPr>
              <w:t>MM-F-002</w:t>
            </w:r>
          </w:p>
        </w:tc>
        <w:tc>
          <w:tcPr>
            <w:tcW w:type="dxa" w:w="1234"/>
          </w:tcPr>
          <w:p>
            <w:r>
              <w:rPr>
                <w:sz w:val="20"/>
              </w:rPr>
              <w:t>Validate file format and MIME type</w:t>
            </w:r>
          </w:p>
        </w:tc>
        <w:tc>
          <w:tcPr>
            <w:tcW w:type="dxa" w:w="1234"/>
          </w:tcPr>
          <w:p>
            <w:r>
              <w:rPr>
                <w:sz w:val="20"/>
              </w:rPr>
              <w:t>4.1</w:t>
            </w:r>
          </w:p>
        </w:tc>
        <w:tc>
          <w:tcPr>
            <w:tcW w:type="dxa" w:w="1234"/>
          </w:tcPr>
          <w:p>
            <w:r>
              <w:rPr>
                <w:sz w:val="20"/>
              </w:rPr>
              <w:t>UploadModule</w:t>
            </w:r>
          </w:p>
        </w:tc>
        <w:tc>
          <w:tcPr>
            <w:tcW w:type="dxa" w:w="1234"/>
          </w:tcPr>
          <w:p>
            <w:r>
              <w:rPr>
                <w:sz w:val="20"/>
              </w:rPr>
              <w:t>TC-UP-02</w:t>
            </w:r>
          </w:p>
        </w:tc>
        <w:tc>
          <w:tcPr>
            <w:tcW w:type="dxa" w:w="1234"/>
          </w:tcPr>
          <w:p>
            <w:r>
              <w:rPr>
                <w:sz w:val="20"/>
              </w:rPr>
              <w:t>N</w:t>
            </w:r>
          </w:p>
        </w:tc>
        <w:tc>
          <w:tcPr>
            <w:tcW w:type="dxa" w:w="1234"/>
          </w:tcPr>
          <w:p>
            <w:r>
              <w:rPr>
                <w:sz w:val="20"/>
              </w:rPr>
              <w:t>Reject unsupported/non-audio files</w:t>
            </w:r>
          </w:p>
        </w:tc>
      </w:tr>
      <w:tr>
        <w:tc>
          <w:tcPr>
            <w:tcW w:type="dxa" w:w="1234"/>
          </w:tcPr>
          <w:p>
            <w:r>
              <w:rPr>
                <w:sz w:val="20"/>
              </w:rPr>
              <w:t>MM-F-003</w:t>
            </w:r>
          </w:p>
        </w:tc>
        <w:tc>
          <w:tcPr>
            <w:tcW w:type="dxa" w:w="1234"/>
          </w:tcPr>
          <w:p>
            <w:r>
              <w:rPr>
                <w:sz w:val="20"/>
              </w:rPr>
              <w:t>Reject files &gt; 100 MB</w:t>
            </w:r>
          </w:p>
        </w:tc>
        <w:tc>
          <w:tcPr>
            <w:tcW w:type="dxa" w:w="1234"/>
          </w:tcPr>
          <w:p>
            <w:r>
              <w:rPr>
                <w:sz w:val="20"/>
              </w:rPr>
              <w:t>4.1</w:t>
            </w:r>
          </w:p>
        </w:tc>
        <w:tc>
          <w:tcPr>
            <w:tcW w:type="dxa" w:w="1234"/>
          </w:tcPr>
          <w:p>
            <w:r>
              <w:rPr>
                <w:sz w:val="20"/>
              </w:rPr>
              <w:t>UploadModule</w:t>
            </w:r>
          </w:p>
        </w:tc>
        <w:tc>
          <w:tcPr>
            <w:tcW w:type="dxa" w:w="1234"/>
          </w:tcPr>
          <w:p>
            <w:r>
              <w:rPr>
                <w:sz w:val="20"/>
              </w:rPr>
              <w:t>TC-UP-03</w:t>
            </w:r>
          </w:p>
        </w:tc>
        <w:tc>
          <w:tcPr>
            <w:tcW w:type="dxa" w:w="1234"/>
          </w:tcPr>
          <w:p>
            <w:r>
              <w:rPr>
                <w:sz w:val="20"/>
              </w:rPr>
              <w:t>N</w:t>
            </w:r>
          </w:p>
        </w:tc>
        <w:tc>
          <w:tcPr>
            <w:tcW w:type="dxa" w:w="1234"/>
          </w:tcPr>
          <w:p>
            <w:r>
              <w:rPr>
                <w:sz w:val="20"/>
              </w:rPr>
              <w:t>File-size validation</w:t>
            </w:r>
          </w:p>
        </w:tc>
      </w:tr>
      <w:tr>
        <w:tc>
          <w:tcPr>
            <w:tcW w:type="dxa" w:w="1234"/>
          </w:tcPr>
          <w:p>
            <w:r>
              <w:rPr>
                <w:sz w:val="20"/>
              </w:rPr>
              <w:t>MM-F-004</w:t>
            </w:r>
          </w:p>
        </w:tc>
        <w:tc>
          <w:tcPr>
            <w:tcW w:type="dxa" w:w="1234"/>
          </w:tcPr>
          <w:p>
            <w:r>
              <w:rPr>
                <w:sz w:val="20"/>
              </w:rPr>
              <w:t>Transcribe audio using stub engine</w:t>
            </w:r>
          </w:p>
        </w:tc>
        <w:tc>
          <w:tcPr>
            <w:tcW w:type="dxa" w:w="1234"/>
          </w:tcPr>
          <w:p>
            <w:r>
              <w:rPr>
                <w:sz w:val="20"/>
              </w:rPr>
              <w:t>4.2</w:t>
            </w:r>
          </w:p>
        </w:tc>
        <w:tc>
          <w:tcPr>
            <w:tcW w:type="dxa" w:w="1234"/>
          </w:tcPr>
          <w:p>
            <w:r>
              <w:rPr>
                <w:sz w:val="20"/>
              </w:rPr>
              <w:t>TranscriptionModule</w:t>
            </w:r>
          </w:p>
        </w:tc>
        <w:tc>
          <w:tcPr>
            <w:tcW w:type="dxa" w:w="1234"/>
          </w:tcPr>
          <w:p>
            <w:r>
              <w:rPr>
                <w:sz w:val="20"/>
              </w:rPr>
              <w:t>TC-TR-01</w:t>
            </w:r>
          </w:p>
        </w:tc>
        <w:tc>
          <w:tcPr>
            <w:tcW w:type="dxa" w:w="1234"/>
          </w:tcPr>
          <w:p>
            <w:r>
              <w:rPr>
                <w:sz w:val="20"/>
              </w:rPr>
              <w:t>N</w:t>
            </w:r>
          </w:p>
        </w:tc>
        <w:tc>
          <w:tcPr>
            <w:tcW w:type="dxa" w:w="1234"/>
          </w:tcPr>
          <w:p>
            <w:r>
              <w:rPr>
                <w:sz w:val="20"/>
              </w:rPr>
              <w:t>Stub transcription</w:t>
            </w:r>
          </w:p>
        </w:tc>
      </w:tr>
      <w:tr>
        <w:tc>
          <w:tcPr>
            <w:tcW w:type="dxa" w:w="1234"/>
          </w:tcPr>
          <w:p>
            <w:r>
              <w:rPr>
                <w:sz w:val="20"/>
              </w:rPr>
              <w:t>MM-F-005</w:t>
            </w:r>
          </w:p>
        </w:tc>
        <w:tc>
          <w:tcPr>
            <w:tcW w:type="dxa" w:w="1234"/>
          </w:tcPr>
          <w:p>
            <w:r>
              <w:rPr>
                <w:sz w:val="20"/>
              </w:rPr>
              <w:t>Display processing status</w:t>
            </w:r>
          </w:p>
        </w:tc>
        <w:tc>
          <w:tcPr>
            <w:tcW w:type="dxa" w:w="1234"/>
          </w:tcPr>
          <w:p>
            <w:r>
              <w:rPr>
                <w:sz w:val="20"/>
              </w:rPr>
              <w:t>4.2</w:t>
            </w:r>
          </w:p>
        </w:tc>
        <w:tc>
          <w:tcPr>
            <w:tcW w:type="dxa" w:w="1234"/>
          </w:tcPr>
          <w:p>
            <w:r>
              <w:rPr>
                <w:sz w:val="20"/>
              </w:rPr>
              <w:t>Frontend + Pipeline</w:t>
            </w:r>
          </w:p>
        </w:tc>
        <w:tc>
          <w:tcPr>
            <w:tcW w:type="dxa" w:w="1234"/>
          </w:tcPr>
          <w:p>
            <w:r>
              <w:rPr>
                <w:sz w:val="20"/>
              </w:rPr>
              <w:t>TC-TR-02</w:t>
            </w:r>
          </w:p>
        </w:tc>
        <w:tc>
          <w:tcPr>
            <w:tcW w:type="dxa" w:w="1234"/>
          </w:tcPr>
          <w:p>
            <w:r>
              <w:rPr>
                <w:sz w:val="20"/>
              </w:rPr>
              <w:t>N</w:t>
            </w:r>
          </w:p>
        </w:tc>
        <w:tc>
          <w:tcPr>
            <w:tcW w:type="dxa" w:w="1234"/>
          </w:tcPr>
          <w:p>
            <w:r>
              <w:rPr>
                <w:sz w:val="20"/>
              </w:rPr>
              <w:t>Transcription and extraction status</w:t>
            </w:r>
          </w:p>
        </w:tc>
      </w:tr>
      <w:tr>
        <w:tc>
          <w:tcPr>
            <w:tcW w:type="dxa" w:w="1234"/>
          </w:tcPr>
          <w:p>
            <w:r>
              <w:rPr>
                <w:sz w:val="20"/>
              </w:rPr>
              <w:t>MM-F-006</w:t>
            </w:r>
          </w:p>
        </w:tc>
        <w:tc>
          <w:tcPr>
            <w:tcW w:type="dxa" w:w="1234"/>
          </w:tcPr>
          <w:p>
            <w:r>
              <w:rPr>
                <w:sz w:val="20"/>
              </w:rPr>
              <w:t>Extract action items</w:t>
            </w:r>
          </w:p>
        </w:tc>
        <w:tc>
          <w:tcPr>
            <w:tcW w:type="dxa" w:w="1234"/>
          </w:tcPr>
          <w:p>
            <w:r>
              <w:rPr>
                <w:sz w:val="20"/>
              </w:rPr>
              <w:t>4.4</w:t>
            </w:r>
          </w:p>
        </w:tc>
        <w:tc>
          <w:tcPr>
            <w:tcW w:type="dxa" w:w="1234"/>
          </w:tcPr>
          <w:p>
            <w:r>
              <w:rPr>
                <w:sz w:val="20"/>
              </w:rPr>
              <w:t>ExtractorModule</w:t>
            </w:r>
          </w:p>
        </w:tc>
        <w:tc>
          <w:tcPr>
            <w:tcW w:type="dxa" w:w="1234"/>
          </w:tcPr>
          <w:p>
            <w:r>
              <w:rPr>
                <w:sz w:val="20"/>
              </w:rPr>
              <w:t>TC-EX-01</w:t>
            </w:r>
          </w:p>
        </w:tc>
        <w:tc>
          <w:tcPr>
            <w:tcW w:type="dxa" w:w="1234"/>
          </w:tcPr>
          <w:p>
            <w:r>
              <w:rPr>
                <w:sz w:val="20"/>
              </w:rPr>
              <w:t>N</w:t>
            </w:r>
          </w:p>
        </w:tc>
        <w:tc>
          <w:tcPr>
            <w:tcW w:type="dxa" w:w="1234"/>
          </w:tcPr>
          <w:p>
            <w:r>
              <w:rPr>
                <w:sz w:val="20"/>
              </w:rPr>
              <w:t>Pattern/context-based extraction</w:t>
            </w:r>
          </w:p>
        </w:tc>
      </w:tr>
      <w:tr>
        <w:tc>
          <w:tcPr>
            <w:tcW w:type="dxa" w:w="1234"/>
          </w:tcPr>
          <w:p>
            <w:r>
              <w:rPr>
                <w:sz w:val="20"/>
              </w:rPr>
              <w:t>MM-F-007</w:t>
            </w:r>
          </w:p>
        </w:tc>
        <w:tc>
          <w:tcPr>
            <w:tcW w:type="dxa" w:w="1234"/>
          </w:tcPr>
          <w:p>
            <w:r>
              <w:rPr>
                <w:sz w:val="20"/>
              </w:rPr>
              <w:t>Associate deadlines with action items</w:t>
            </w:r>
          </w:p>
        </w:tc>
        <w:tc>
          <w:tcPr>
            <w:tcW w:type="dxa" w:w="1234"/>
          </w:tcPr>
          <w:p>
            <w:r>
              <w:rPr>
                <w:sz w:val="20"/>
              </w:rPr>
              <w:t>4.4</w:t>
            </w:r>
          </w:p>
        </w:tc>
        <w:tc>
          <w:tcPr>
            <w:tcW w:type="dxa" w:w="1234"/>
          </w:tcPr>
          <w:p>
            <w:r>
              <w:rPr>
                <w:sz w:val="20"/>
              </w:rPr>
              <w:t>ExtractorModule</w:t>
            </w:r>
          </w:p>
        </w:tc>
        <w:tc>
          <w:tcPr>
            <w:tcW w:type="dxa" w:w="1234"/>
          </w:tcPr>
          <w:p>
            <w:r>
              <w:rPr>
                <w:sz w:val="20"/>
              </w:rPr>
              <w:t>TC-EX-02</w:t>
            </w:r>
          </w:p>
        </w:tc>
        <w:tc>
          <w:tcPr>
            <w:tcW w:type="dxa" w:w="1234"/>
          </w:tcPr>
          <w:p>
            <w:r>
              <w:rPr>
                <w:sz w:val="20"/>
              </w:rPr>
              <w:t>N</w:t>
            </w:r>
          </w:p>
        </w:tc>
        <w:tc>
          <w:tcPr>
            <w:tcW w:type="dxa" w:w="1234"/>
          </w:tcPr>
          <w:p>
            <w:r>
              <w:rPr>
                <w:sz w:val="20"/>
              </w:rPr>
              <w:t>Deadline/date expression parsing</w:t>
            </w:r>
          </w:p>
        </w:tc>
      </w:tr>
      <w:tr>
        <w:tc>
          <w:tcPr>
            <w:tcW w:type="dxa" w:w="1234"/>
          </w:tcPr>
          <w:p>
            <w:r>
              <w:rPr>
                <w:sz w:val="20"/>
              </w:rPr>
              <w:t>MM-F-008</w:t>
            </w:r>
          </w:p>
        </w:tc>
        <w:tc>
          <w:tcPr>
            <w:tcW w:type="dxa" w:w="1234"/>
          </w:tcPr>
          <w:p>
            <w:r>
              <w:rPr>
                <w:sz w:val="20"/>
              </w:rPr>
              <w:t>Extract action-item assignees</w:t>
            </w:r>
          </w:p>
        </w:tc>
        <w:tc>
          <w:tcPr>
            <w:tcW w:type="dxa" w:w="1234"/>
          </w:tcPr>
          <w:p>
            <w:r>
              <w:rPr>
                <w:sz w:val="20"/>
              </w:rPr>
              <w:t>4.4</w:t>
            </w:r>
          </w:p>
        </w:tc>
        <w:tc>
          <w:tcPr>
            <w:tcW w:type="dxa" w:w="1234"/>
          </w:tcPr>
          <w:p>
            <w:r>
              <w:rPr>
                <w:sz w:val="20"/>
              </w:rPr>
              <w:t>ExtractorModule</w:t>
            </w:r>
          </w:p>
        </w:tc>
        <w:tc>
          <w:tcPr>
            <w:tcW w:type="dxa" w:w="1234"/>
          </w:tcPr>
          <w:p>
            <w:r>
              <w:rPr>
                <w:sz w:val="20"/>
              </w:rPr>
              <w:t>TC-EX-03</w:t>
            </w:r>
          </w:p>
        </w:tc>
        <w:tc>
          <w:tcPr>
            <w:tcW w:type="dxa" w:w="1234"/>
          </w:tcPr>
          <w:p>
            <w:r>
              <w:rPr>
                <w:sz w:val="20"/>
              </w:rPr>
              <w:t>N</w:t>
            </w:r>
          </w:p>
        </w:tc>
        <w:tc>
          <w:tcPr>
            <w:tcW w:type="dxa" w:w="1234"/>
          </w:tcPr>
          <w:p>
            <w:r>
              <w:rPr>
                <w:sz w:val="20"/>
              </w:rPr>
              <w:t>Assignment/name extraction</w:t>
            </w:r>
          </w:p>
        </w:tc>
      </w:tr>
      <w:tr>
        <w:tc>
          <w:tcPr>
            <w:tcW w:type="dxa" w:w="1234"/>
          </w:tcPr>
          <w:p>
            <w:r>
              <w:rPr>
                <w:sz w:val="20"/>
              </w:rPr>
              <w:t>MM-F-009</w:t>
            </w:r>
          </w:p>
        </w:tc>
        <w:tc>
          <w:tcPr>
            <w:tcW w:type="dxa" w:w="1234"/>
          </w:tcPr>
          <w:p>
            <w:r>
              <w:rPr>
                <w:sz w:val="20"/>
              </w:rPr>
              <w:t>Extract key decisions</w:t>
            </w:r>
          </w:p>
        </w:tc>
        <w:tc>
          <w:tcPr>
            <w:tcW w:type="dxa" w:w="1234"/>
          </w:tcPr>
          <w:p>
            <w:r>
              <w:rPr>
                <w:sz w:val="20"/>
              </w:rPr>
              <w:t>4.4</w:t>
            </w:r>
          </w:p>
        </w:tc>
        <w:tc>
          <w:tcPr>
            <w:tcW w:type="dxa" w:w="1234"/>
          </w:tcPr>
          <w:p>
            <w:r>
              <w:rPr>
                <w:sz w:val="20"/>
              </w:rPr>
              <w:t>ExtractorModule</w:t>
            </w:r>
          </w:p>
        </w:tc>
        <w:tc>
          <w:tcPr>
            <w:tcW w:type="dxa" w:w="1234"/>
          </w:tcPr>
          <w:p>
            <w:r>
              <w:rPr>
                <w:sz w:val="20"/>
              </w:rPr>
              <w:t>TC-EX-04</w:t>
            </w:r>
          </w:p>
        </w:tc>
        <w:tc>
          <w:tcPr>
            <w:tcW w:type="dxa" w:w="1234"/>
          </w:tcPr>
          <w:p>
            <w:r>
              <w:rPr>
                <w:sz w:val="20"/>
              </w:rPr>
              <w:t>N</w:t>
            </w:r>
          </w:p>
        </w:tc>
        <w:tc>
          <w:tcPr>
            <w:tcW w:type="dxa" w:w="1234"/>
          </w:tcPr>
          <w:p>
            <w:r>
              <w:rPr>
                <w:sz w:val="20"/>
              </w:rPr>
              <w:t>Decision-pattern extraction</w:t>
            </w:r>
          </w:p>
        </w:tc>
      </w:tr>
      <w:tr>
        <w:tc>
          <w:tcPr>
            <w:tcW w:type="dxa" w:w="1234"/>
          </w:tcPr>
          <w:p>
            <w:r>
              <w:rPr>
                <w:sz w:val="20"/>
              </w:rPr>
              <w:t>MM-F-010</w:t>
            </w:r>
          </w:p>
        </w:tc>
        <w:tc>
          <w:tcPr>
            <w:tcW w:type="dxa" w:w="1234"/>
          </w:tcPr>
          <w:p>
            <w:r>
              <w:rPr>
                <w:sz w:val="20"/>
              </w:rPr>
              <w:t>Generate Markdown meeting minutes</w:t>
            </w:r>
          </w:p>
        </w:tc>
        <w:tc>
          <w:tcPr>
            <w:tcW w:type="dxa" w:w="1234"/>
          </w:tcPr>
          <w:p>
            <w:r>
              <w:rPr>
                <w:sz w:val="20"/>
              </w:rPr>
              <w:t>4.5</w:t>
            </w:r>
          </w:p>
        </w:tc>
        <w:tc>
          <w:tcPr>
            <w:tcW w:type="dxa" w:w="1234"/>
          </w:tcPr>
          <w:p>
            <w:r>
              <w:rPr>
                <w:sz w:val="20"/>
              </w:rPr>
              <w:t>GeneratorModule</w:t>
            </w:r>
          </w:p>
        </w:tc>
        <w:tc>
          <w:tcPr>
            <w:tcW w:type="dxa" w:w="1234"/>
          </w:tcPr>
          <w:p>
            <w:r>
              <w:rPr>
                <w:sz w:val="20"/>
              </w:rPr>
              <w:t>TC-GEN-01</w:t>
            </w:r>
          </w:p>
        </w:tc>
        <w:tc>
          <w:tcPr>
            <w:tcW w:type="dxa" w:w="1234"/>
          </w:tcPr>
          <w:p>
            <w:r>
              <w:rPr>
                <w:sz w:val="20"/>
              </w:rPr>
              <w:t>N</w:t>
            </w:r>
          </w:p>
        </w:tc>
        <w:tc>
          <w:tcPr>
            <w:tcW w:type="dxa" w:w="1234"/>
          </w:tcPr>
          <w:p>
            <w:r>
              <w:rPr>
                <w:sz w:val="20"/>
              </w:rPr>
              <w:t>Template-based generation</w:t>
            </w:r>
          </w:p>
        </w:tc>
      </w:tr>
      <w:tr>
        <w:tc>
          <w:tcPr>
            <w:tcW w:type="dxa" w:w="1234"/>
          </w:tcPr>
          <w:p>
            <w:r>
              <w:rPr>
                <w:sz w:val="20"/>
              </w:rPr>
              <w:t>MM-F-011</w:t>
            </w:r>
          </w:p>
        </w:tc>
        <w:tc>
          <w:tcPr>
            <w:tcW w:type="dxa" w:w="1234"/>
          </w:tcPr>
          <w:p>
            <w:r>
              <w:rPr>
                <w:sz w:val="20"/>
              </w:rPr>
              <w:t>Export meeting minutes as PDF</w:t>
            </w:r>
          </w:p>
        </w:tc>
        <w:tc>
          <w:tcPr>
            <w:tcW w:type="dxa" w:w="1234"/>
          </w:tcPr>
          <w:p>
            <w:r>
              <w:rPr>
                <w:sz w:val="20"/>
              </w:rPr>
              <w:t>4.5</w:t>
            </w:r>
          </w:p>
        </w:tc>
        <w:tc>
          <w:tcPr>
            <w:tcW w:type="dxa" w:w="1234"/>
          </w:tcPr>
          <w:p>
            <w:r>
              <w:rPr>
                <w:sz w:val="20"/>
              </w:rPr>
              <w:t>GeneratorModule</w:t>
            </w:r>
          </w:p>
        </w:tc>
        <w:tc>
          <w:tcPr>
            <w:tcW w:type="dxa" w:w="1234"/>
          </w:tcPr>
          <w:p>
            <w:r>
              <w:rPr>
                <w:sz w:val="20"/>
              </w:rPr>
              <w:t>TC-GEN-02</w:t>
            </w:r>
          </w:p>
        </w:tc>
        <w:tc>
          <w:tcPr>
            <w:tcW w:type="dxa" w:w="1234"/>
          </w:tcPr>
          <w:p>
            <w:r>
              <w:rPr>
                <w:sz w:val="20"/>
              </w:rPr>
              <w:t>N</w:t>
            </w:r>
          </w:p>
        </w:tc>
        <w:tc>
          <w:tcPr>
            <w:tcW w:type="dxa" w:w="1234"/>
          </w:tcPr>
          <w:p>
            <w:r>
              <w:rPr>
                <w:sz w:val="20"/>
              </w:rPr>
              <w:t>PDF generation and download</w:t>
            </w:r>
          </w:p>
        </w:tc>
      </w:tr>
      <w:tr>
        <w:tc>
          <w:tcPr>
            <w:tcW w:type="dxa" w:w="1234"/>
          </w:tcPr>
          <w:p>
            <w:r>
              <w:rPr>
                <w:sz w:val="20"/>
              </w:rPr>
              <w:t>MM-F-012</w:t>
            </w:r>
          </w:p>
        </w:tc>
        <w:tc>
          <w:tcPr>
            <w:tcW w:type="dxa" w:w="1234"/>
          </w:tcPr>
          <w:p>
            <w:r>
              <w:rPr>
                <w:sz w:val="20"/>
              </w:rPr>
              <w:t>Edit action-item fields</w:t>
            </w:r>
          </w:p>
        </w:tc>
        <w:tc>
          <w:tcPr>
            <w:tcW w:type="dxa" w:w="1234"/>
          </w:tcPr>
          <w:p>
            <w:r>
              <w:rPr>
                <w:sz w:val="20"/>
              </w:rPr>
              <w:t>4.5</w:t>
            </w:r>
          </w:p>
        </w:tc>
        <w:tc>
          <w:tcPr>
            <w:tcW w:type="dxa" w:w="1234"/>
          </w:tcPr>
          <w:p>
            <w:r>
              <w:rPr>
                <w:sz w:val="20"/>
              </w:rPr>
              <w:t>Frontend + API</w:t>
            </w:r>
          </w:p>
        </w:tc>
        <w:tc>
          <w:tcPr>
            <w:tcW w:type="dxa" w:w="1234"/>
          </w:tcPr>
          <w:p>
            <w:r>
              <w:rPr>
                <w:sz w:val="20"/>
              </w:rPr>
              <w:t>TC-GEN-03</w:t>
            </w:r>
          </w:p>
        </w:tc>
        <w:tc>
          <w:tcPr>
            <w:tcW w:type="dxa" w:w="1234"/>
          </w:tcPr>
          <w:p>
            <w:r>
              <w:rPr>
                <w:sz w:val="20"/>
              </w:rPr>
              <w:t>N</w:t>
            </w:r>
          </w:p>
        </w:tc>
        <w:tc>
          <w:tcPr>
            <w:tcW w:type="dxa" w:w="1234"/>
          </w:tcPr>
          <w:p>
            <w:r>
              <w:rPr>
                <w:sz w:val="20"/>
              </w:rPr>
              <w:t>User correction before finalization</w:t>
            </w:r>
          </w:p>
        </w:tc>
      </w:tr>
      <w:tr>
        <w:tc>
          <w:tcPr>
            <w:tcW w:type="dxa" w:w="1234"/>
          </w:tcPr>
          <w:p>
            <w:r>
              <w:rPr>
                <w:sz w:val="20"/>
              </w:rPr>
              <w:t>MM-F-013</w:t>
            </w:r>
          </w:p>
        </w:tc>
        <w:tc>
          <w:tcPr>
            <w:tcW w:type="dxa" w:w="1234"/>
          </w:tcPr>
          <w:p>
            <w:r>
              <w:rPr>
                <w:sz w:val="20"/>
              </w:rPr>
              <w:t>Store minutes with metadata</w:t>
            </w:r>
          </w:p>
        </w:tc>
        <w:tc>
          <w:tcPr>
            <w:tcW w:type="dxa" w:w="1234"/>
          </w:tcPr>
          <w:p>
            <w:r>
              <w:rPr>
                <w:sz w:val="20"/>
              </w:rPr>
              <w:t>4.6</w:t>
            </w:r>
          </w:p>
        </w:tc>
        <w:tc>
          <w:tcPr>
            <w:tcW w:type="dxa" w:w="1234"/>
          </w:tcPr>
          <w:p>
            <w:r>
              <w:rPr>
                <w:sz w:val="20"/>
              </w:rPr>
              <w:t>DatabaseModule</w:t>
            </w:r>
          </w:p>
        </w:tc>
        <w:tc>
          <w:tcPr>
            <w:tcW w:type="dxa" w:w="1234"/>
          </w:tcPr>
          <w:p>
            <w:r>
              <w:rPr>
                <w:sz w:val="20"/>
              </w:rPr>
              <w:t>TC-HIST-01</w:t>
            </w:r>
          </w:p>
        </w:tc>
        <w:tc>
          <w:tcPr>
            <w:tcW w:type="dxa" w:w="1234"/>
          </w:tcPr>
          <w:p>
            <w:r>
              <w:rPr>
                <w:sz w:val="20"/>
              </w:rPr>
              <w:t>N</w:t>
            </w:r>
          </w:p>
        </w:tc>
        <w:tc>
          <w:tcPr>
            <w:tcW w:type="dxa" w:w="1234"/>
          </w:tcPr>
          <w:p>
            <w:r>
              <w:rPr>
                <w:sz w:val="20"/>
              </w:rPr>
              <w:t>Persistent meeting storage</w:t>
            </w:r>
          </w:p>
        </w:tc>
      </w:tr>
      <w:tr>
        <w:tc>
          <w:tcPr>
            <w:tcW w:type="dxa" w:w="1234"/>
          </w:tcPr>
          <w:p>
            <w:r>
              <w:rPr>
                <w:sz w:val="20"/>
              </w:rPr>
              <w:t>MM-F-014</w:t>
            </w:r>
          </w:p>
        </w:tc>
        <w:tc>
          <w:tcPr>
            <w:tcW w:type="dxa" w:w="1234"/>
          </w:tcPr>
          <w:p>
            <w:r>
              <w:rPr>
                <w:sz w:val="20"/>
              </w:rPr>
              <w:t>Display meeting history</w:t>
            </w:r>
          </w:p>
        </w:tc>
        <w:tc>
          <w:tcPr>
            <w:tcW w:type="dxa" w:w="1234"/>
          </w:tcPr>
          <w:p>
            <w:r>
              <w:rPr>
                <w:sz w:val="20"/>
              </w:rPr>
              <w:t>4.6</w:t>
            </w:r>
          </w:p>
        </w:tc>
        <w:tc>
          <w:tcPr>
            <w:tcW w:type="dxa" w:w="1234"/>
          </w:tcPr>
          <w:p>
            <w:r>
              <w:rPr>
                <w:sz w:val="20"/>
              </w:rPr>
              <w:t>Frontend + API</w:t>
            </w:r>
          </w:p>
        </w:tc>
        <w:tc>
          <w:tcPr>
            <w:tcW w:type="dxa" w:w="1234"/>
          </w:tcPr>
          <w:p>
            <w:r>
              <w:rPr>
                <w:sz w:val="20"/>
              </w:rPr>
              <w:t>TC-HIST-02</w:t>
            </w:r>
          </w:p>
        </w:tc>
        <w:tc>
          <w:tcPr>
            <w:tcW w:type="dxa" w:w="1234"/>
          </w:tcPr>
          <w:p>
            <w:r>
              <w:rPr>
                <w:sz w:val="20"/>
              </w:rPr>
              <w:t>N</w:t>
            </w:r>
          </w:p>
        </w:tc>
        <w:tc>
          <w:tcPr>
            <w:tcW w:type="dxa" w:w="1234"/>
          </w:tcPr>
          <w:p>
            <w:r>
              <w:rPr>
                <w:sz w:val="20"/>
              </w:rPr>
              <w:t>Newest-first history</w:t>
            </w:r>
          </w:p>
        </w:tc>
      </w:tr>
      <w:tr>
        <w:tc>
          <w:tcPr>
            <w:tcW w:type="dxa" w:w="1234"/>
          </w:tcPr>
          <w:p>
            <w:r>
              <w:rPr>
                <w:sz w:val="20"/>
              </w:rPr>
              <w:t>MM-F-015</w:t>
            </w:r>
          </w:p>
        </w:tc>
        <w:tc>
          <w:tcPr>
            <w:tcW w:type="dxa" w:w="1234"/>
          </w:tcPr>
          <w:p>
            <w:r>
              <w:rPr>
                <w:sz w:val="20"/>
              </w:rPr>
              <w:t>Search past meeting minutes</w:t>
            </w:r>
          </w:p>
        </w:tc>
        <w:tc>
          <w:tcPr>
            <w:tcW w:type="dxa" w:w="1234"/>
          </w:tcPr>
          <w:p>
            <w:r>
              <w:rPr>
                <w:sz w:val="20"/>
              </w:rPr>
              <w:t>4.6</w:t>
            </w:r>
          </w:p>
        </w:tc>
        <w:tc>
          <w:tcPr>
            <w:tcW w:type="dxa" w:w="1234"/>
          </w:tcPr>
          <w:p>
            <w:r>
              <w:rPr>
                <w:sz w:val="20"/>
              </w:rPr>
              <w:t>Frontend + API</w:t>
            </w:r>
          </w:p>
        </w:tc>
        <w:tc>
          <w:tcPr>
            <w:tcW w:type="dxa" w:w="1234"/>
          </w:tcPr>
          <w:p>
            <w:r>
              <w:rPr>
                <w:sz w:val="20"/>
              </w:rPr>
              <w:t>TC-HIST-03</w:t>
            </w:r>
          </w:p>
        </w:tc>
        <w:tc>
          <w:tcPr>
            <w:tcW w:type="dxa" w:w="1234"/>
          </w:tcPr>
          <w:p>
            <w:r>
              <w:rPr>
                <w:sz w:val="20"/>
              </w:rPr>
              <w:t>N</w:t>
            </w:r>
          </w:p>
        </w:tc>
        <w:tc>
          <w:tcPr>
            <w:tcW w:type="dxa" w:w="1234"/>
          </w:tcPr>
          <w:p>
            <w:r>
              <w:rPr>
                <w:sz w:val="20"/>
              </w:rPr>
              <w:t>Keyword/date search</w:t>
            </w:r>
          </w:p>
        </w:tc>
      </w:tr>
      <w:tr>
        <w:tc>
          <w:tcPr>
            <w:tcW w:type="dxa" w:w="1234"/>
          </w:tcPr>
          <w:p>
            <w:r>
              <w:rPr>
                <w:sz w:val="20"/>
              </w:rPr>
              <w:t>MM-F-016</w:t>
            </w:r>
          </w:p>
        </w:tc>
        <w:tc>
          <w:tcPr>
            <w:tcW w:type="dxa" w:w="1234"/>
          </w:tcPr>
          <w:p>
            <w:r>
              <w:rPr>
                <w:sz w:val="20"/>
              </w:rPr>
              <w:t>User registration and login</w:t>
            </w:r>
          </w:p>
        </w:tc>
        <w:tc>
          <w:tcPr>
            <w:tcW w:type="dxa" w:w="1234"/>
          </w:tcPr>
          <w:p>
            <w:r>
              <w:rPr>
                <w:sz w:val="20"/>
              </w:rPr>
              <w:t>4.7</w:t>
            </w:r>
          </w:p>
        </w:tc>
        <w:tc>
          <w:tcPr>
            <w:tcW w:type="dxa" w:w="1234"/>
          </w:tcPr>
          <w:p>
            <w:r>
              <w:rPr>
                <w:sz w:val="20"/>
              </w:rPr>
              <w:t>AuthModule</w:t>
            </w:r>
          </w:p>
        </w:tc>
        <w:tc>
          <w:tcPr>
            <w:tcW w:type="dxa" w:w="1234"/>
          </w:tcPr>
          <w:p>
            <w:r>
              <w:rPr>
                <w:sz w:val="20"/>
              </w:rPr>
              <w:t>TC-AUTH-01</w:t>
            </w:r>
          </w:p>
        </w:tc>
        <w:tc>
          <w:tcPr>
            <w:tcW w:type="dxa" w:w="1234"/>
          </w:tcPr>
          <w:p>
            <w:r>
              <w:rPr>
                <w:sz w:val="20"/>
              </w:rPr>
              <w:t>N</w:t>
            </w:r>
          </w:p>
        </w:tc>
        <w:tc>
          <w:tcPr>
            <w:tcW w:type="dxa" w:w="1234"/>
          </w:tcPr>
          <w:p>
            <w:r>
              <w:rPr>
                <w:sz w:val="20"/>
              </w:rPr>
              <w:t>Registration and authentication</w:t>
            </w:r>
          </w:p>
        </w:tc>
      </w:tr>
      <w:tr>
        <w:tc>
          <w:tcPr>
            <w:tcW w:type="dxa" w:w="1234"/>
          </w:tcPr>
          <w:p>
            <w:r>
              <w:rPr>
                <w:sz w:val="20"/>
              </w:rPr>
              <w:t>MM-F-017</w:t>
            </w:r>
          </w:p>
        </w:tc>
        <w:tc>
          <w:tcPr>
            <w:tcW w:type="dxa" w:w="1234"/>
          </w:tcPr>
          <w:p>
            <w:r>
              <w:rPr>
                <w:sz w:val="20"/>
              </w:rPr>
              <w:t>Input meeting metadata</w:t>
            </w:r>
          </w:p>
        </w:tc>
        <w:tc>
          <w:tcPr>
            <w:tcW w:type="dxa" w:w="1234"/>
          </w:tcPr>
          <w:p>
            <w:r>
              <w:rPr>
                <w:sz w:val="20"/>
              </w:rPr>
              <w:t>4.7</w:t>
            </w:r>
          </w:p>
        </w:tc>
        <w:tc>
          <w:tcPr>
            <w:tcW w:type="dxa" w:w="1234"/>
          </w:tcPr>
          <w:p>
            <w:r>
              <w:rPr>
                <w:sz w:val="20"/>
              </w:rPr>
              <w:t>Frontend + Database</w:t>
            </w:r>
          </w:p>
        </w:tc>
        <w:tc>
          <w:tcPr>
            <w:tcW w:type="dxa" w:w="1234"/>
          </w:tcPr>
          <w:p>
            <w:r>
              <w:rPr>
                <w:sz w:val="20"/>
              </w:rPr>
              <w:t>TC-AUTH-02</w:t>
            </w:r>
          </w:p>
        </w:tc>
        <w:tc>
          <w:tcPr>
            <w:tcW w:type="dxa" w:w="1234"/>
          </w:tcPr>
          <w:p>
            <w:r>
              <w:rPr>
                <w:sz w:val="20"/>
              </w:rPr>
              <w:t>N</w:t>
            </w:r>
          </w:p>
        </w:tc>
        <w:tc>
          <w:tcPr>
            <w:tcW w:type="dxa" w:w="1234"/>
          </w:tcPr>
          <w:p>
            <w:r>
              <w:rPr>
                <w:sz w:val="20"/>
              </w:rPr>
              <w:t>Title/date/participants</w:t>
            </w:r>
          </w:p>
        </w:tc>
      </w:tr>
      <w:tr>
        <w:tc>
          <w:tcPr>
            <w:tcW w:type="dxa" w:w="1234"/>
          </w:tcPr>
          <w:p>
            <w:r>
              <w:rPr>
                <w:sz w:val="20"/>
              </w:rPr>
              <w:t>MM-F-018</w:t>
            </w:r>
          </w:p>
        </w:tc>
        <w:tc>
          <w:tcPr>
            <w:tcW w:type="dxa" w:w="1234"/>
          </w:tcPr>
          <w:p>
            <w:r>
              <w:rPr>
                <w:sz w:val="20"/>
              </w:rPr>
              <w:t>Preprocess and normalize transcript</w:t>
            </w:r>
          </w:p>
        </w:tc>
        <w:tc>
          <w:tcPr>
            <w:tcW w:type="dxa" w:w="1234"/>
          </w:tcPr>
          <w:p>
            <w:r>
              <w:rPr>
                <w:sz w:val="20"/>
              </w:rPr>
              <w:t>4.3</w:t>
            </w:r>
          </w:p>
        </w:tc>
        <w:tc>
          <w:tcPr>
            <w:tcW w:type="dxa" w:w="1234"/>
          </w:tcPr>
          <w:p>
            <w:r>
              <w:rPr>
                <w:sz w:val="20"/>
              </w:rPr>
              <w:t>TextProcessingModule</w:t>
            </w:r>
          </w:p>
        </w:tc>
        <w:tc>
          <w:tcPr>
            <w:tcW w:type="dxa" w:w="1234"/>
          </w:tcPr>
          <w:p>
            <w:r>
              <w:rPr>
                <w:sz w:val="20"/>
              </w:rPr>
              <w:t>TC-TP-01</w:t>
            </w:r>
          </w:p>
        </w:tc>
        <w:tc>
          <w:tcPr>
            <w:tcW w:type="dxa" w:w="1234"/>
          </w:tcPr>
          <w:p>
            <w:r>
              <w:rPr>
                <w:sz w:val="20"/>
              </w:rPr>
              <w:t>N</w:t>
            </w:r>
          </w:p>
        </w:tc>
        <w:tc>
          <w:tcPr>
            <w:tcW w:type="dxa" w:w="1234"/>
          </w:tcPr>
          <w:p>
            <w:r>
              <w:rPr>
                <w:sz w:val="20"/>
              </w:rPr>
              <w:t>Normalize transcript before extraction</w:t>
            </w:r>
          </w:p>
        </w:tc>
      </w:tr>
      <w:tr>
        <w:tc>
          <w:tcPr>
            <w:tcW w:type="dxa" w:w="1234"/>
          </w:tcPr>
          <w:p>
            <w:r>
              <w:rPr>
                <w:sz w:val="20"/>
              </w:rPr>
              <w:t>MM-F-019</w:t>
            </w:r>
          </w:p>
        </w:tc>
        <w:tc>
          <w:tcPr>
            <w:tcW w:type="dxa" w:w="1234"/>
          </w:tcPr>
          <w:p>
            <w:r>
              <w:rPr>
                <w:sz w:val="20"/>
              </w:rPr>
              <w:t>Extract key discussion points</w:t>
            </w:r>
          </w:p>
        </w:tc>
        <w:tc>
          <w:tcPr>
            <w:tcW w:type="dxa" w:w="1234"/>
          </w:tcPr>
          <w:p>
            <w:r>
              <w:rPr>
                <w:sz w:val="20"/>
              </w:rPr>
              <w:t>4.4</w:t>
            </w:r>
          </w:p>
        </w:tc>
        <w:tc>
          <w:tcPr>
            <w:tcW w:type="dxa" w:w="1234"/>
          </w:tcPr>
          <w:p>
            <w:r>
              <w:rPr>
                <w:sz w:val="20"/>
              </w:rPr>
              <w:t>ExtractorModule</w:t>
            </w:r>
          </w:p>
        </w:tc>
        <w:tc>
          <w:tcPr>
            <w:tcW w:type="dxa" w:w="1234"/>
          </w:tcPr>
          <w:p>
            <w:r>
              <w:rPr>
                <w:sz w:val="20"/>
              </w:rPr>
              <w:t>TC-EX-05</w:t>
            </w:r>
          </w:p>
        </w:tc>
        <w:tc>
          <w:tcPr>
            <w:tcW w:type="dxa" w:w="1234"/>
          </w:tcPr>
          <w:p>
            <w:r>
              <w:rPr>
                <w:sz w:val="20"/>
              </w:rPr>
              <w:t>N</w:t>
            </w:r>
          </w:p>
        </w:tc>
        <w:tc>
          <w:tcPr>
            <w:tcW w:type="dxa" w:w="1234"/>
          </w:tcPr>
          <w:p>
            <w:r>
              <w:rPr>
                <w:sz w:val="20"/>
              </w:rPr>
              <w:t>Discussion/topic extraction</w:t>
            </w:r>
          </w:p>
        </w:tc>
      </w:tr>
      <w:tr>
        <w:tc>
          <w:tcPr>
            <w:tcW w:type="dxa" w:w="1234"/>
          </w:tcPr>
          <w:p>
            <w:r>
              <w:rPr>
                <w:sz w:val="20"/>
              </w:rPr>
              <w:t>MM-F-020</w:t>
            </w:r>
          </w:p>
        </w:tc>
        <w:tc>
          <w:tcPr>
            <w:tcW w:type="dxa" w:w="1234"/>
          </w:tcPr>
          <w:p>
            <w:r>
              <w:rPr>
                <w:sz w:val="20"/>
              </w:rPr>
              <w:t>Handle empty extraction results</w:t>
            </w:r>
          </w:p>
        </w:tc>
        <w:tc>
          <w:tcPr>
            <w:tcW w:type="dxa" w:w="1234"/>
          </w:tcPr>
          <w:p>
            <w:r>
              <w:rPr>
                <w:sz w:val="20"/>
              </w:rPr>
              <w:t>4.4</w:t>
            </w:r>
          </w:p>
        </w:tc>
        <w:tc>
          <w:tcPr>
            <w:tcW w:type="dxa" w:w="1234"/>
          </w:tcPr>
          <w:p>
            <w:r>
              <w:rPr>
                <w:sz w:val="20"/>
              </w:rPr>
              <w:t>ExtractorModule</w:t>
            </w:r>
          </w:p>
        </w:tc>
        <w:tc>
          <w:tcPr>
            <w:tcW w:type="dxa" w:w="1234"/>
          </w:tcPr>
          <w:p>
            <w:r>
              <w:rPr>
                <w:sz w:val="20"/>
              </w:rPr>
              <w:t>TC-EX-06</w:t>
            </w:r>
          </w:p>
        </w:tc>
        <w:tc>
          <w:tcPr>
            <w:tcW w:type="dxa" w:w="1234"/>
          </w:tcPr>
          <w:p>
            <w:r>
              <w:rPr>
                <w:sz w:val="20"/>
              </w:rPr>
              <w:t>N</w:t>
            </w:r>
          </w:p>
        </w:tc>
        <w:tc>
          <w:tcPr>
            <w:tcW w:type="dxa" w:w="1234"/>
          </w:tcPr>
          <w:p>
            <w:r>
              <w:rPr>
                <w:sz w:val="20"/>
              </w:rPr>
              <w:t>No unsupported information generated</w:t>
            </w:r>
          </w:p>
        </w:tc>
      </w:tr>
      <w:tr>
        <w:tc>
          <w:tcPr>
            <w:tcW w:type="dxa" w:w="1234"/>
          </w:tcPr>
          <w:p>
            <w:r>
              <w:rPr>
                <w:sz w:val="20"/>
              </w:rPr>
              <w:t>MM-NF-001</w:t>
            </w:r>
          </w:p>
        </w:tc>
        <w:tc>
          <w:tcPr>
            <w:tcW w:type="dxa" w:w="1234"/>
          </w:tcPr>
          <w:p>
            <w:r>
              <w:rPr>
                <w:sz w:val="20"/>
              </w:rPr>
              <w:t>Processing time ≤ 60s</w:t>
            </w:r>
          </w:p>
        </w:tc>
        <w:tc>
          <w:tcPr>
            <w:tcW w:type="dxa" w:w="1234"/>
          </w:tcPr>
          <w:p>
            <w:r>
              <w:rPr>
                <w:sz w:val="20"/>
              </w:rPr>
              <w:t>5</w:t>
            </w:r>
          </w:p>
        </w:tc>
        <w:tc>
          <w:tcPr>
            <w:tcW w:type="dxa" w:w="1234"/>
          </w:tcPr>
          <w:p>
            <w:r>
              <w:rPr>
                <w:sz w:val="20"/>
              </w:rPr>
              <w:t>Pipeline</w:t>
            </w:r>
          </w:p>
        </w:tc>
        <w:tc>
          <w:tcPr>
            <w:tcW w:type="dxa" w:w="1234"/>
          </w:tcPr>
          <w:p>
            <w:r>
              <w:rPr>
                <w:sz w:val="20"/>
              </w:rPr>
              <w:t>TC-PERF-01</w:t>
            </w:r>
          </w:p>
        </w:tc>
        <w:tc>
          <w:tcPr>
            <w:tcW w:type="dxa" w:w="1234"/>
          </w:tcPr>
          <w:p>
            <w:r>
              <w:rPr>
                <w:sz w:val="20"/>
              </w:rPr>
              <w:t>N</w:t>
            </w:r>
          </w:p>
        </w:tc>
        <w:tc>
          <w:tcPr>
            <w:tcW w:type="dxa" w:w="1234"/>
          </w:tcPr>
          <w:p>
            <w:r>
              <w:rPr>
                <w:sz w:val="20"/>
              </w:rPr>
            </w:r>
          </w:p>
        </w:tc>
      </w:tr>
      <w:tr>
        <w:tc>
          <w:tcPr>
            <w:tcW w:type="dxa" w:w="1234"/>
          </w:tcPr>
          <w:p>
            <w:r>
              <w:rPr>
                <w:sz w:val="20"/>
              </w:rPr>
              <w:t>MM-NF-002</w:t>
            </w:r>
          </w:p>
        </w:tc>
        <w:tc>
          <w:tcPr>
            <w:tcW w:type="dxa" w:w="1234"/>
          </w:tcPr>
          <w:p>
            <w:r>
              <w:rPr>
                <w:sz w:val="20"/>
              </w:rPr>
              <w:t>Responsive UI on desktop</w:t>
            </w:r>
          </w:p>
        </w:tc>
        <w:tc>
          <w:tcPr>
            <w:tcW w:type="dxa" w:w="1234"/>
          </w:tcPr>
          <w:p>
            <w:r>
              <w:rPr>
                <w:sz w:val="20"/>
              </w:rPr>
              <w:t>5</w:t>
            </w:r>
          </w:p>
        </w:tc>
        <w:tc>
          <w:tcPr>
            <w:tcW w:type="dxa" w:w="1234"/>
          </w:tcPr>
          <w:p>
            <w:r>
              <w:rPr>
                <w:sz w:val="20"/>
              </w:rPr>
              <w:t>Frontend</w:t>
            </w:r>
          </w:p>
        </w:tc>
        <w:tc>
          <w:tcPr>
            <w:tcW w:type="dxa" w:w="1234"/>
          </w:tcPr>
          <w:p>
            <w:r>
              <w:rPr>
                <w:sz w:val="20"/>
              </w:rPr>
              <w:t>TC-UX-01</w:t>
            </w:r>
          </w:p>
        </w:tc>
        <w:tc>
          <w:tcPr>
            <w:tcW w:type="dxa" w:w="1234"/>
          </w:tcPr>
          <w:p>
            <w:r>
              <w:rPr>
                <w:sz w:val="20"/>
              </w:rPr>
              <w:t>N</w:t>
            </w:r>
          </w:p>
        </w:tc>
        <w:tc>
          <w:tcPr>
            <w:tcW w:type="dxa" w:w="1234"/>
          </w:tcPr>
          <w:p>
            <w:r>
              <w:rPr>
                <w:sz w:val="20"/>
              </w:rPr>
            </w:r>
          </w:p>
        </w:tc>
      </w:tr>
      <w:tr>
        <w:tc>
          <w:tcPr>
            <w:tcW w:type="dxa" w:w="1234"/>
          </w:tcPr>
          <w:p>
            <w:r>
              <w:rPr>
                <w:sz w:val="20"/>
              </w:rPr>
              <w:t>MM-NF-003</w:t>
            </w:r>
          </w:p>
        </w:tc>
        <w:tc>
          <w:tcPr>
            <w:tcW w:type="dxa" w:w="1234"/>
          </w:tcPr>
          <w:p>
            <w:r>
              <w:rPr>
                <w:sz w:val="20"/>
              </w:rPr>
              <w:t>5 concurrent users</w:t>
            </w:r>
          </w:p>
        </w:tc>
        <w:tc>
          <w:tcPr>
            <w:tcW w:type="dxa" w:w="1234"/>
          </w:tcPr>
          <w:p>
            <w:r>
              <w:rPr>
                <w:sz w:val="20"/>
              </w:rPr>
              <w:t>5</w:t>
            </w:r>
          </w:p>
        </w:tc>
        <w:tc>
          <w:tcPr>
            <w:tcW w:type="dxa" w:w="1234"/>
          </w:tcPr>
          <w:p>
            <w:r>
              <w:rPr>
                <w:sz w:val="20"/>
              </w:rPr>
              <w:t>Server</w:t>
            </w:r>
          </w:p>
        </w:tc>
        <w:tc>
          <w:tcPr>
            <w:tcW w:type="dxa" w:w="1234"/>
          </w:tcPr>
          <w:p>
            <w:r>
              <w:rPr>
                <w:sz w:val="20"/>
              </w:rPr>
              <w:t>TC-PERF-02</w:t>
            </w:r>
          </w:p>
        </w:tc>
        <w:tc>
          <w:tcPr>
            <w:tcW w:type="dxa" w:w="1234"/>
          </w:tcPr>
          <w:p>
            <w:r>
              <w:rPr>
                <w:sz w:val="20"/>
              </w:rPr>
              <w:t>N</w:t>
            </w:r>
          </w:p>
        </w:tc>
        <w:tc>
          <w:tcPr>
            <w:tcW w:type="dxa" w:w="1234"/>
          </w:tcPr>
          <w:p>
            <w:r>
              <w:rPr>
                <w:sz w:val="20"/>
              </w:rPr>
            </w:r>
          </w:p>
        </w:tc>
      </w:tr>
      <w:tr>
        <w:tc>
          <w:tcPr>
            <w:tcW w:type="dxa" w:w="1234"/>
          </w:tcPr>
          <w:p>
            <w:r>
              <w:rPr>
                <w:sz w:val="20"/>
              </w:rPr>
              <w:t>MM-NF-004</w:t>
            </w:r>
          </w:p>
        </w:tc>
        <w:tc>
          <w:tcPr>
            <w:tcW w:type="dxa" w:w="1234"/>
          </w:tcPr>
          <w:p>
            <w:r>
              <w:rPr>
                <w:sz w:val="20"/>
              </w:rPr>
              <w:t>Passwords hashed (bcrypt)</w:t>
            </w:r>
          </w:p>
        </w:tc>
        <w:tc>
          <w:tcPr>
            <w:tcW w:type="dxa" w:w="1234"/>
          </w:tcPr>
          <w:p>
            <w:r>
              <w:rPr>
                <w:sz w:val="20"/>
              </w:rPr>
              <w:t>5</w:t>
            </w:r>
          </w:p>
        </w:tc>
        <w:tc>
          <w:tcPr>
            <w:tcW w:type="dxa" w:w="1234"/>
          </w:tcPr>
          <w:p>
            <w:r>
              <w:rPr>
                <w:sz w:val="20"/>
              </w:rPr>
              <w:t>AuthModule</w:t>
            </w:r>
          </w:p>
        </w:tc>
        <w:tc>
          <w:tcPr>
            <w:tcW w:type="dxa" w:w="1234"/>
          </w:tcPr>
          <w:p>
            <w:r>
              <w:rPr>
                <w:sz w:val="20"/>
              </w:rPr>
              <w:t>TC-SEC-01</w:t>
            </w:r>
          </w:p>
        </w:tc>
        <w:tc>
          <w:tcPr>
            <w:tcW w:type="dxa" w:w="1234"/>
          </w:tcPr>
          <w:p>
            <w:r>
              <w:rPr>
                <w:sz w:val="20"/>
              </w:rPr>
              <w:t>N</w:t>
            </w:r>
          </w:p>
        </w:tc>
        <w:tc>
          <w:tcPr>
            <w:tcW w:type="dxa" w:w="1234"/>
          </w:tcPr>
          <w:p>
            <w:r>
              <w:rPr>
                <w:sz w:val="20"/>
              </w:rPr>
            </w:r>
          </w:p>
        </w:tc>
      </w:tr>
      <w:tr>
        <w:tc>
          <w:tcPr>
            <w:tcW w:type="dxa" w:w="1234"/>
          </w:tcPr>
          <w:p>
            <w:r>
              <w:rPr>
                <w:sz w:val="20"/>
              </w:rPr>
              <w:t>MM-NF-005</w:t>
            </w:r>
          </w:p>
        </w:tc>
        <w:tc>
          <w:tcPr>
            <w:tcW w:type="dxa" w:w="1234"/>
          </w:tcPr>
          <w:p>
            <w:r>
              <w:rPr>
                <w:sz w:val="20"/>
              </w:rPr>
              <w:t>Availability during demo</w:t>
            </w:r>
          </w:p>
        </w:tc>
        <w:tc>
          <w:tcPr>
            <w:tcW w:type="dxa" w:w="1234"/>
          </w:tcPr>
          <w:p>
            <w:r>
              <w:rPr>
                <w:sz w:val="20"/>
              </w:rPr>
              <w:t>5</w:t>
            </w:r>
          </w:p>
        </w:tc>
        <w:tc>
          <w:tcPr>
            <w:tcW w:type="dxa" w:w="1234"/>
          </w:tcPr>
          <w:p>
            <w:r>
              <w:rPr>
                <w:sz w:val="20"/>
              </w:rPr>
              <w:t>Infrastructure</w:t>
            </w:r>
          </w:p>
        </w:tc>
        <w:tc>
          <w:tcPr>
            <w:tcW w:type="dxa" w:w="1234"/>
          </w:tcPr>
          <w:p>
            <w:r>
              <w:rPr>
                <w:sz w:val="20"/>
              </w:rPr>
              <w:t>Ops monitoring</w:t>
            </w:r>
          </w:p>
        </w:tc>
        <w:tc>
          <w:tcPr>
            <w:tcW w:type="dxa" w:w="1234"/>
          </w:tcPr>
          <w:p>
            <w:r>
              <w:rPr>
                <w:sz w:val="20"/>
              </w:rPr>
              <w:t>N</w:t>
            </w:r>
          </w:p>
        </w:tc>
        <w:tc>
          <w:tcPr>
            <w:tcW w:type="dxa" w:w="1234"/>
          </w:tcPr>
          <w:p>
            <w:r>
              <w:rPr>
                <w:sz w:val="20"/>
              </w:rPr>
            </w:r>
          </w:p>
        </w:tc>
      </w:tr>
      <w:tr>
        <w:tc>
          <w:tcPr>
            <w:tcW w:type="dxa" w:w="1234"/>
          </w:tcPr>
          <w:p>
            <w:r>
              <w:rPr>
                <w:sz w:val="20"/>
              </w:rPr>
              <w:t>MM-NF-006</w:t>
            </w:r>
          </w:p>
        </w:tc>
        <w:tc>
          <w:tcPr>
            <w:tcW w:type="dxa" w:w="1234"/>
          </w:tcPr>
          <w:p>
            <w:r>
              <w:rPr>
                <w:sz w:val="20"/>
              </w:rPr>
              <w:t>Timestamped logs</w:t>
            </w:r>
          </w:p>
        </w:tc>
        <w:tc>
          <w:tcPr>
            <w:tcW w:type="dxa" w:w="1234"/>
          </w:tcPr>
          <w:p>
            <w:r>
              <w:rPr>
                <w:sz w:val="20"/>
              </w:rPr>
              <w:t>5</w:t>
            </w:r>
          </w:p>
        </w:tc>
        <w:tc>
          <w:tcPr>
            <w:tcW w:type="dxa" w:w="1234"/>
          </w:tcPr>
          <w:p>
            <w:r>
              <w:rPr>
                <w:sz w:val="20"/>
              </w:rPr>
              <w:t>Server</w:t>
            </w:r>
          </w:p>
        </w:tc>
        <w:tc>
          <w:tcPr>
            <w:tcW w:type="dxa" w:w="1234"/>
          </w:tcPr>
          <w:p>
            <w:r>
              <w:rPr>
                <w:sz w:val="20"/>
              </w:rPr>
              <w:t>TC-OPS-01</w:t>
            </w:r>
          </w:p>
        </w:tc>
        <w:tc>
          <w:tcPr>
            <w:tcW w:type="dxa" w:w="1234"/>
          </w:tcPr>
          <w:p>
            <w:r>
              <w:rPr>
                <w:sz w:val="20"/>
              </w:rPr>
              <w:t>N</w:t>
            </w:r>
          </w:p>
        </w:tc>
        <w:tc>
          <w:tcPr>
            <w:tcW w:type="dxa" w:w="1234"/>
          </w:tcPr>
          <w:p>
            <w:r>
              <w:rPr>
                <w:sz w:val="20"/>
              </w:rPr>
            </w:r>
          </w:p>
        </w:tc>
      </w:tr>
      <w:tr>
        <w:tc>
          <w:tcPr>
            <w:tcW w:type="dxa" w:w="1234"/>
          </w:tcPr>
          <w:p>
            <w:r>
              <w:rPr>
                <w:sz w:val="20"/>
              </w:rPr>
              <w:t>MM-SR-001</w:t>
            </w:r>
          </w:p>
        </w:tc>
        <w:tc>
          <w:tcPr>
            <w:tcW w:type="dxa" w:w="1234"/>
          </w:tcPr>
          <w:p>
            <w:r>
              <w:rPr>
                <w:sz w:val="20"/>
              </w:rPr>
              <w:t>HTTPS / TLS 1.2+</w:t>
            </w:r>
          </w:p>
        </w:tc>
        <w:tc>
          <w:tcPr>
            <w:tcW w:type="dxa" w:w="1234"/>
          </w:tcPr>
          <w:p>
            <w:r>
              <w:rPr>
                <w:sz w:val="20"/>
              </w:rPr>
              <w:t>5.1.2</w:t>
            </w:r>
          </w:p>
        </w:tc>
        <w:tc>
          <w:tcPr>
            <w:tcW w:type="dxa" w:w="1234"/>
          </w:tcPr>
          <w:p>
            <w:r>
              <w:rPr>
                <w:sz w:val="20"/>
              </w:rPr>
              <w:t>Server</w:t>
            </w:r>
          </w:p>
        </w:tc>
        <w:tc>
          <w:tcPr>
            <w:tcW w:type="dxa" w:w="1234"/>
          </w:tcPr>
          <w:p>
            <w:r>
              <w:rPr>
                <w:sz w:val="20"/>
              </w:rPr>
              <w:t>TC-SEC-02</w:t>
            </w:r>
          </w:p>
        </w:tc>
        <w:tc>
          <w:tcPr>
            <w:tcW w:type="dxa" w:w="1234"/>
          </w:tcPr>
          <w:p>
            <w:r>
              <w:rPr>
                <w:sz w:val="20"/>
              </w:rPr>
              <w:t>N</w:t>
            </w:r>
          </w:p>
        </w:tc>
        <w:tc>
          <w:tcPr>
            <w:tcW w:type="dxa" w:w="1234"/>
          </w:tcPr>
          <w:p>
            <w:r>
              <w:rPr>
                <w:sz w:val="20"/>
              </w:rPr>
            </w:r>
          </w:p>
        </w:tc>
      </w:tr>
      <w:tr>
        <w:tc>
          <w:tcPr>
            <w:tcW w:type="dxa" w:w="1234"/>
          </w:tcPr>
          <w:p>
            <w:r>
              <w:rPr>
                <w:sz w:val="20"/>
              </w:rPr>
              <w:t>MM-SR-002</w:t>
            </w:r>
          </w:p>
        </w:tc>
        <w:tc>
          <w:tcPr>
            <w:tcW w:type="dxa" w:w="1234"/>
          </w:tcPr>
          <w:p>
            <w:r>
              <w:rPr>
                <w:sz w:val="20"/>
              </w:rPr>
              <w:t>bcrypt password hashing</w:t>
            </w:r>
          </w:p>
        </w:tc>
        <w:tc>
          <w:tcPr>
            <w:tcW w:type="dxa" w:w="1234"/>
          </w:tcPr>
          <w:p>
            <w:r>
              <w:rPr>
                <w:sz w:val="20"/>
              </w:rPr>
              <w:t>5.1.2</w:t>
            </w:r>
          </w:p>
        </w:tc>
        <w:tc>
          <w:tcPr>
            <w:tcW w:type="dxa" w:w="1234"/>
          </w:tcPr>
          <w:p>
            <w:r>
              <w:rPr>
                <w:sz w:val="20"/>
              </w:rPr>
              <w:t>AuthModule</w:t>
            </w:r>
          </w:p>
        </w:tc>
        <w:tc>
          <w:tcPr>
            <w:tcW w:type="dxa" w:w="1234"/>
          </w:tcPr>
          <w:p>
            <w:r>
              <w:rPr>
                <w:sz w:val="20"/>
              </w:rPr>
              <w:t>TC-SEC-03</w:t>
            </w:r>
          </w:p>
        </w:tc>
        <w:tc>
          <w:tcPr>
            <w:tcW w:type="dxa" w:w="1234"/>
          </w:tcPr>
          <w:p>
            <w:r>
              <w:rPr>
                <w:sz w:val="20"/>
              </w:rPr>
              <w:t>N</w:t>
            </w:r>
          </w:p>
        </w:tc>
        <w:tc>
          <w:tcPr>
            <w:tcW w:type="dxa" w:w="1234"/>
          </w:tcPr>
          <w:p>
            <w:r>
              <w:rPr>
                <w:sz w:val="20"/>
              </w:rPr>
            </w:r>
          </w:p>
        </w:tc>
      </w:tr>
      <w:tr>
        <w:tc>
          <w:tcPr>
            <w:tcW w:type="dxa" w:w="1234"/>
          </w:tcPr>
          <w:p>
            <w:r>
              <w:rPr>
                <w:sz w:val="20"/>
              </w:rPr>
              <w:t>MM-SR-003</w:t>
            </w:r>
          </w:p>
        </w:tc>
        <w:tc>
          <w:tcPr>
            <w:tcW w:type="dxa" w:w="1234"/>
          </w:tcPr>
          <w:p>
            <w:r>
              <w:rPr>
                <w:sz w:val="20"/>
              </w:rPr>
              <w:t>30-min session timeout</w:t>
            </w:r>
          </w:p>
        </w:tc>
        <w:tc>
          <w:tcPr>
            <w:tcW w:type="dxa" w:w="1234"/>
          </w:tcPr>
          <w:p>
            <w:r>
              <w:rPr>
                <w:sz w:val="20"/>
              </w:rPr>
              <w:t>5.1.2</w:t>
            </w:r>
          </w:p>
        </w:tc>
        <w:tc>
          <w:tcPr>
            <w:tcW w:type="dxa" w:w="1234"/>
          </w:tcPr>
          <w:p>
            <w:r>
              <w:rPr>
                <w:sz w:val="20"/>
              </w:rPr>
              <w:t>AuthModule</w:t>
            </w:r>
          </w:p>
        </w:tc>
        <w:tc>
          <w:tcPr>
            <w:tcW w:type="dxa" w:w="1234"/>
          </w:tcPr>
          <w:p>
            <w:r>
              <w:rPr>
                <w:sz w:val="20"/>
              </w:rPr>
              <w:t>TC-SEC-04</w:t>
            </w:r>
          </w:p>
        </w:tc>
        <w:tc>
          <w:tcPr>
            <w:tcW w:type="dxa" w:w="1234"/>
          </w:tcPr>
          <w:p>
            <w:r>
              <w:rPr>
                <w:sz w:val="20"/>
              </w:rPr>
              <w:t>N</w:t>
            </w:r>
          </w:p>
        </w:tc>
        <w:tc>
          <w:tcPr>
            <w:tcW w:type="dxa" w:w="1234"/>
          </w:tcPr>
          <w:p>
            <w:r>
              <w:rPr>
                <w:sz w:val="20"/>
              </w:rPr>
            </w:r>
          </w:p>
        </w:tc>
      </w:tr>
      <w:tr>
        <w:tc>
          <w:tcPr>
            <w:tcW w:type="dxa" w:w="1234"/>
          </w:tcPr>
          <w:p>
            <w:r>
              <w:rPr>
                <w:sz w:val="20"/>
              </w:rPr>
              <w:t>MM-SR-004</w:t>
            </w:r>
          </w:p>
        </w:tc>
        <w:tc>
          <w:tcPr>
            <w:tcW w:type="dxa" w:w="1234"/>
          </w:tcPr>
          <w:p>
            <w:r>
              <w:rPr>
                <w:sz w:val="20"/>
              </w:rPr>
              <w:t>Input sanitization (SQLi, XSS)</w:t>
            </w:r>
          </w:p>
        </w:tc>
        <w:tc>
          <w:tcPr>
            <w:tcW w:type="dxa" w:w="1234"/>
          </w:tcPr>
          <w:p>
            <w:r>
              <w:rPr>
                <w:sz w:val="20"/>
              </w:rPr>
              <w:t>5.1.2</w:t>
            </w:r>
          </w:p>
        </w:tc>
        <w:tc>
          <w:tcPr>
            <w:tcW w:type="dxa" w:w="1234"/>
          </w:tcPr>
          <w:p>
            <w:r>
              <w:rPr>
                <w:sz w:val="20"/>
              </w:rPr>
              <w:t>Server</w:t>
            </w:r>
          </w:p>
        </w:tc>
        <w:tc>
          <w:tcPr>
            <w:tcW w:type="dxa" w:w="1234"/>
          </w:tcPr>
          <w:p>
            <w:r>
              <w:rPr>
                <w:sz w:val="20"/>
              </w:rPr>
              <w:t>TC-SEC-05</w:t>
            </w:r>
          </w:p>
        </w:tc>
        <w:tc>
          <w:tcPr>
            <w:tcW w:type="dxa" w:w="1234"/>
          </w:tcPr>
          <w:p>
            <w:r>
              <w:rPr>
                <w:sz w:val="20"/>
              </w:rPr>
              <w:t>N</w:t>
            </w:r>
          </w:p>
        </w:tc>
        <w:tc>
          <w:tcPr>
            <w:tcW w:type="dxa" w:w="1234"/>
          </w:tcPr>
          <w:p>
            <w:r>
              <w:rPr>
                <w:sz w:val="20"/>
              </w:rPr>
            </w:r>
          </w:p>
        </w:tc>
      </w:tr>
      <w:tr>
        <w:tc>
          <w:tcPr>
            <w:tcW w:type="dxa" w:w="1234"/>
          </w:tcPr>
          <w:p>
            <w:r>
              <w:rPr>
                <w:sz w:val="20"/>
              </w:rPr>
              <w:t>MM-SR-005</w:t>
            </w:r>
          </w:p>
        </w:tc>
        <w:tc>
          <w:tcPr>
            <w:tcW w:type="dxa" w:w="1234"/>
          </w:tcPr>
          <w:p>
            <w:r>
              <w:rPr>
                <w:sz w:val="20"/>
              </w:rPr>
              <w:t>MIME type restriction on uploads</w:t>
            </w:r>
          </w:p>
        </w:tc>
        <w:tc>
          <w:tcPr>
            <w:tcW w:type="dxa" w:w="1234"/>
          </w:tcPr>
          <w:p>
            <w:r>
              <w:rPr>
                <w:sz w:val="20"/>
              </w:rPr>
              <w:t>5.1.2</w:t>
            </w:r>
          </w:p>
        </w:tc>
        <w:tc>
          <w:tcPr>
            <w:tcW w:type="dxa" w:w="1234"/>
          </w:tcPr>
          <w:p>
            <w:r>
              <w:rPr>
                <w:sz w:val="20"/>
              </w:rPr>
              <w:t>UploadModule</w:t>
            </w:r>
          </w:p>
        </w:tc>
        <w:tc>
          <w:tcPr>
            <w:tcW w:type="dxa" w:w="1234"/>
          </w:tcPr>
          <w:p>
            <w:r>
              <w:rPr>
                <w:sz w:val="20"/>
              </w:rPr>
              <w:t>TC-SEC-06</w:t>
            </w:r>
          </w:p>
        </w:tc>
        <w:tc>
          <w:tcPr>
            <w:tcW w:type="dxa" w:w="1234"/>
          </w:tcPr>
          <w:p>
            <w:r>
              <w:rPr>
                <w:sz w:val="20"/>
              </w:rPr>
              <w:t>N</w:t>
            </w:r>
          </w:p>
        </w:tc>
        <w:tc>
          <w:tcPr>
            <w:tcW w:type="dxa" w:w="1234"/>
          </w:tcPr>
          <w:p>
            <w:r>
              <w:rPr>
                <w:sz w:val="20"/>
              </w:rPr>
            </w:r>
          </w:p>
        </w:tc>
      </w:tr>
      <w:tr>
        <w:tc>
          <w:tcPr>
            <w:tcW w:type="dxa" w:w="1234"/>
          </w:tcPr>
          <w:p>
            <w:r>
              <w:rPr>
                <w:sz w:val="20"/>
              </w:rPr>
              <w:t>MM-SR-006</w:t>
            </w:r>
          </w:p>
        </w:tc>
        <w:tc>
          <w:tcPr>
            <w:tcW w:type="dxa" w:w="1234"/>
          </w:tcPr>
          <w:p>
            <w:r>
              <w:rPr>
                <w:sz w:val="20"/>
              </w:rPr>
              <w:t>UUID filenames (path traversal)</w:t>
            </w:r>
          </w:p>
        </w:tc>
        <w:tc>
          <w:tcPr>
            <w:tcW w:type="dxa" w:w="1234"/>
          </w:tcPr>
          <w:p>
            <w:r>
              <w:rPr>
                <w:sz w:val="20"/>
              </w:rPr>
              <w:t>5.1.2</w:t>
            </w:r>
          </w:p>
        </w:tc>
        <w:tc>
          <w:tcPr>
            <w:tcW w:type="dxa" w:w="1234"/>
          </w:tcPr>
          <w:p>
            <w:r>
              <w:rPr>
                <w:sz w:val="20"/>
              </w:rPr>
              <w:t>UploadModule</w:t>
            </w:r>
          </w:p>
        </w:tc>
        <w:tc>
          <w:tcPr>
            <w:tcW w:type="dxa" w:w="1234"/>
          </w:tcPr>
          <w:p>
            <w:r>
              <w:rPr>
                <w:sz w:val="20"/>
              </w:rPr>
              <w:t>TC-SEC-07</w:t>
            </w:r>
          </w:p>
        </w:tc>
        <w:tc>
          <w:tcPr>
            <w:tcW w:type="dxa" w:w="1234"/>
          </w:tcPr>
          <w:p>
            <w:r>
              <w:rPr>
                <w:sz w:val="20"/>
              </w:rPr>
              <w:t>N</w:t>
            </w:r>
          </w:p>
        </w:tc>
        <w:tc>
          <w:tcPr>
            <w:tcW w:type="dxa" w:w="1234"/>
          </w:tcPr>
          <w:p>
            <w:r>
              <w:rPr>
                <w:sz w:val="20"/>
              </w:rPr>
            </w:r>
          </w:p>
        </w:tc>
      </w:tr>
    </w:tbl>
    <w:p/>
    <w:p>
      <w:r>
        <w:t>Status Key: N = Not started, P = Partial, A = Approved/Passed</w:t>
      </w:r>
    </w:p>
    <w:p/>
    <w:p/>
    <w:p>
      <w:pPr>
        <w:jc w:val="center"/>
      </w:pPr>
      <w:r>
        <w:rPr>
          <w:i/>
        </w:rPr>
        <w:t>— End of SRS Document — Version 1.0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336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