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PROPOSAL</w:t>
      </w:r>
    </w:p>
    <w:p w:rsidR="00000000" w:rsidDel="00000000" w:rsidP="00000000" w:rsidRDefault="00000000" w:rsidRPr="00000000" w14:paraId="00000002">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3">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WEBSITE HIDUP SEHAT</w:t>
      </w:r>
    </w:p>
    <w:p w:rsidR="00000000" w:rsidDel="00000000" w:rsidP="00000000" w:rsidRDefault="00000000" w:rsidRPr="00000000" w14:paraId="0000000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Disusun Untuk Penilaian Sumatif Akhir Semester Genap</w:t>
      </w:r>
    </w:p>
    <w:p w:rsidR="00000000" w:rsidDel="00000000" w:rsidP="00000000" w:rsidRDefault="00000000" w:rsidRPr="00000000" w14:paraId="00000005">
      <w:pPr>
        <w:spacing w:line="360" w:lineRule="auto"/>
        <w:jc w:val="center"/>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1400655</wp:posOffset>
            </wp:positionH>
            <wp:positionV relativeFrom="paragraph">
              <wp:posOffset>304800</wp:posOffset>
            </wp:positionV>
            <wp:extent cx="2233613" cy="2681996"/>
            <wp:effectExtent b="0" l="0" r="0" t="0"/>
            <wp:wrapNone/>
            <wp:docPr id="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2233613" cy="2681996"/>
                    </a:xfrm>
                    <a:prstGeom prst="rect"/>
                    <a:ln/>
                  </pic:spPr>
                </pic:pic>
              </a:graphicData>
            </a:graphic>
          </wp:anchor>
        </w:drawing>
      </w:r>
    </w:p>
    <w:p w:rsidR="00000000" w:rsidDel="00000000" w:rsidP="00000000" w:rsidRDefault="00000000" w:rsidRPr="00000000" w14:paraId="0000000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FAJRI RIQZA MUSTOFA  (082326865852)</w:t>
      </w:r>
    </w:p>
    <w:p w:rsidR="00000000" w:rsidDel="00000000" w:rsidP="00000000" w:rsidRDefault="00000000" w:rsidRPr="00000000" w14:paraId="0000001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 PPLG 1</w:t>
      </w:r>
    </w:p>
    <w:p w:rsidR="00000000" w:rsidDel="00000000" w:rsidP="00000000" w:rsidRDefault="00000000" w:rsidRPr="00000000" w14:paraId="0000001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PENGEMBANGAN PERANGKAT LUNAK DAN GIM</w:t>
      </w:r>
    </w:p>
    <w:p w:rsidR="00000000" w:rsidDel="00000000" w:rsidP="00000000" w:rsidRDefault="00000000" w:rsidRPr="00000000" w14:paraId="00000014">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SMK NEGERI 1 KANDEMAN</w:t>
      </w:r>
    </w:p>
    <w:p w:rsidR="00000000" w:rsidDel="00000000" w:rsidP="00000000" w:rsidRDefault="00000000" w:rsidRPr="00000000" w14:paraId="00000015">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2026</w:t>
      </w:r>
    </w:p>
    <w:p w:rsidR="00000000" w:rsidDel="00000000" w:rsidP="00000000" w:rsidRDefault="00000000" w:rsidRPr="00000000" w14:paraId="00000016">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7">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8">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PROPOSAL</w:t>
      </w:r>
    </w:p>
    <w:p w:rsidR="00000000" w:rsidDel="00000000" w:rsidP="00000000" w:rsidRDefault="00000000" w:rsidRPr="00000000" w14:paraId="00000019">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PENILAIAN SUMATIF AKHIR SEMESTER GENAP</w:t>
      </w:r>
    </w:p>
    <w:p w:rsidR="00000000" w:rsidDel="00000000" w:rsidP="00000000" w:rsidRDefault="00000000" w:rsidRPr="00000000" w14:paraId="0000001A">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TAHUN PELAJARAN 2025/2026</w:t>
      </w:r>
    </w:p>
    <w:p w:rsidR="00000000" w:rsidDel="00000000" w:rsidP="00000000" w:rsidRDefault="00000000" w:rsidRPr="00000000" w14:paraId="0000001B">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PROYEK TUGAS AKHIR</w:t>
      </w:r>
    </w:p>
    <w:p w:rsidR="00000000" w:rsidDel="00000000" w:rsidP="00000000" w:rsidRDefault="00000000" w:rsidRPr="00000000" w14:paraId="0000001C">
      <w:pPr>
        <w:spacing w:after="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D">
      <w:pPr>
        <w:spacing w:after="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E">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Nama Siswa : FAJRI RIQZA MUSTOFA</w:t>
      </w:r>
    </w:p>
    <w:p w:rsidR="00000000" w:rsidDel="00000000" w:rsidP="00000000" w:rsidRDefault="00000000" w:rsidRPr="00000000" w14:paraId="0000001F">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NIS : 258713</w:t>
      </w:r>
    </w:p>
    <w:p w:rsidR="00000000" w:rsidDel="00000000" w:rsidP="00000000" w:rsidRDefault="00000000" w:rsidRPr="00000000" w14:paraId="00000020">
      <w:pPr>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Kelas : X PPLG 1</w:t>
      </w:r>
    </w:p>
    <w:p w:rsidR="00000000" w:rsidDel="00000000" w:rsidP="00000000" w:rsidRDefault="00000000" w:rsidRPr="00000000" w14:paraId="00000021">
      <w:pPr>
        <w:spacing w:after="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2">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Judul Proyek</w:t>
      </w:r>
    </w:p>
    <w:p w:rsidR="00000000" w:rsidDel="00000000" w:rsidP="00000000" w:rsidRDefault="00000000" w:rsidRPr="00000000" w14:paraId="0000002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HIDUP SEHAT</w:t>
      </w:r>
      <w:r w:rsidDel="00000000" w:rsidR="00000000" w:rsidRPr="00000000">
        <w:rPr>
          <w:rtl w:val="0"/>
        </w:rPr>
      </w:r>
    </w:p>
    <w:p w:rsidR="00000000" w:rsidDel="00000000" w:rsidP="00000000" w:rsidRDefault="00000000" w:rsidRPr="00000000" w14:paraId="00000024">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Latar Belakang</w:t>
      </w:r>
    </w:p>
    <w:p w:rsidR="00000000" w:rsidDel="00000000" w:rsidP="00000000" w:rsidRDefault="00000000" w:rsidRPr="00000000" w14:paraId="0000002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HidupSehat dirancang sebagai platform edukasi kesehatan digital edisi 2026 yang menanggapi kompleksitas gaya hidup modern. Di era di mana informasi kesehatan seringkali tumpang tindih, platform ini hadir untuk memberikan panduan yang terstruktur berdasarkan fase kehidupan manusia.</w:t>
      </w:r>
    </w:p>
    <w:p w:rsidR="00000000" w:rsidDel="00000000" w:rsidP="00000000" w:rsidRDefault="00000000" w:rsidRPr="00000000" w14:paraId="0000002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Latar belakang utamanya adalah keyakinan bahwa "Investasi terbaik adalah kesehatan Anda," yang bertujuan membantu individu mencapai hidup yang lebih lama, lebih kuat, dan lebih bahagia melalui langkah-langkah praktis harian.</w:t>
      </w:r>
    </w:p>
    <w:p w:rsidR="00000000" w:rsidDel="00000000" w:rsidP="00000000" w:rsidRDefault="00000000" w:rsidRPr="00000000" w14:paraId="0000002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Keunggulan dan Fungsi</w:t>
      </w:r>
    </w:p>
    <w:p w:rsidR="00000000" w:rsidDel="00000000" w:rsidP="00000000" w:rsidRDefault="00000000" w:rsidRPr="00000000" w14:paraId="00000028">
      <w:pPr>
        <w:pStyle w:val="Heading2"/>
        <w:spacing w:after="80" w:before="360" w:line="254" w:lineRule="auto"/>
        <w:rPr>
          <w:sz w:val="24"/>
          <w:szCs w:val="24"/>
        </w:rPr>
      </w:pPr>
      <w:bookmarkStart w:colFirst="0" w:colLast="0" w:name="_heading=h.hz3mngy1km66" w:id="0"/>
      <w:bookmarkEnd w:id="0"/>
      <w:r w:rsidDel="00000000" w:rsidR="00000000" w:rsidRPr="00000000">
        <w:rPr>
          <w:sz w:val="24"/>
          <w:szCs w:val="24"/>
          <w:rtl w:val="0"/>
        </w:rPr>
        <w:t xml:space="preserve">Keunggulan</w:t>
      </w:r>
    </w:p>
    <w:p w:rsidR="00000000" w:rsidDel="00000000" w:rsidP="00000000" w:rsidRDefault="00000000" w:rsidRPr="00000000" w14:paraId="00000029">
      <w:pPr>
        <w:pStyle w:val="Heading3"/>
        <w:spacing w:after="240" w:before="240" w:line="254" w:lineRule="auto"/>
        <w:jc w:val="both"/>
        <w:rPr>
          <w:b w:val="0"/>
          <w:bCs w:val="0"/>
          <w:sz w:val="24"/>
          <w:szCs w:val="24"/>
        </w:rPr>
      </w:pPr>
      <w:bookmarkStart w:colFirst="0" w:colLast="0" w:name="_heading=h.owndrj92sjow" w:id="1"/>
      <w:bookmarkEnd w:id="1"/>
      <w:r w:rsidDel="00000000" w:rsidR="00000000" w:rsidRPr="00000000">
        <w:rPr>
          <w:b w:val="0"/>
          <w:bCs w:val="0"/>
          <w:sz w:val="24"/>
          <w:szCs w:val="24"/>
          <w:rtl w:val="0"/>
        </w:rPr>
        <w:t xml:space="preserve">Berdasarkan struktur HTML dan CSS yang digunakan, platform ini memiliki beberapa keunggulan kompetitif:</w:t>
      </w:r>
    </w:p>
    <w:p w:rsidR="00000000" w:rsidDel="00000000" w:rsidP="00000000" w:rsidRDefault="00000000" w:rsidRPr="00000000" w14:paraId="0000002A">
      <w:pPr>
        <w:pStyle w:val="Heading3"/>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240" w:line="254" w:lineRule="auto"/>
        <w:ind w:left="720" w:right="0" w:hanging="360"/>
        <w:jc w:val="both"/>
        <w:rPr>
          <w:b w:val="0"/>
          <w:bCs w:val="0"/>
          <w:sz w:val="24"/>
          <w:szCs w:val="24"/>
          <w:u w:val="none"/>
        </w:rPr>
      </w:pPr>
      <w:bookmarkStart w:colFirst="0" w:colLast="0" w:name="_heading=h.i81pwhlqo9ug" w:id="2"/>
      <w:bookmarkEnd w:id="2"/>
      <w:r w:rsidDel="00000000" w:rsidR="00000000" w:rsidRPr="00000000">
        <w:rPr>
          <w:b w:val="0"/>
          <w:bCs w:val="0"/>
          <w:sz w:val="24"/>
          <w:szCs w:val="24"/>
          <w:rtl w:val="0"/>
        </w:rPr>
        <w:t xml:space="preserve">Personalisasi Berbasis Fase Hidup: Tidak memberikan saran umum, tetapi membagi konten menjadi tiga kategori spesifik: Anak-anak, Remaja, dan Dewasa.</w:t>
      </w:r>
    </w:p>
    <w:p w:rsidR="00000000" w:rsidDel="00000000" w:rsidP="00000000" w:rsidRDefault="00000000" w:rsidRPr="00000000" w14:paraId="0000002B">
      <w:pPr>
        <w:pStyle w:val="Heading3"/>
        <w:numPr>
          <w:ilvl w:val="0"/>
          <w:numId w:val="2"/>
        </w:numPr>
        <w:spacing w:after="0" w:afterAutospacing="0" w:before="0" w:beforeAutospacing="0" w:line="254" w:lineRule="auto"/>
        <w:ind w:left="720" w:hanging="360"/>
        <w:jc w:val="both"/>
        <w:rPr>
          <w:b w:val="0"/>
          <w:bCs w:val="0"/>
          <w:sz w:val="24"/>
          <w:szCs w:val="24"/>
          <w:u w:val="none"/>
        </w:rPr>
      </w:pPr>
      <w:bookmarkStart w:colFirst="0" w:colLast="0" w:name="_heading=h.owndrj92sjow" w:id="1"/>
      <w:bookmarkEnd w:id="1"/>
      <w:r w:rsidDel="00000000" w:rsidR="00000000" w:rsidRPr="00000000">
        <w:rPr>
          <w:b w:val="0"/>
          <w:bCs w:val="0"/>
          <w:sz w:val="24"/>
          <w:szCs w:val="24"/>
          <w:rtl w:val="0"/>
        </w:rPr>
        <w:t xml:space="preserve">Desain Modern &amp; Responsif: Menggunakan </w:t>
      </w:r>
      <w:r w:rsidDel="00000000" w:rsidR="00000000" w:rsidRPr="00000000">
        <w:rPr>
          <w:b w:val="0"/>
          <w:bCs w:val="0"/>
          <w:i w:val="1"/>
          <w:iCs w:val="1"/>
          <w:sz w:val="24"/>
          <w:szCs w:val="24"/>
          <w:rtl w:val="0"/>
        </w:rPr>
        <w:t xml:space="preserve">font</w:t>
      </w:r>
      <w:r w:rsidDel="00000000" w:rsidR="00000000" w:rsidRPr="00000000">
        <w:rPr>
          <w:b w:val="0"/>
          <w:bCs w:val="0"/>
          <w:sz w:val="24"/>
          <w:szCs w:val="24"/>
          <w:rtl w:val="0"/>
        </w:rPr>
        <w:t xml:space="preserve"> "Plus Jakarta Sans" yang elegan dan tata letak </w:t>
      </w:r>
      <w:r w:rsidDel="00000000" w:rsidR="00000000" w:rsidRPr="00000000">
        <w:rPr>
          <w:b w:val="0"/>
          <w:bCs w:val="0"/>
          <w:i w:val="1"/>
          <w:iCs w:val="1"/>
          <w:sz w:val="24"/>
          <w:szCs w:val="24"/>
          <w:rtl w:val="0"/>
        </w:rPr>
        <w:t xml:space="preserve">grid</w:t>
      </w:r>
      <w:r w:rsidDel="00000000" w:rsidR="00000000" w:rsidRPr="00000000">
        <w:rPr>
          <w:b w:val="0"/>
          <w:bCs w:val="0"/>
          <w:sz w:val="24"/>
          <w:szCs w:val="24"/>
          <w:rtl w:val="0"/>
        </w:rPr>
        <w:t xml:space="preserve"> yang fleksibel, memastikan tampilan optimal baik di komputer maupun ponsel.</w:t>
      </w:r>
    </w:p>
    <w:p w:rsidR="00000000" w:rsidDel="00000000" w:rsidP="00000000" w:rsidRDefault="00000000" w:rsidRPr="00000000" w14:paraId="0000002C">
      <w:pPr>
        <w:pStyle w:val="Heading3"/>
        <w:numPr>
          <w:ilvl w:val="0"/>
          <w:numId w:val="2"/>
        </w:numPr>
        <w:spacing w:after="0" w:afterAutospacing="0" w:before="0" w:beforeAutospacing="0" w:line="254" w:lineRule="auto"/>
        <w:ind w:left="720" w:hanging="360"/>
        <w:jc w:val="both"/>
        <w:rPr>
          <w:b w:val="0"/>
          <w:bCs w:val="0"/>
          <w:sz w:val="24"/>
          <w:szCs w:val="24"/>
          <w:u w:val="none"/>
        </w:rPr>
      </w:pPr>
      <w:bookmarkStart w:colFirst="0" w:colLast="0" w:name="_heading=h.owndrj92sjow" w:id="1"/>
      <w:bookmarkEnd w:id="1"/>
      <w:r w:rsidDel="00000000" w:rsidR="00000000" w:rsidRPr="00000000">
        <w:rPr>
          <w:b w:val="0"/>
          <w:bCs w:val="0"/>
          <w:sz w:val="24"/>
          <w:szCs w:val="24"/>
          <w:rtl w:val="0"/>
        </w:rPr>
        <w:t xml:space="preserve">Pengalaman Pengguna (UX) yang Interaktif:</w:t>
      </w:r>
    </w:p>
    <w:p w:rsidR="00000000" w:rsidDel="00000000" w:rsidP="00000000" w:rsidRDefault="00000000" w:rsidRPr="00000000" w14:paraId="0000002D">
      <w:pPr>
        <w:pStyle w:val="Heading3"/>
        <w:numPr>
          <w:ilvl w:val="1"/>
          <w:numId w:val="3"/>
        </w:numPr>
        <w:spacing w:after="0" w:afterAutospacing="0" w:before="0" w:beforeAutospacing="0" w:line="254" w:lineRule="auto"/>
        <w:ind w:left="992.1259842519686" w:hanging="279.80314960629926"/>
        <w:jc w:val="both"/>
        <w:rPr>
          <w:b w:val="0"/>
          <w:bCs w:val="0"/>
          <w:sz w:val="24"/>
          <w:szCs w:val="24"/>
        </w:rPr>
      </w:pPr>
      <w:bookmarkStart w:colFirst="0" w:colLast="0" w:name="_heading=h.owndrj92sjow" w:id="1"/>
      <w:bookmarkEnd w:id="1"/>
      <w:r w:rsidDel="00000000" w:rsidR="00000000" w:rsidRPr="00000000">
        <w:rPr>
          <w:b w:val="0"/>
          <w:bCs w:val="0"/>
          <w:sz w:val="24"/>
          <w:szCs w:val="24"/>
          <w:rtl w:val="0"/>
        </w:rPr>
        <w:t xml:space="preserve">Scroll Progress Bar: Fitur visual di bagian atas untuk menunjukkan sejauh mana pengguna telah membaca halaman.</w:t>
      </w:r>
    </w:p>
    <w:p w:rsidR="00000000" w:rsidDel="00000000" w:rsidP="00000000" w:rsidRDefault="00000000" w:rsidRPr="00000000" w14:paraId="0000002E">
      <w:pPr>
        <w:pStyle w:val="Heading3"/>
        <w:numPr>
          <w:ilvl w:val="1"/>
          <w:numId w:val="3"/>
        </w:numPr>
        <w:spacing w:after="0" w:afterAutospacing="0" w:before="0" w:beforeAutospacing="0" w:line="254" w:lineRule="auto"/>
        <w:ind w:left="992.1259842519686" w:hanging="283.46456692913364"/>
        <w:jc w:val="both"/>
        <w:rPr>
          <w:b w:val="0"/>
          <w:bCs w:val="0"/>
          <w:sz w:val="24"/>
          <w:szCs w:val="24"/>
        </w:rPr>
      </w:pPr>
      <w:bookmarkStart w:colFirst="0" w:colLast="0" w:name="_heading=h.owndrj92sjow" w:id="1"/>
      <w:bookmarkEnd w:id="1"/>
      <w:r w:rsidDel="00000000" w:rsidR="00000000" w:rsidRPr="00000000">
        <w:rPr>
          <w:b w:val="0"/>
          <w:bCs w:val="0"/>
          <w:sz w:val="24"/>
          <w:szCs w:val="24"/>
          <w:rtl w:val="0"/>
        </w:rPr>
        <w:t xml:space="preserve">Efek Hover Dinamis: Kartu informasi memiliki efek transisi dan </w:t>
      </w:r>
      <w:r w:rsidDel="00000000" w:rsidR="00000000" w:rsidRPr="00000000">
        <w:rPr>
          <w:b w:val="0"/>
          <w:bCs w:val="0"/>
          <w:i w:val="1"/>
          <w:iCs w:val="1"/>
          <w:sz w:val="24"/>
          <w:szCs w:val="24"/>
          <w:rtl w:val="0"/>
        </w:rPr>
        <w:t xml:space="preserve">scaling</w:t>
      </w:r>
      <w:r w:rsidDel="00000000" w:rsidR="00000000" w:rsidRPr="00000000">
        <w:rPr>
          <w:b w:val="0"/>
          <w:bCs w:val="0"/>
          <w:sz w:val="24"/>
          <w:szCs w:val="24"/>
          <w:rtl w:val="0"/>
        </w:rPr>
        <w:t xml:space="preserve"> saat disentuh, memberikan kesan premium dan responsif.</w:t>
      </w:r>
    </w:p>
    <w:p w:rsidR="00000000" w:rsidDel="00000000" w:rsidP="00000000" w:rsidRDefault="00000000" w:rsidRPr="00000000" w14:paraId="0000002F">
      <w:pPr>
        <w:pStyle w:val="Heading3"/>
        <w:numPr>
          <w:ilvl w:val="1"/>
          <w:numId w:val="3"/>
        </w:numPr>
        <w:spacing w:after="0" w:afterAutospacing="0" w:before="0" w:beforeAutospacing="0" w:line="254" w:lineRule="auto"/>
        <w:ind w:left="992.1259842519686" w:hanging="283.46456692913364"/>
        <w:jc w:val="both"/>
        <w:rPr>
          <w:b w:val="0"/>
          <w:bCs w:val="0"/>
          <w:sz w:val="24"/>
          <w:szCs w:val="24"/>
        </w:rPr>
      </w:pPr>
      <w:bookmarkStart w:colFirst="0" w:colLast="0" w:name="_heading=h.owndrj92sjow" w:id="1"/>
      <w:bookmarkEnd w:id="1"/>
      <w:r w:rsidDel="00000000" w:rsidR="00000000" w:rsidRPr="00000000">
        <w:rPr>
          <w:b w:val="0"/>
          <w:bCs w:val="0"/>
          <w:sz w:val="24"/>
          <w:szCs w:val="24"/>
          <w:rtl w:val="0"/>
        </w:rPr>
        <w:t xml:space="preserve">Navigasi Cepat: Dilengkapi tombol "Back to Top" dan menu </w:t>
      </w:r>
      <w:r w:rsidDel="00000000" w:rsidR="00000000" w:rsidRPr="00000000">
        <w:rPr>
          <w:b w:val="0"/>
          <w:bCs w:val="0"/>
          <w:i w:val="1"/>
          <w:iCs w:val="1"/>
          <w:sz w:val="24"/>
          <w:szCs w:val="24"/>
          <w:rtl w:val="0"/>
        </w:rPr>
        <w:t xml:space="preserve">sticky</w:t>
      </w:r>
      <w:r w:rsidDel="00000000" w:rsidR="00000000" w:rsidRPr="00000000">
        <w:rPr>
          <w:b w:val="0"/>
          <w:bCs w:val="0"/>
          <w:sz w:val="24"/>
          <w:szCs w:val="24"/>
          <w:rtl w:val="0"/>
        </w:rPr>
        <w:t xml:space="preserve"> untuk memudahkan eksplorasi.</w:t>
      </w:r>
    </w:p>
    <w:p w:rsidR="00000000" w:rsidDel="00000000" w:rsidP="00000000" w:rsidRDefault="00000000" w:rsidRPr="00000000" w14:paraId="00000030">
      <w:pPr>
        <w:pStyle w:val="Heading3"/>
        <w:numPr>
          <w:ilvl w:val="0"/>
          <w:numId w:val="2"/>
        </w:numPr>
        <w:spacing w:after="240" w:before="0" w:beforeAutospacing="0" w:line="254" w:lineRule="auto"/>
        <w:ind w:left="720" w:hanging="360"/>
        <w:jc w:val="both"/>
        <w:rPr>
          <w:b w:val="0"/>
          <w:bCs w:val="0"/>
          <w:sz w:val="24"/>
          <w:szCs w:val="24"/>
          <w:u w:val="none"/>
        </w:rPr>
      </w:pPr>
      <w:bookmarkStart w:colFirst="0" w:colLast="0" w:name="_heading=h.irewjedz8yzi" w:id="3"/>
      <w:bookmarkEnd w:id="3"/>
      <w:r w:rsidDel="00000000" w:rsidR="00000000" w:rsidRPr="00000000">
        <w:rPr>
          <w:b w:val="0"/>
          <w:bCs w:val="0"/>
          <w:sz w:val="24"/>
          <w:szCs w:val="24"/>
          <w:rtl w:val="0"/>
        </w:rPr>
        <w:t xml:space="preserve">Kejelasan Informasi: Menggunakan sistem FAQ berbasis akordeon (</w:t>
      </w:r>
      <w:r w:rsidDel="00000000" w:rsidR="00000000" w:rsidRPr="00000000">
        <w:rPr>
          <w:b w:val="0"/>
          <w:bCs w:val="0"/>
          <w:i w:val="1"/>
          <w:iCs w:val="1"/>
          <w:sz w:val="24"/>
          <w:szCs w:val="24"/>
          <w:rtl w:val="0"/>
        </w:rPr>
        <w:t xml:space="preserve">details &amp; summary</w:t>
      </w:r>
      <w:r w:rsidDel="00000000" w:rsidR="00000000" w:rsidRPr="00000000">
        <w:rPr>
          <w:b w:val="0"/>
          <w:bCs w:val="0"/>
          <w:sz w:val="24"/>
          <w:szCs w:val="24"/>
          <w:rtl w:val="0"/>
        </w:rPr>
        <w:t xml:space="preserve">) sehingga informasi tambahan tidak membuat halaman terlihat penuh.</w:t>
      </w:r>
    </w:p>
    <w:p w:rsidR="00000000" w:rsidDel="00000000" w:rsidP="00000000" w:rsidRDefault="00000000" w:rsidRPr="00000000" w14:paraId="00000031">
      <w:pPr>
        <w:pStyle w:val="Heading3"/>
        <w:spacing w:after="80" w:before="280" w:line="254" w:lineRule="auto"/>
        <w:rPr>
          <w:sz w:val="24"/>
          <w:szCs w:val="24"/>
        </w:rPr>
      </w:pPr>
      <w:bookmarkStart w:colFirst="0" w:colLast="0" w:name="_heading=h.owndrj92sjow" w:id="1"/>
      <w:bookmarkEnd w:id="1"/>
      <w:r w:rsidDel="00000000" w:rsidR="00000000" w:rsidRPr="00000000">
        <w:rPr>
          <w:sz w:val="24"/>
          <w:szCs w:val="24"/>
          <w:rtl w:val="0"/>
        </w:rPr>
        <w:t xml:space="preserve">Fungsi</w:t>
      </w:r>
    </w:p>
    <w:p w:rsidR="00000000" w:rsidDel="00000000" w:rsidP="00000000" w:rsidRDefault="00000000" w:rsidRPr="00000000" w14:paraId="00000032">
      <w:pPr>
        <w:numPr>
          <w:ilvl w:val="0"/>
          <w:numId w:val="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Panduan Harian:</w:t>
      </w:r>
      <w:r w:rsidDel="00000000" w:rsidR="00000000" w:rsidRPr="00000000">
        <w:rPr>
          <w:rFonts w:ascii="Times New Roman" w:cs="Times New Roman" w:eastAsia="Times New Roman" w:hAnsi="Times New Roman"/>
          <w:sz w:val="24"/>
          <w:szCs w:val="24"/>
          <w:rtl w:val="0"/>
        </w:rPr>
        <w:t xml:space="preserve"> Mengatur target konkret seperti asupan serat 25gr, hidrasi 2-3 liter, dan durasi tidur optimal.</w:t>
      </w:r>
    </w:p>
    <w:p w:rsidR="00000000" w:rsidDel="00000000" w:rsidP="00000000" w:rsidRDefault="00000000" w:rsidRPr="00000000" w14:paraId="00000033">
      <w:pPr>
        <w:numPr>
          <w:ilvl w:val="0"/>
          <w:numId w:val="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Manajemen Kebiasaan:</w:t>
      </w:r>
      <w:r w:rsidDel="00000000" w:rsidR="00000000" w:rsidRPr="00000000">
        <w:rPr>
          <w:rFonts w:ascii="Times New Roman" w:cs="Times New Roman" w:eastAsia="Times New Roman" w:hAnsi="Times New Roman"/>
          <w:sz w:val="24"/>
          <w:szCs w:val="24"/>
          <w:rtl w:val="0"/>
        </w:rPr>
        <w:t xml:space="preserve"> Berfungsi mengatur pola hidup digital (pembatasan </w:t>
      </w:r>
      <w:r w:rsidDel="00000000" w:rsidR="00000000" w:rsidRPr="00000000">
        <w:rPr>
          <w:rFonts w:ascii="Times New Roman" w:cs="Times New Roman" w:eastAsia="Times New Roman" w:hAnsi="Times New Roman"/>
          <w:i w:val="1"/>
          <w:iCs w:val="1"/>
          <w:sz w:val="24"/>
          <w:szCs w:val="24"/>
          <w:rtl w:val="0"/>
        </w:rPr>
        <w:t xml:space="preserve">gadget</w:t>
      </w:r>
      <w:r w:rsidDel="00000000" w:rsidR="00000000" w:rsidRPr="00000000">
        <w:rPr>
          <w:rFonts w:ascii="Times New Roman" w:cs="Times New Roman" w:eastAsia="Times New Roman" w:hAnsi="Times New Roman"/>
          <w:sz w:val="24"/>
          <w:szCs w:val="24"/>
          <w:rtl w:val="0"/>
        </w:rPr>
        <w:t xml:space="preserve">) dan produktivitas kerja (peregangan rutin).</w:t>
      </w:r>
    </w:p>
    <w:p w:rsidR="00000000" w:rsidDel="00000000" w:rsidP="00000000" w:rsidRDefault="00000000" w:rsidRPr="00000000" w14:paraId="00000034">
      <w:pPr>
        <w:numPr>
          <w:ilvl w:val="0"/>
          <w:numId w:val="1"/>
        </w:numPr>
        <w:spacing w:after="0" w:afterAutospacing="0"/>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Deteksi Dini:</w:t>
      </w:r>
      <w:r w:rsidDel="00000000" w:rsidR="00000000" w:rsidRPr="00000000">
        <w:rPr>
          <w:rFonts w:ascii="Times New Roman" w:cs="Times New Roman" w:eastAsia="Times New Roman" w:hAnsi="Times New Roman"/>
          <w:sz w:val="24"/>
          <w:szCs w:val="24"/>
          <w:rtl w:val="0"/>
        </w:rPr>
        <w:t xml:space="preserve"> Mendorong pemantauan kesehatan mandiri seperti cek tekanan darah rutin bagi orang dewasa.</w:t>
      </w:r>
    </w:p>
    <w:p w:rsidR="00000000" w:rsidDel="00000000" w:rsidP="00000000" w:rsidRDefault="00000000" w:rsidRPr="00000000" w14:paraId="00000035">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Edukasi Tervalidasi:</w:t>
      </w:r>
      <w:r w:rsidDel="00000000" w:rsidR="00000000" w:rsidRPr="00000000">
        <w:rPr>
          <w:rFonts w:ascii="Times New Roman" w:cs="Times New Roman" w:eastAsia="Times New Roman" w:hAnsi="Times New Roman"/>
          <w:sz w:val="24"/>
          <w:szCs w:val="24"/>
          <w:rtl w:val="0"/>
        </w:rPr>
        <w:t xml:space="preserve"> Menyediakan kolom FAQ untuk memberikan pemahaman mengenai durasi hasil hidup sehat dan pentingnya konsultasi medis.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Desain Tampilan  </w:t>
      </w:r>
    </w:p>
    <w:p w:rsidR="00000000" w:rsidDel="00000000" w:rsidP="00000000" w:rsidRDefault="00000000" w:rsidRPr="00000000" w14:paraId="00000038">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Home</w:t>
      </w:r>
      <w:r w:rsidDel="00000000" w:rsidR="00000000" w:rsidRPr="00000000">
        <w:drawing>
          <wp:anchor allowOverlap="1" behindDoc="0" distB="114300" distT="114300" distL="114300" distR="114300" hidden="0" layoutInCell="1" locked="0" relativeHeight="0" simplePos="0">
            <wp:simplePos x="0" y="0"/>
            <wp:positionH relativeFrom="column">
              <wp:posOffset>481</wp:posOffset>
            </wp:positionH>
            <wp:positionV relativeFrom="paragraph">
              <wp:posOffset>297135</wp:posOffset>
            </wp:positionV>
            <wp:extent cx="5039685" cy="2832100"/>
            <wp:effectExtent b="0" l="0" r="0" t="0"/>
            <wp:wrapNone/>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039685" cy="2832100"/>
                    </a:xfrm>
                    <a:prstGeom prst="rect"/>
                    <a:ln/>
                  </pic:spPr>
                </pic:pic>
              </a:graphicData>
            </a:graphic>
          </wp:anchor>
        </w:drawing>
      </w:r>
    </w:p>
    <w:p w:rsidR="00000000" w:rsidDel="00000000" w:rsidP="00000000" w:rsidRDefault="00000000" w:rsidRPr="00000000" w14:paraId="00000039">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A">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B">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C">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D">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E">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F">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0">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1">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2">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3">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5">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6">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7">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8">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9">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A">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Kategori</w:t>
      </w:r>
      <w:r w:rsidDel="00000000" w:rsidR="00000000" w:rsidRPr="00000000">
        <w:drawing>
          <wp:anchor allowOverlap="1" behindDoc="0" distB="114300" distT="114300" distL="114300" distR="114300" hidden="0" layoutInCell="1" locked="0" relativeHeight="0" simplePos="0">
            <wp:simplePos x="0" y="0"/>
            <wp:positionH relativeFrom="column">
              <wp:posOffset>481</wp:posOffset>
            </wp:positionH>
            <wp:positionV relativeFrom="paragraph">
              <wp:posOffset>276225</wp:posOffset>
            </wp:positionV>
            <wp:extent cx="5039685" cy="2924732"/>
            <wp:effectExtent b="0" l="0" r="0" t="0"/>
            <wp:wrapNone/>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039685" cy="2924732"/>
                    </a:xfrm>
                    <a:prstGeom prst="rect"/>
                    <a:ln/>
                  </pic:spPr>
                </pic:pic>
              </a:graphicData>
            </a:graphic>
          </wp:anchor>
        </w:drawing>
      </w:r>
    </w:p>
    <w:p w:rsidR="00000000" w:rsidDel="00000000" w:rsidP="00000000" w:rsidRDefault="00000000" w:rsidRPr="00000000" w14:paraId="0000004B">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C">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D">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E">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F">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0">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1">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2">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3">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4">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5">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6">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7">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Tips Sehat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257175</wp:posOffset>
            </wp:positionV>
            <wp:extent cx="5039685" cy="2755900"/>
            <wp:effectExtent b="0" l="0" r="0" t="0"/>
            <wp:wrapNone/>
            <wp:docPr id="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039685" cy="2755900"/>
                    </a:xfrm>
                    <a:prstGeom prst="rect"/>
                    <a:ln/>
                  </pic:spPr>
                </pic:pic>
              </a:graphicData>
            </a:graphic>
          </wp:anchor>
        </w:drawing>
      </w:r>
    </w:p>
    <w:p w:rsidR="00000000" w:rsidDel="00000000" w:rsidP="00000000" w:rsidRDefault="00000000" w:rsidRPr="00000000" w14:paraId="00000058">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9">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A">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B">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C">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D">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E">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F">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0">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1">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2">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3">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4">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5">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6">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8">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9">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A">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FAQ</w:t>
      </w:r>
      <w:r w:rsidDel="00000000" w:rsidR="00000000" w:rsidRPr="00000000">
        <w:drawing>
          <wp:anchor allowOverlap="1" behindDoc="0" distB="114300" distT="114300" distL="114300" distR="114300" hidden="0" layoutInCell="1" locked="0" relativeHeight="0" simplePos="0">
            <wp:simplePos x="0" y="0"/>
            <wp:positionH relativeFrom="column">
              <wp:posOffset>481</wp:posOffset>
            </wp:positionH>
            <wp:positionV relativeFrom="paragraph">
              <wp:posOffset>260896</wp:posOffset>
            </wp:positionV>
            <wp:extent cx="5039685" cy="2806700"/>
            <wp:effectExtent b="0" l="0" r="0" t="0"/>
            <wp:wrapNone/>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039685" cy="2806700"/>
                    </a:xfrm>
                    <a:prstGeom prst="rect"/>
                    <a:ln/>
                  </pic:spPr>
                </pic:pic>
              </a:graphicData>
            </a:graphic>
          </wp:anchor>
        </w:drawing>
      </w:r>
    </w:p>
    <w:p w:rsidR="00000000" w:rsidDel="00000000" w:rsidP="00000000" w:rsidRDefault="00000000" w:rsidRPr="00000000" w14:paraId="0000006B">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C">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D">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E">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F">
      <w:pPr>
        <w:spacing w:after="0" w:line="360" w:lineRule="auto"/>
        <w:jc w:val="both"/>
        <w:rPr>
          <w:rFonts w:ascii="Times New Roman" w:cs="Times New Roman" w:eastAsia="Times New Roman" w:hAnsi="Times New Roman"/>
          <w:b w:val="1"/>
          <w:bCs w:val="1"/>
          <w:sz w:val="24"/>
          <w:szCs w:val="24"/>
        </w:rPr>
      </w:pPr>
      <w:r w:rsidDel="00000000" w:rsidR="00000000" w:rsidRPr="00000000">
        <w:rPr>
          <w:rtl w:val="0"/>
        </w:rPr>
      </w:r>
    </w:p>
    <w:sectPr>
      <w:footerReference r:id="rId12" w:type="default"/>
      <w:pgSz w:h="16838" w:w="11906" w:orient="portrait"/>
      <w:pgMar w:bottom="1701" w:top="1701" w:left="2268"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Proposal Penilaian Sumatif Akhir Semester Genap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708.661417322835" w:firstLine="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160" w:line="25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4.png"/><Relationship Id="rId12"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YPynpilAI0AeEoIO8wxQy474uQ==">CgMxLjAyDmguaHozbW5neTFrbTY2Mg5oLm93bmRyajkyc2pvdzIOaC5pODFwd2hscW85dWcyDmgub3duZHJqOTJzam93Mg5oLm93bmRyajkyc2pvdzIOaC5vd25kcmo5MnNqb3cyDmgub3duZHJqOTJzam93Mg5oLm93bmRyajkyc2pvdzIOaC5pcmV3amVkejh5emkyDmgub3duZHJqOTJzam93OAByITFEOWdyUGs0MkplbzRNS0JvdURYN211ajRiX1JtczN1Qw==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