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6B0" w:rsidRDefault="00096F25">
      <w:pPr>
        <w:pStyle w:val="Heading1"/>
        <w:rPr>
          <w:rFonts w:ascii="Times New Roman Regular" w:hAnsi="Times New Roman Regular" w:cs="Times New Roman Regular"/>
        </w:rPr>
      </w:pPr>
      <w:r>
        <w:rPr>
          <w:rFonts w:ascii="Times New Roman Regular" w:hAnsi="Times New Roman Regular" w:cs="Times New Roman Regular" w:hint="default"/>
        </w:rPr>
        <w:t xml:space="preserve">Machine Learning Model Comparison for Pediatric Genetic Disorder </w:t>
      </w:r>
    </w:p>
    <w:p w:rsidR="008316B0" w:rsidRDefault="00096F25">
      <w:pPr>
        <w:rPr>
          <w:rFonts w:ascii="Times New Roman Regular" w:hAnsi="Times New Roman Regular" w:cs="Times New Roman Regular" w:hint="eastAsia"/>
        </w:rPr>
      </w:pPr>
      <w:r>
        <w:rPr>
          <w:rFonts w:ascii="Times New Roman Regular" w:hAnsi="Times New Roman Regular" w:cs="Times New Roman Regular"/>
        </w:rPr>
        <w:pict>
          <v:rect id="_x0000_i1025" style="width:6in;height:1.5pt" o:hralign="center" o:hrstd="t" o:hr="t" fillcolor="#a0a0a0" stroked="f"/>
        </w:pict>
      </w:r>
    </w:p>
    <w:p w:rsidR="00096F25" w:rsidRPr="00096F25" w:rsidRDefault="00096F25" w:rsidP="00096F25">
      <w:pPr>
        <w:rPr>
          <w:rFonts w:ascii="Times New Roman Regular" w:eastAsia="SimSun" w:hAnsi="Times New Roman Regular" w:cs="Times New Roman Regular"/>
          <w:b/>
          <w:bCs/>
          <w:sz w:val="36"/>
          <w:szCs w:val="36"/>
        </w:rPr>
      </w:pPr>
      <w:r w:rsidRPr="00096F25">
        <w:rPr>
          <w:rFonts w:ascii="Times New Roman Regular" w:eastAsia="SimSun" w:hAnsi="Times New Roman Regular" w:cs="Times New Roman Regular"/>
          <w:b/>
          <w:bCs/>
          <w:sz w:val="36"/>
          <w:szCs w:val="36"/>
        </w:rPr>
        <w:t>Problem Statement:</w:t>
      </w:r>
    </w:p>
    <w:p w:rsidR="00096F25" w:rsidRPr="00096F25" w:rsidRDefault="00096F25" w:rsidP="00096F25">
      <w:pPr>
        <w:rPr>
          <w:rFonts w:ascii="Times New Roman Regular" w:eastAsia="SimSun" w:hAnsi="Times New Roman Regular" w:cs="Times New Roman Regular"/>
          <w:bCs/>
          <w:sz w:val="24"/>
          <w:szCs w:val="24"/>
        </w:rPr>
      </w:pPr>
      <w:r w:rsidRPr="00096F25">
        <w:rPr>
          <w:rFonts w:ascii="Times New Roman Regular" w:eastAsia="SimSun" w:hAnsi="Times New Roman Regular" w:cs="Times New Roman Regular"/>
          <w:bCs/>
          <w:sz w:val="24"/>
          <w:szCs w:val="24"/>
        </w:rPr>
        <w:t>Predicting genetic disorders is a complex task influenced by multiple genetic and environmental factors. With the increasing availability of genetic datasets, machine learning provides an opportunity to enhance diagnostic accuracy and early detection. However, selecting the most suitable model for such complex, multi-feature data remains a key challenge.</w:t>
      </w:r>
    </w:p>
    <w:p w:rsidR="008316B0" w:rsidRPr="00096F25" w:rsidRDefault="00096F25" w:rsidP="00096F25">
      <w:pPr>
        <w:rPr>
          <w:rFonts w:ascii="Times New Roman Regular" w:hAnsi="Times New Roman Regular" w:cs="Times New Roman Regular" w:hint="eastAsia"/>
          <w:sz w:val="24"/>
          <w:szCs w:val="24"/>
        </w:rPr>
      </w:pPr>
      <w:r w:rsidRPr="00096F25">
        <w:rPr>
          <w:rFonts w:ascii="Times New Roman Regular" w:eastAsia="SimSun" w:hAnsi="Times New Roman Regular" w:cs="Times New Roman Regular"/>
          <w:bCs/>
          <w:sz w:val="24"/>
          <w:szCs w:val="24"/>
        </w:rPr>
        <w:t>This project focuses on evaluating and comparing the predictive performance of thr</w:t>
      </w:r>
      <w:r>
        <w:rPr>
          <w:rFonts w:ascii="Times New Roman Regular" w:eastAsia="SimSun" w:hAnsi="Times New Roman Regular" w:cs="Times New Roman Regular"/>
          <w:bCs/>
          <w:sz w:val="24"/>
          <w:szCs w:val="24"/>
        </w:rPr>
        <w:t>ee machine learning algorithms:</w:t>
      </w:r>
      <w:r w:rsidRPr="00096F25">
        <w:rPr>
          <w:rFonts w:ascii="Times New Roman Regular" w:eastAsia="SimSun" w:hAnsi="Times New Roman Regular" w:cs="Times New Roman Regular"/>
          <w:bCs/>
          <w:sz w:val="24"/>
          <w:szCs w:val="24"/>
        </w:rPr>
        <w:t xml:space="preserve"> SVM, Ra</w:t>
      </w:r>
      <w:r>
        <w:rPr>
          <w:rFonts w:ascii="Times New Roman Regular" w:eastAsia="SimSun" w:hAnsi="Times New Roman Regular" w:cs="Times New Roman Regular"/>
          <w:bCs/>
          <w:sz w:val="24"/>
          <w:szCs w:val="24"/>
        </w:rPr>
        <w:t>ndom Forest, and Decision Tree</w:t>
      </w:r>
      <w:bookmarkStart w:id="0" w:name="_GoBack"/>
      <w:bookmarkEnd w:id="0"/>
      <w:r w:rsidRPr="00096F25">
        <w:rPr>
          <w:rFonts w:ascii="Times New Roman Regular" w:eastAsia="SimSun" w:hAnsi="Times New Roman Regular" w:cs="Times New Roman Regular"/>
          <w:bCs/>
          <w:sz w:val="24"/>
          <w:szCs w:val="24"/>
        </w:rPr>
        <w:t xml:space="preserve"> </w:t>
      </w:r>
      <w:r>
        <w:rPr>
          <w:rFonts w:ascii="Times New Roman Regular" w:eastAsia="SimSun" w:hAnsi="Times New Roman Regular" w:cs="Times New Roman Regular"/>
          <w:bCs/>
          <w:sz w:val="24"/>
          <w:szCs w:val="24"/>
        </w:rPr>
        <w:t>af</w:t>
      </w:r>
      <w:r w:rsidRPr="00096F25">
        <w:rPr>
          <w:rFonts w:ascii="Times New Roman Regular" w:eastAsia="SimSun" w:hAnsi="Times New Roman Regular" w:cs="Times New Roman Regular"/>
          <w:bCs/>
          <w:sz w:val="24"/>
          <w:szCs w:val="24"/>
        </w:rPr>
        <w:t>ter thorough data cleaning and preprocessing, to identify which model delivers the most reliable predictions for genetic disorder classification.</w:t>
      </w:r>
    </w:p>
    <w:p w:rsidR="008316B0" w:rsidRDefault="00096F25">
      <w:pPr>
        <w:pStyle w:val="Heading2"/>
        <w:rPr>
          <w:rFonts w:ascii="Times New Roman Regular" w:hAnsi="Times New Roman Regular" w:cs="Times New Roman Regular"/>
        </w:rPr>
      </w:pPr>
      <w:r>
        <w:rPr>
          <w:rFonts w:ascii="Times New Roman Regular" w:hAnsi="Times New Roman Regular" w:cs="Times New Roman Regular" w:hint="default"/>
        </w:rPr>
        <w:t>1. Key Findings from the Analysis</w:t>
      </w:r>
    </w:p>
    <w:p w:rsidR="008316B0" w:rsidRDefault="00096F25">
      <w:pPr>
        <w:pStyle w:val="Heading3"/>
        <w:rPr>
          <w:rFonts w:ascii="Times New Roman Regular" w:hAnsi="Times New Roman Regular" w:cs="Times New Roman Regular"/>
        </w:rPr>
      </w:pPr>
      <w:r>
        <w:rPr>
          <w:rFonts w:ascii="Times New Roman Regular" w:hAnsi="Times New Roman Regular" w:cs="Times New Roman Regular" w:hint="default"/>
        </w:rPr>
        <w:t>1.1 Model Performance Comparison</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Cross-Validation Results (Primary Evaluation Metric):</w:t>
      </w:r>
    </w:p>
    <w:p w:rsidR="008316B0" w:rsidRDefault="00096F25">
      <w:pPr>
        <w:numPr>
          <w:ilvl w:val="0"/>
          <w:numId w:val="1"/>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Decision Tree</w:t>
      </w:r>
      <w:r>
        <w:rPr>
          <w:rFonts w:ascii="Times New Roman Regular" w:hAnsi="Times New Roman Regular" w:cs="Times New Roman Regular"/>
        </w:rPr>
        <w:t>: 0.5151 ± 0.0215 F1-weighted score (Best Performance)</w:t>
      </w:r>
    </w:p>
    <w:p w:rsidR="008316B0" w:rsidRDefault="00096F25">
      <w:pPr>
        <w:numPr>
          <w:ilvl w:val="0"/>
          <w:numId w:val="1"/>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Random Forest</w:t>
      </w:r>
      <w:r>
        <w:rPr>
          <w:rFonts w:ascii="Times New Roman Regular" w:hAnsi="Times New Roman Regular" w:cs="Times New Roman Regular"/>
        </w:rPr>
        <w:t>: 0.4830 ± 0.0107 F1-weighted score (Moderate Performance)</w:t>
      </w:r>
    </w:p>
    <w:p w:rsidR="008316B0" w:rsidRDefault="00096F25">
      <w:pPr>
        <w:numPr>
          <w:ilvl w:val="0"/>
          <w:numId w:val="1"/>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SVM</w:t>
      </w:r>
      <w:r>
        <w:rPr>
          <w:rFonts w:ascii="Times New Roman Regular" w:hAnsi="Times New Roman Regular" w:cs="Times New Roman Regular"/>
        </w:rPr>
        <w:t>: 0.4670 ± 0.0037 F1-weighted score (Most Stable, Lowest Performance)</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Single Test Split Results:</w:t>
      </w:r>
    </w:p>
    <w:p w:rsidR="008316B0" w:rsidRDefault="00096F25">
      <w:pPr>
        <w:numPr>
          <w:ilvl w:val="0"/>
          <w:numId w:val="2"/>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SVM</w:t>
      </w:r>
      <w:r>
        <w:rPr>
          <w:rFonts w:ascii="Times New Roman Regular" w:hAnsi="Times New Roman Regular" w:cs="Times New Roman Regular"/>
        </w:rPr>
        <w:t>: 60.4% accu</w:t>
      </w:r>
      <w:r>
        <w:rPr>
          <w:rFonts w:ascii="Times New Roman Regular" w:hAnsi="Times New Roman Regular" w:cs="Times New Roman Regular"/>
        </w:rPr>
        <w:t>racy, 0.515 ROC AUC</w:t>
      </w:r>
    </w:p>
    <w:p w:rsidR="008316B0" w:rsidRDefault="00096F25">
      <w:pPr>
        <w:numPr>
          <w:ilvl w:val="0"/>
          <w:numId w:val="2"/>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Random Forest</w:t>
      </w:r>
      <w:r>
        <w:rPr>
          <w:rFonts w:ascii="Times New Roman Regular" w:hAnsi="Times New Roman Regular" w:cs="Times New Roman Regular"/>
        </w:rPr>
        <w:t>: 59.6% accuracy, 0.525 ROC AUC</w:t>
      </w:r>
    </w:p>
    <w:p w:rsidR="008316B0" w:rsidRDefault="00096F25">
      <w:pPr>
        <w:numPr>
          <w:ilvl w:val="0"/>
          <w:numId w:val="2"/>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Decision Tree</w:t>
      </w:r>
      <w:r>
        <w:rPr>
          <w:rFonts w:ascii="Times New Roman Regular" w:hAnsi="Times New Roman Regular" w:cs="Times New Roman Regular"/>
        </w:rPr>
        <w:t>: 51.7% accuracy, 0.496 ROC AUC</w:t>
      </w:r>
    </w:p>
    <w:p w:rsidR="008316B0" w:rsidRDefault="00096F25">
      <w:pPr>
        <w:pStyle w:val="Heading3"/>
        <w:rPr>
          <w:rFonts w:ascii="Times New Roman Regular" w:hAnsi="Times New Roman Regular" w:cs="Times New Roman Regular"/>
        </w:rPr>
      </w:pPr>
      <w:r>
        <w:rPr>
          <w:rFonts w:ascii="Times New Roman Regular" w:hAnsi="Times New Roman Regular" w:cs="Times New Roman Regular" w:hint="default"/>
        </w:rPr>
        <w:t>1.2 Dataset Characteristics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Population Demographics:</w:t>
      </w:r>
    </w:p>
    <w:p w:rsidR="008316B0" w:rsidRDefault="00096F25">
      <w:pPr>
        <w:numPr>
          <w:ilvl w:val="0"/>
          <w:numId w:val="3"/>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Total Patients</w:t>
      </w:r>
      <w:r>
        <w:rPr>
          <w:rFonts w:ascii="Times New Roman Regular" w:hAnsi="Times New Roman Regular" w:cs="Times New Roman Regular"/>
        </w:rPr>
        <w:t>: 5,585 (3,381 alive, 2,204 deceased)</w:t>
      </w:r>
    </w:p>
    <w:p w:rsidR="008316B0" w:rsidRDefault="00096F25">
      <w:pPr>
        <w:numPr>
          <w:ilvl w:val="0"/>
          <w:numId w:val="3"/>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Age Distribution</w:t>
      </w:r>
      <w:r>
        <w:rPr>
          <w:rFonts w:ascii="Times New Roman Regular" w:hAnsi="Times New Roman Regular" w:cs="Times New Roman Regular"/>
        </w:rPr>
        <w:t>: Pediatric population (0</w:t>
      </w:r>
      <w:r>
        <w:rPr>
          <w:rFonts w:ascii="Times New Roman Regular" w:hAnsi="Times New Roman Regular" w:cs="Times New Roman Regular"/>
        </w:rPr>
        <w:t>-14 years), relatively uniform across age groups</w:t>
      </w:r>
    </w:p>
    <w:p w:rsidR="008316B0" w:rsidRDefault="00096F25">
      <w:pPr>
        <w:numPr>
          <w:ilvl w:val="0"/>
          <w:numId w:val="3"/>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Class Distribution</w:t>
      </w:r>
      <w:r>
        <w:rPr>
          <w:rFonts w:ascii="Times New Roman Regular" w:hAnsi="Times New Roman Regular" w:cs="Times New Roman Regular"/>
        </w:rPr>
        <w:t>: 60.5% survivors, 39.5% non-survivors (moderate imbalance)</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Key Clinical Variables:</w:t>
      </w:r>
    </w:p>
    <w:p w:rsidR="008316B0" w:rsidRDefault="00096F25">
      <w:pPr>
        <w:numPr>
          <w:ilvl w:val="0"/>
          <w:numId w:val="4"/>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Genetic Factors</w:t>
      </w:r>
      <w:r>
        <w:rPr>
          <w:rFonts w:ascii="Times New Roman Regular" w:hAnsi="Times New Roman Regular" w:cs="Times New Roman Regular"/>
        </w:rPr>
        <w:t>: Family inheritance patterns, maternal genetic markers</w:t>
      </w:r>
    </w:p>
    <w:p w:rsidR="008316B0" w:rsidRDefault="00096F25">
      <w:pPr>
        <w:numPr>
          <w:ilvl w:val="0"/>
          <w:numId w:val="4"/>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Clinical History</w:t>
      </w:r>
      <w:r>
        <w:rPr>
          <w:rFonts w:ascii="Times New Roman Regular" w:hAnsi="Times New Roman Regular" w:cs="Times New Roman Regular"/>
        </w:rPr>
        <w:t>: Previous pregnan</w:t>
      </w:r>
      <w:r>
        <w:rPr>
          <w:rFonts w:ascii="Times New Roman Regular" w:hAnsi="Times New Roman Regular" w:cs="Times New Roman Regular"/>
        </w:rPr>
        <w:t>cies, genetic disorders, blood cell counts</w:t>
      </w:r>
    </w:p>
    <w:p w:rsidR="008316B0" w:rsidRDefault="00096F25">
      <w:pPr>
        <w:pStyle w:val="Heading3"/>
        <w:rPr>
          <w:rFonts w:ascii="Times New Roman Regular" w:hAnsi="Times New Roman Regular" w:cs="Times New Roman Regular"/>
        </w:rPr>
      </w:pPr>
      <w:r>
        <w:rPr>
          <w:rFonts w:ascii="Times New Roman Regular" w:hAnsi="Times New Roman Regular" w:cs="Times New Roman Regular" w:hint="default"/>
        </w:rPr>
        <w:t>1.3 Critical Clinical Insights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Genetic Risk Factors:</w:t>
      </w:r>
    </w:p>
    <w:p w:rsidR="008316B0" w:rsidRDefault="00096F25">
      <w:pPr>
        <w:numPr>
          <w:ilvl w:val="0"/>
          <w:numId w:val="5"/>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lastRenderedPageBreak/>
        <w:t>Maternal Genetic History</w:t>
      </w:r>
      <w:r>
        <w:rPr>
          <w:rFonts w:ascii="Times New Roman Regular" w:hAnsi="Times New Roman Regular" w:cs="Times New Roman Regular"/>
        </w:rPr>
        <w:t xml:space="preserve">: Strong predictor - patients with maternal genetic history show higher mortality (60% </w:t>
      </w:r>
      <w:proofErr w:type="spellStart"/>
      <w:r>
        <w:rPr>
          <w:rFonts w:ascii="Times New Roman Regular" w:hAnsi="Times New Roman Regular" w:cs="Times New Roman Regular"/>
        </w:rPr>
        <w:t>vs</w:t>
      </w:r>
      <w:proofErr w:type="spellEnd"/>
      <w:r>
        <w:rPr>
          <w:rFonts w:ascii="Times New Roman Regular" w:hAnsi="Times New Roman Regular" w:cs="Times New Roman Regular"/>
        </w:rPr>
        <w:t xml:space="preserve"> 40% survival rate)</w:t>
      </w:r>
    </w:p>
    <w:p w:rsidR="008316B0" w:rsidRDefault="00096F25">
      <w:pPr>
        <w:numPr>
          <w:ilvl w:val="0"/>
          <w:numId w:val="5"/>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Paternal Inheritance</w:t>
      </w:r>
      <w:r>
        <w:rPr>
          <w:rFonts w:ascii="Times New Roman Regular" w:hAnsi="Times New Roman Regular" w:cs="Times New Roman Regular"/>
        </w:rPr>
        <w:t xml:space="preserve">: Less </w:t>
      </w:r>
      <w:r>
        <w:rPr>
          <w:rFonts w:ascii="Times New Roman Regular" w:hAnsi="Times New Roman Regular" w:cs="Times New Roman Regular"/>
        </w:rPr>
        <w:t>discriminative than maternal factors</w:t>
      </w:r>
    </w:p>
    <w:p w:rsidR="008316B0" w:rsidRDefault="00096F25">
      <w:pPr>
        <w:numPr>
          <w:ilvl w:val="0"/>
          <w:numId w:val="5"/>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Blood Cell Count</w:t>
      </w:r>
      <w:r>
        <w:rPr>
          <w:rFonts w:ascii="Times New Roman Regular" w:hAnsi="Times New Roman Regular" w:cs="Times New Roman Regular"/>
        </w:rPr>
        <w:t>: Minimal difference between survival groups (median ~4.9 mcl for both)</w:t>
      </w:r>
    </w:p>
    <w:p w:rsidR="008316B0" w:rsidRDefault="00096F25">
      <w:pPr>
        <w:numPr>
          <w:ilvl w:val="0"/>
          <w:numId w:val="5"/>
        </w:numPr>
        <w:rPr>
          <w:rFonts w:ascii="Times New Roman Regular" w:eastAsia="SimSun" w:hAnsi="Times New Roman Regular" w:cs="Times New Roman Regular" w:hint="eastAsia"/>
          <w:lang w:bidi="ar"/>
        </w:rPr>
      </w:pPr>
      <w:r>
        <w:rPr>
          <w:rFonts w:ascii="Times New Roman Regular" w:eastAsia="SimSun" w:hAnsi="Times New Roman Regular" w:cs="Times New Roman Regular"/>
          <w:lang w:bidi="ar"/>
        </w:rPr>
        <w:t xml:space="preserve">Mitochondrial genetic disorders may be associated with more severe outcomes or earlier mortality, which aligns with the known complexity of mitochondrial dysfunction affecting multiple organ systems. </w:t>
      </w:r>
    </w:p>
    <w:p w:rsidR="008316B0" w:rsidRDefault="00096F25">
      <w:pPr>
        <w:numPr>
          <w:ilvl w:val="0"/>
          <w:numId w:val="5"/>
        </w:numPr>
        <w:rPr>
          <w:rFonts w:ascii="Times New Roman Regular" w:hAnsi="Times New Roman Regular" w:cs="Times New Roman Regular" w:hint="eastAsia"/>
        </w:rPr>
      </w:pPr>
      <w:r>
        <w:rPr>
          <w:rFonts w:ascii="Times New Roman Regular" w:eastAsia="SimSun" w:hAnsi="Times New Roman Regular" w:cs="Times New Roman Regular"/>
          <w:lang w:bidi="ar"/>
        </w:rPr>
        <w:t xml:space="preserve">The lower prevalence of multifactorial disorders might </w:t>
      </w:r>
      <w:r>
        <w:rPr>
          <w:rFonts w:ascii="Times New Roman Regular" w:eastAsia="SimSun" w:hAnsi="Times New Roman Regular" w:cs="Times New Roman Regular"/>
          <w:lang w:bidi="ar"/>
        </w:rPr>
        <w:t>reflect diagnostic challenges or different reporting patterns for these complex conditions.</w:t>
      </w:r>
    </w:p>
    <w:p w:rsidR="008316B0" w:rsidRDefault="008316B0">
      <w:pPr>
        <w:spacing w:beforeAutospacing="1" w:afterAutospacing="1"/>
        <w:ind w:left="360"/>
        <w:rPr>
          <w:rFonts w:ascii="Times New Roman Regular" w:hAnsi="Times New Roman Regular" w:cs="Times New Roman Regular" w:hint="eastAsia"/>
        </w:rPr>
      </w:pP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Age-Related Survival Patterns:</w:t>
      </w:r>
    </w:p>
    <w:p w:rsidR="008316B0" w:rsidRDefault="00096F25">
      <w:pPr>
        <w:numPr>
          <w:ilvl w:val="0"/>
          <w:numId w:val="6"/>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Infants</w:t>
      </w:r>
      <w:r>
        <w:rPr>
          <w:rFonts w:ascii="Times New Roman Regular" w:hAnsi="Times New Roman Regular" w:cs="Times New Roman Regular"/>
        </w:rPr>
        <w:t>: Highest mortality rate (38% survival)</w:t>
      </w:r>
    </w:p>
    <w:p w:rsidR="008316B0" w:rsidRDefault="00096F25">
      <w:pPr>
        <w:numPr>
          <w:ilvl w:val="0"/>
          <w:numId w:val="6"/>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Toddlers</w:t>
      </w:r>
      <w:r>
        <w:rPr>
          <w:rFonts w:ascii="Times New Roman Regular" w:hAnsi="Times New Roman Regular" w:cs="Times New Roman Regular"/>
        </w:rPr>
        <w:t>: Improved survival (59% survival)</w:t>
      </w:r>
    </w:p>
    <w:p w:rsidR="008316B0" w:rsidRDefault="00096F25">
      <w:pPr>
        <w:numPr>
          <w:ilvl w:val="0"/>
          <w:numId w:val="6"/>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Children/Adolescents</w:t>
      </w:r>
      <w:r>
        <w:rPr>
          <w:rFonts w:ascii="Times New Roman Regular" w:hAnsi="Times New Roman Regular" w:cs="Times New Roman Regular"/>
        </w:rPr>
        <w:t>: Best outcomes (58-60</w:t>
      </w:r>
      <w:r>
        <w:rPr>
          <w:rFonts w:ascii="Times New Roman Regular" w:hAnsi="Times New Roman Regular" w:cs="Times New Roman Regular"/>
        </w:rPr>
        <w:t>% survival)</w:t>
      </w:r>
    </w:p>
    <w:p w:rsidR="008316B0" w:rsidRDefault="008316B0">
      <w:pPr>
        <w:rPr>
          <w:rFonts w:ascii="Times New Roman Regular" w:hAnsi="Times New Roman Regular" w:cs="Times New Roman Regular" w:hint="eastAsia"/>
        </w:rPr>
      </w:pPr>
    </w:p>
    <w:p w:rsidR="008316B0" w:rsidRDefault="00096F25">
      <w:pPr>
        <w:pStyle w:val="Heading2"/>
        <w:rPr>
          <w:rFonts w:ascii="Times New Roman Regular" w:hAnsi="Times New Roman Regular" w:cs="Times New Roman Regular"/>
        </w:rPr>
      </w:pPr>
      <w:r>
        <w:rPr>
          <w:rFonts w:ascii="Times New Roman Regular" w:hAnsi="Times New Roman Regular" w:cs="Times New Roman Regular" w:hint="default"/>
        </w:rPr>
        <w:t>2. Justification for Best-Performing Model</w:t>
      </w:r>
    </w:p>
    <w:p w:rsidR="008316B0" w:rsidRDefault="00096F25">
      <w:pPr>
        <w:pStyle w:val="Heading3"/>
        <w:rPr>
          <w:rFonts w:ascii="Times New Roman Regular" w:hAnsi="Times New Roman Regular" w:cs="Times New Roman Regular"/>
        </w:rPr>
      </w:pPr>
      <w:r>
        <w:rPr>
          <w:rFonts w:ascii="Times New Roman Regular" w:hAnsi="Times New Roman Regular" w:cs="Times New Roman Regular" w:hint="default"/>
        </w:rPr>
        <w:t>2.1 Decision Tree as Optimal Choice</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Primary Justification - Cross-Validation Performance:</w:t>
      </w:r>
      <w:r>
        <w:rPr>
          <w:rFonts w:ascii="Times New Roman Regular" w:hAnsi="Times New Roman Regular" w:cs="Times New Roman Regular"/>
        </w:rPr>
        <w:t xml:space="preserve"> The Decision Tree achieved the highest F1-weighted score (0.5151) in rigorous 5-fold cross-validation, outper</w:t>
      </w:r>
      <w:r>
        <w:rPr>
          <w:rFonts w:ascii="Times New Roman Regular" w:hAnsi="Times New Roman Regular" w:cs="Times New Roman Regular"/>
        </w:rPr>
        <w:t>forming Random Forest by 6.6% and SVM by 10.3%. This represents the most reliable performance estimate, as cross-validation provides better generalization assessment than single train-test splits.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Secondary Justifications: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Superior Minority Class Handling:</w:t>
      </w:r>
    </w:p>
    <w:p w:rsidR="008316B0" w:rsidRDefault="00096F25">
      <w:pPr>
        <w:numPr>
          <w:ilvl w:val="0"/>
          <w:numId w:val="7"/>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Decision Tree: 0.39 precision/recall for deceased patients</w:t>
      </w:r>
    </w:p>
    <w:p w:rsidR="008316B0" w:rsidRDefault="00096F25">
      <w:pPr>
        <w:numPr>
          <w:ilvl w:val="0"/>
          <w:numId w:val="7"/>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Random Forest: 0.40 precision, 0.05 recall (extremely conservative)</w:t>
      </w:r>
    </w:p>
    <w:p w:rsidR="008316B0" w:rsidRDefault="00096F25">
      <w:pPr>
        <w:numPr>
          <w:ilvl w:val="0"/>
          <w:numId w:val="7"/>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SVM: 0.45 precision, 0.01 recall (fails to identify at-risk patients)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Clinical Interpretability:</w:t>
      </w:r>
    </w:p>
    <w:p w:rsidR="008316B0" w:rsidRDefault="00096F25">
      <w:pPr>
        <w:numPr>
          <w:ilvl w:val="0"/>
          <w:numId w:val="8"/>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Transparent Decision Rules</w:t>
      </w:r>
      <w:r>
        <w:rPr>
          <w:rFonts w:ascii="Times New Roman Regular" w:hAnsi="Times New Roman Regular" w:cs="Times New Roman Regular"/>
        </w:rPr>
        <w:t>: Hea</w:t>
      </w:r>
      <w:r>
        <w:rPr>
          <w:rFonts w:ascii="Times New Roman Regular" w:hAnsi="Times New Roman Regular" w:cs="Times New Roman Regular"/>
        </w:rPr>
        <w:t>lthcare professionals can understand and validate the model's reasoning</w:t>
      </w:r>
    </w:p>
    <w:p w:rsidR="008316B0" w:rsidRDefault="00096F25">
      <w:pPr>
        <w:numPr>
          <w:ilvl w:val="0"/>
          <w:numId w:val="8"/>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Feature Importance</w:t>
      </w:r>
      <w:r>
        <w:rPr>
          <w:rFonts w:ascii="Times New Roman Regular" w:hAnsi="Times New Roman Regular" w:cs="Times New Roman Regular"/>
        </w:rPr>
        <w:t>: Clear identification of which genetic/clinical factors drive predictions</w:t>
      </w:r>
    </w:p>
    <w:p w:rsidR="008316B0" w:rsidRDefault="00096F25">
      <w:pPr>
        <w:numPr>
          <w:ilvl w:val="0"/>
          <w:numId w:val="8"/>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Regulatory Compliance</w:t>
      </w:r>
      <w:r>
        <w:rPr>
          <w:rFonts w:ascii="Times New Roman Regular" w:hAnsi="Times New Roman Regular" w:cs="Times New Roman Regular"/>
        </w:rPr>
        <w:t>: Interpretable models are preferred in healthcare settings</w:t>
      </w:r>
    </w:p>
    <w:p w:rsidR="008316B0" w:rsidRDefault="00096F25">
      <w:pPr>
        <w:numPr>
          <w:ilvl w:val="0"/>
          <w:numId w:val="8"/>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 xml:space="preserve">Trust and </w:t>
      </w:r>
      <w:r>
        <w:rPr>
          <w:rStyle w:val="Strong"/>
          <w:rFonts w:ascii="Times New Roman Regular" w:hAnsi="Times New Roman Regular" w:cs="Times New Roman Regular"/>
        </w:rPr>
        <w:t>Adoption</w:t>
      </w:r>
      <w:r>
        <w:rPr>
          <w:rFonts w:ascii="Times New Roman Regular" w:hAnsi="Times New Roman Regular" w:cs="Times New Roman Regular"/>
        </w:rPr>
        <w:t>: Clinicians can better trust predictions they can understand</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Balanced Performance:</w:t>
      </w:r>
    </w:p>
    <w:p w:rsidR="008316B0" w:rsidRDefault="00096F25">
      <w:pPr>
        <w:numPr>
          <w:ilvl w:val="0"/>
          <w:numId w:val="9"/>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Achieves the best overall performance while maintaining reasonable precision-recall balance</w:t>
      </w:r>
    </w:p>
    <w:p w:rsidR="008316B0" w:rsidRDefault="00096F25">
      <w:pPr>
        <w:numPr>
          <w:ilvl w:val="0"/>
          <w:numId w:val="9"/>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Less prone to the extreme conservatism shown by SVM and Random Forest</w:t>
      </w:r>
    </w:p>
    <w:p w:rsidR="008316B0" w:rsidRDefault="00096F25">
      <w:pPr>
        <w:pStyle w:val="Heading3"/>
        <w:rPr>
          <w:rFonts w:ascii="Times New Roman Regular" w:hAnsi="Times New Roman Regular" w:cs="Times New Roman Regular"/>
        </w:rPr>
      </w:pPr>
      <w:r>
        <w:rPr>
          <w:rFonts w:ascii="Times New Roman Regular" w:hAnsi="Times New Roman Regular" w:cs="Times New Roman Regular" w:hint="default"/>
        </w:rPr>
        <w:t>2.</w:t>
      </w:r>
      <w:r>
        <w:rPr>
          <w:rFonts w:ascii="Times New Roman Regular" w:hAnsi="Times New Roman Regular" w:cs="Times New Roman Regular" w:hint="default"/>
        </w:rPr>
        <w:t>2 Why Not the Alternatives?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lastRenderedPageBreak/>
        <w:t>SVM Limitations:</w:t>
      </w:r>
    </w:p>
    <w:p w:rsidR="008316B0" w:rsidRDefault="00096F25">
      <w:pPr>
        <w:numPr>
          <w:ilvl w:val="0"/>
          <w:numId w:val="10"/>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Lowest cross-validation performance (0.4670)</w:t>
      </w:r>
    </w:p>
    <w:p w:rsidR="008316B0" w:rsidRDefault="00096F25">
      <w:pPr>
        <w:numPr>
          <w:ilvl w:val="0"/>
          <w:numId w:val="10"/>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Catastrophic minority class performance (1% recall for deceased patients)</w:t>
      </w:r>
    </w:p>
    <w:p w:rsidR="008316B0" w:rsidRDefault="00096F25">
      <w:pPr>
        <w:numPr>
          <w:ilvl w:val="0"/>
          <w:numId w:val="10"/>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Black-box nature limits clinical adoption</w:t>
      </w:r>
    </w:p>
    <w:p w:rsidR="008316B0" w:rsidRDefault="00096F25">
      <w:pPr>
        <w:numPr>
          <w:ilvl w:val="0"/>
          <w:numId w:val="10"/>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 xml:space="preserve">Conservative bias dangerous in medical context </w:t>
      </w:r>
      <w:r>
        <w:rPr>
          <w:rFonts w:ascii="Times New Roman Regular" w:hAnsi="Times New Roman Regular" w:cs="Times New Roman Regular"/>
        </w:rPr>
        <w:t>(missing at-risk patients)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Random Forest Limitations:</w:t>
      </w:r>
    </w:p>
    <w:p w:rsidR="008316B0" w:rsidRDefault="00096F25">
      <w:pPr>
        <w:numPr>
          <w:ilvl w:val="0"/>
          <w:numId w:val="11"/>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Moderate performance (0.4830) with higher computational cost</w:t>
      </w:r>
    </w:p>
    <w:p w:rsidR="008316B0" w:rsidRDefault="00096F25">
      <w:pPr>
        <w:numPr>
          <w:ilvl w:val="0"/>
          <w:numId w:val="11"/>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Severe minority class recall issues (5% for deceased patients)</w:t>
      </w:r>
    </w:p>
    <w:p w:rsidR="008316B0" w:rsidRDefault="00096F25">
      <w:pPr>
        <w:numPr>
          <w:ilvl w:val="0"/>
          <w:numId w:val="11"/>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Less interpretable than Decision Tree</w:t>
      </w:r>
    </w:p>
    <w:p w:rsidR="008316B0" w:rsidRDefault="00096F25">
      <w:pPr>
        <w:numPr>
          <w:ilvl w:val="0"/>
          <w:numId w:val="11"/>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Ensemble complexity without proportional</w:t>
      </w:r>
      <w:r>
        <w:rPr>
          <w:rFonts w:ascii="Times New Roman Regular" w:hAnsi="Times New Roman Regular" w:cs="Times New Roman Regular"/>
        </w:rPr>
        <w:t xml:space="preserve"> benefit</w:t>
      </w:r>
    </w:p>
    <w:p w:rsidR="008316B0" w:rsidRDefault="008316B0">
      <w:pPr>
        <w:rPr>
          <w:rFonts w:ascii="Times New Roman Regular" w:hAnsi="Times New Roman Regular" w:cs="Times New Roman Regular" w:hint="eastAsia"/>
        </w:rPr>
      </w:pPr>
    </w:p>
    <w:p w:rsidR="008316B0" w:rsidRDefault="00096F25">
      <w:pPr>
        <w:pStyle w:val="Heading2"/>
        <w:rPr>
          <w:rFonts w:ascii="Times New Roman Regular" w:hAnsi="Times New Roman Regular" w:cs="Times New Roman Regular"/>
        </w:rPr>
      </w:pPr>
      <w:r>
        <w:rPr>
          <w:rFonts w:ascii="Times New Roman Regular" w:hAnsi="Times New Roman Regular" w:cs="Times New Roman Regular" w:hint="default"/>
        </w:rPr>
        <w:t>3. Recommendations for Improving Model Performance</w:t>
      </w:r>
    </w:p>
    <w:p w:rsidR="008316B0" w:rsidRDefault="00096F25">
      <w:pPr>
        <w:pStyle w:val="Heading3"/>
        <w:rPr>
          <w:rFonts w:ascii="Times New Roman Regular" w:hAnsi="Times New Roman Regular" w:cs="Times New Roman Regular"/>
        </w:rPr>
      </w:pPr>
      <w:r>
        <w:rPr>
          <w:rFonts w:ascii="Times New Roman Regular" w:hAnsi="Times New Roman Regular" w:cs="Times New Roman Regular" w:hint="default"/>
        </w:rPr>
        <w:t>3.1 Immediate Improvements (High Priority)</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Class Imbalance Mitigation:</w:t>
      </w:r>
    </w:p>
    <w:p w:rsidR="008316B0" w:rsidRDefault="00096F25">
      <w:pPr>
        <w:numPr>
          <w:ilvl w:val="0"/>
          <w:numId w:val="12"/>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SMOTE (Synthetic Minority Oversampling)</w:t>
      </w:r>
      <w:r>
        <w:rPr>
          <w:rFonts w:ascii="Times New Roman Regular" w:hAnsi="Times New Roman Regular" w:cs="Times New Roman Regular"/>
        </w:rPr>
        <w:t>: Generate synthetic deceased patient records</w:t>
      </w:r>
    </w:p>
    <w:p w:rsidR="008316B0" w:rsidRDefault="00096F25">
      <w:pPr>
        <w:numPr>
          <w:ilvl w:val="0"/>
          <w:numId w:val="12"/>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Class Weights</w:t>
      </w:r>
      <w:r>
        <w:rPr>
          <w:rFonts w:ascii="Times New Roman Regular" w:hAnsi="Times New Roman Regular" w:cs="Times New Roman Regular"/>
        </w:rPr>
        <w:t>: Penalize misclassificat</w:t>
      </w:r>
      <w:r>
        <w:rPr>
          <w:rFonts w:ascii="Times New Roman Regular" w:hAnsi="Times New Roman Regular" w:cs="Times New Roman Regular"/>
        </w:rPr>
        <w:t>ion of deceased patients more heavily</w:t>
      </w:r>
    </w:p>
    <w:p w:rsidR="008316B0" w:rsidRDefault="00096F25">
      <w:pPr>
        <w:numPr>
          <w:ilvl w:val="0"/>
          <w:numId w:val="12"/>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Threshold Optimization</w:t>
      </w:r>
      <w:r>
        <w:rPr>
          <w:rFonts w:ascii="Times New Roman Regular" w:hAnsi="Times New Roman Regular" w:cs="Times New Roman Regular"/>
        </w:rPr>
        <w:t>: Lower prediction threshold to catch more at-risk patients</w:t>
      </w:r>
    </w:p>
    <w:p w:rsidR="008316B0" w:rsidRDefault="00096F25">
      <w:pPr>
        <w:numPr>
          <w:ilvl w:val="0"/>
          <w:numId w:val="12"/>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Cost-Sensitive Learning</w:t>
      </w:r>
      <w:r>
        <w:rPr>
          <w:rFonts w:ascii="Times New Roman Regular" w:hAnsi="Times New Roman Regular" w:cs="Times New Roman Regular"/>
        </w:rPr>
        <w:t>: Assign higher misclassification costs to false negatives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Feature Engineering Enhancements:</w:t>
      </w:r>
    </w:p>
    <w:p w:rsidR="008316B0" w:rsidRDefault="00096F25">
      <w:pPr>
        <w:numPr>
          <w:ilvl w:val="0"/>
          <w:numId w:val="13"/>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 xml:space="preserve">Genetic Interaction </w:t>
      </w:r>
      <w:r>
        <w:rPr>
          <w:rStyle w:val="Strong"/>
          <w:rFonts w:ascii="Times New Roman Regular" w:hAnsi="Times New Roman Regular" w:cs="Times New Roman Regular"/>
        </w:rPr>
        <w:t>Terms</w:t>
      </w:r>
      <w:r>
        <w:rPr>
          <w:rFonts w:ascii="Times New Roman Regular" w:hAnsi="Times New Roman Regular" w:cs="Times New Roman Regular"/>
        </w:rPr>
        <w:t>: Create features combining maternal/paternal genetic factors</w:t>
      </w:r>
    </w:p>
    <w:p w:rsidR="008316B0" w:rsidRDefault="00096F25">
      <w:pPr>
        <w:numPr>
          <w:ilvl w:val="0"/>
          <w:numId w:val="13"/>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Age-Risk Interactions</w:t>
      </w:r>
      <w:r>
        <w:rPr>
          <w:rFonts w:ascii="Times New Roman Regular" w:hAnsi="Times New Roman Regular" w:cs="Times New Roman Regular"/>
        </w:rPr>
        <w:t>: Model how genetic factors affect different age groups</w:t>
      </w:r>
    </w:p>
    <w:p w:rsidR="008316B0" w:rsidRDefault="00096F25">
      <w:pPr>
        <w:numPr>
          <w:ilvl w:val="0"/>
          <w:numId w:val="13"/>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Clinical Score Combinations</w:t>
      </w:r>
      <w:r>
        <w:rPr>
          <w:rFonts w:ascii="Times New Roman Regular" w:hAnsi="Times New Roman Regular" w:cs="Times New Roman Regular"/>
        </w:rPr>
        <w:t>: Develop composite risk scores from multiple clinical indicators</w:t>
      </w:r>
    </w:p>
    <w:p w:rsidR="008316B0" w:rsidRDefault="00096F25">
      <w:pPr>
        <w:numPr>
          <w:ilvl w:val="0"/>
          <w:numId w:val="13"/>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Temporal Features</w:t>
      </w:r>
      <w:r>
        <w:rPr>
          <w:rFonts w:ascii="Times New Roman Regular" w:hAnsi="Times New Roman Regular" w:cs="Times New Roman Regular"/>
        </w:rPr>
        <w:t xml:space="preserve">: </w:t>
      </w:r>
      <w:r>
        <w:rPr>
          <w:rFonts w:ascii="Times New Roman Regular" w:hAnsi="Times New Roman Regular" w:cs="Times New Roman Regular"/>
        </w:rPr>
        <w:t>If available, incorporate disease progression timelines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Ensemble Methods:</w:t>
      </w:r>
    </w:p>
    <w:p w:rsidR="008316B0" w:rsidRDefault="00096F25">
      <w:pPr>
        <w:numPr>
          <w:ilvl w:val="0"/>
          <w:numId w:val="14"/>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Weighted Voting</w:t>
      </w:r>
      <w:r>
        <w:rPr>
          <w:rFonts w:ascii="Times New Roman Regular" w:hAnsi="Times New Roman Regular" w:cs="Times New Roman Regular"/>
        </w:rPr>
        <w:t>: Combine all three models with performance-based weights</w:t>
      </w:r>
    </w:p>
    <w:p w:rsidR="008316B0" w:rsidRDefault="00096F25">
      <w:pPr>
        <w:numPr>
          <w:ilvl w:val="0"/>
          <w:numId w:val="14"/>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Stacking Approach</w:t>
      </w:r>
      <w:r>
        <w:rPr>
          <w:rFonts w:ascii="Times New Roman Regular" w:hAnsi="Times New Roman Regular" w:cs="Times New Roman Regular"/>
        </w:rPr>
        <w:t>: Use meta-learner to optimize model combination</w:t>
      </w:r>
    </w:p>
    <w:p w:rsidR="008316B0" w:rsidRDefault="00096F25">
      <w:pPr>
        <w:numPr>
          <w:ilvl w:val="0"/>
          <w:numId w:val="14"/>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Boosting Algorithms</w:t>
      </w:r>
      <w:r>
        <w:rPr>
          <w:rFonts w:ascii="Times New Roman Regular" w:hAnsi="Times New Roman Regular" w:cs="Times New Roman Regular"/>
        </w:rPr>
        <w:t xml:space="preserve">: Try </w:t>
      </w:r>
      <w:proofErr w:type="spellStart"/>
      <w:r>
        <w:rPr>
          <w:rFonts w:ascii="Times New Roman Regular" w:hAnsi="Times New Roman Regular" w:cs="Times New Roman Regular"/>
        </w:rPr>
        <w:t>XGBoost</w:t>
      </w:r>
      <w:proofErr w:type="spellEnd"/>
      <w:r>
        <w:rPr>
          <w:rFonts w:ascii="Times New Roman Regular" w:hAnsi="Times New Roman Regular" w:cs="Times New Roman Regular"/>
        </w:rPr>
        <w:t xml:space="preserve"> or </w:t>
      </w:r>
      <w:proofErr w:type="spellStart"/>
      <w:r>
        <w:rPr>
          <w:rFonts w:ascii="Times New Roman Regular" w:hAnsi="Times New Roman Regular" w:cs="Times New Roman Regular"/>
        </w:rPr>
        <w:t>AdaBoos</w:t>
      </w:r>
      <w:r>
        <w:rPr>
          <w:rFonts w:ascii="Times New Roman Regular" w:hAnsi="Times New Roman Regular" w:cs="Times New Roman Regular"/>
        </w:rPr>
        <w:t>t</w:t>
      </w:r>
      <w:proofErr w:type="spellEnd"/>
      <w:r>
        <w:rPr>
          <w:rFonts w:ascii="Times New Roman Regular" w:hAnsi="Times New Roman Regular" w:cs="Times New Roman Regular"/>
        </w:rPr>
        <w:t xml:space="preserve"> for sequential error correction</w:t>
      </w:r>
    </w:p>
    <w:p w:rsidR="008316B0" w:rsidRDefault="00096F25">
      <w:pPr>
        <w:pStyle w:val="Heading3"/>
        <w:rPr>
          <w:rFonts w:ascii="Times New Roman Regular" w:hAnsi="Times New Roman Regular" w:cs="Times New Roman Regular"/>
        </w:rPr>
      </w:pPr>
      <w:r>
        <w:rPr>
          <w:rFonts w:ascii="Times New Roman Regular" w:hAnsi="Times New Roman Regular" w:cs="Times New Roman Regular" w:hint="default"/>
        </w:rPr>
        <w:t>3.2 Advanced Improvements (Medium Priority)</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Model Architecture Enhancements:</w:t>
      </w:r>
    </w:p>
    <w:p w:rsidR="008316B0" w:rsidRDefault="00096F25">
      <w:pPr>
        <w:numPr>
          <w:ilvl w:val="0"/>
          <w:numId w:val="15"/>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Deep Learning</w:t>
      </w:r>
      <w:r>
        <w:rPr>
          <w:rFonts w:ascii="Times New Roman Regular" w:hAnsi="Times New Roman Regular" w:cs="Times New Roman Regular"/>
        </w:rPr>
        <w:t>: Neural networks for complex pattern recognition in genetic data</w:t>
      </w:r>
    </w:p>
    <w:p w:rsidR="008316B0" w:rsidRDefault="00096F25">
      <w:pPr>
        <w:numPr>
          <w:ilvl w:val="0"/>
          <w:numId w:val="15"/>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Gradient Boosting</w:t>
      </w:r>
      <w:r>
        <w:rPr>
          <w:rFonts w:ascii="Times New Roman Regular" w:hAnsi="Times New Roman Regular" w:cs="Times New Roman Regular"/>
        </w:rPr>
        <w:t xml:space="preserve">: </w:t>
      </w:r>
      <w:proofErr w:type="spellStart"/>
      <w:r>
        <w:rPr>
          <w:rFonts w:ascii="Times New Roman Regular" w:hAnsi="Times New Roman Regular" w:cs="Times New Roman Regular"/>
        </w:rPr>
        <w:t>XGBoost</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LightGBM</w:t>
      </w:r>
      <w:proofErr w:type="spellEnd"/>
      <w:r>
        <w:rPr>
          <w:rFonts w:ascii="Times New Roman Regular" w:hAnsi="Times New Roman Regular" w:cs="Times New Roman Regular"/>
        </w:rPr>
        <w:t xml:space="preserve"> for better performance on tab</w:t>
      </w:r>
      <w:r>
        <w:rPr>
          <w:rFonts w:ascii="Times New Roman Regular" w:hAnsi="Times New Roman Regular" w:cs="Times New Roman Regular"/>
        </w:rPr>
        <w:t>ular data</w:t>
      </w:r>
    </w:p>
    <w:p w:rsidR="008316B0" w:rsidRDefault="00096F25">
      <w:pPr>
        <w:numPr>
          <w:ilvl w:val="0"/>
          <w:numId w:val="15"/>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Bayesian Approaches</w:t>
      </w:r>
      <w:r>
        <w:rPr>
          <w:rFonts w:ascii="Times New Roman Regular" w:hAnsi="Times New Roman Regular" w:cs="Times New Roman Regular"/>
        </w:rPr>
        <w:t>: Incorporate uncertainty quantification for critical medical decisions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Data Collection Strategy:</w:t>
      </w:r>
    </w:p>
    <w:p w:rsidR="008316B0" w:rsidRDefault="00096F25">
      <w:pPr>
        <w:numPr>
          <w:ilvl w:val="0"/>
          <w:numId w:val="16"/>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lastRenderedPageBreak/>
        <w:t>Additional Clinical Variables</w:t>
      </w:r>
      <w:r>
        <w:rPr>
          <w:rFonts w:ascii="Times New Roman Regular" w:hAnsi="Times New Roman Regular" w:cs="Times New Roman Regular"/>
        </w:rPr>
        <w:t>: Treatment history, comorbidities, environmental factors</w:t>
      </w:r>
    </w:p>
    <w:p w:rsidR="008316B0" w:rsidRDefault="00096F25">
      <w:pPr>
        <w:numPr>
          <w:ilvl w:val="0"/>
          <w:numId w:val="16"/>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Longitudinal Data</w:t>
      </w:r>
      <w:r>
        <w:rPr>
          <w:rFonts w:ascii="Times New Roman Regular" w:hAnsi="Times New Roman Regular" w:cs="Times New Roman Regular"/>
        </w:rPr>
        <w:t xml:space="preserve">: Track patients over </w:t>
      </w:r>
      <w:r>
        <w:rPr>
          <w:rFonts w:ascii="Times New Roman Regular" w:hAnsi="Times New Roman Regular" w:cs="Times New Roman Regular"/>
        </w:rPr>
        <w:t>time to capture disease progression</w:t>
      </w:r>
    </w:p>
    <w:p w:rsidR="008316B0" w:rsidRDefault="00096F25">
      <w:pPr>
        <w:numPr>
          <w:ilvl w:val="0"/>
          <w:numId w:val="16"/>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Genetic Sequencing</w:t>
      </w:r>
      <w:r>
        <w:rPr>
          <w:rFonts w:ascii="Times New Roman Regular" w:hAnsi="Times New Roman Regular" w:cs="Times New Roman Regular"/>
        </w:rPr>
        <w:t>: More detailed genetic markers beyond family history</w:t>
      </w:r>
    </w:p>
    <w:p w:rsidR="008316B0" w:rsidRDefault="00096F25">
      <w:pPr>
        <w:numPr>
          <w:ilvl w:val="0"/>
          <w:numId w:val="16"/>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Biomarker Integration</w:t>
      </w:r>
      <w:r>
        <w:rPr>
          <w:rFonts w:ascii="Times New Roman Regular" w:hAnsi="Times New Roman Regular" w:cs="Times New Roman Regular"/>
        </w:rPr>
        <w:t>: Laboratory values, imaging results, genetic test results</w:t>
      </w:r>
    </w:p>
    <w:p w:rsidR="008316B0" w:rsidRDefault="00096F25">
      <w:pPr>
        <w:pStyle w:val="Heading3"/>
        <w:rPr>
          <w:rFonts w:ascii="Times New Roman Regular" w:hAnsi="Times New Roman Regular" w:cs="Times New Roman Regular"/>
        </w:rPr>
      </w:pPr>
      <w:r>
        <w:rPr>
          <w:rFonts w:ascii="Times New Roman Regular" w:hAnsi="Times New Roman Regular" w:cs="Times New Roman Regular" w:hint="default"/>
        </w:rPr>
        <w:t>3.3 Validation and Deployment (Long-term)</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External Validation:</w:t>
      </w:r>
    </w:p>
    <w:p w:rsidR="008316B0" w:rsidRDefault="00096F25">
      <w:pPr>
        <w:numPr>
          <w:ilvl w:val="0"/>
          <w:numId w:val="17"/>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 xml:space="preserve">Test </w:t>
      </w:r>
      <w:r>
        <w:rPr>
          <w:rFonts w:ascii="Times New Roman Regular" w:hAnsi="Times New Roman Regular" w:cs="Times New Roman Regular"/>
        </w:rPr>
        <w:t>models on independent hospital datasets</w:t>
      </w:r>
    </w:p>
    <w:p w:rsidR="008316B0" w:rsidRDefault="00096F25">
      <w:pPr>
        <w:numPr>
          <w:ilvl w:val="0"/>
          <w:numId w:val="17"/>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Multi-center validation studies</w:t>
      </w:r>
    </w:p>
    <w:p w:rsidR="008316B0" w:rsidRDefault="00096F25">
      <w:pPr>
        <w:numPr>
          <w:ilvl w:val="0"/>
          <w:numId w:val="17"/>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Prospective clinical trials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Clinical Integration:</w:t>
      </w:r>
    </w:p>
    <w:p w:rsidR="008316B0" w:rsidRDefault="00096F25">
      <w:pPr>
        <w:numPr>
          <w:ilvl w:val="0"/>
          <w:numId w:val="18"/>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Decision support system development</w:t>
      </w:r>
    </w:p>
    <w:p w:rsidR="008316B0" w:rsidRDefault="00096F25">
      <w:pPr>
        <w:numPr>
          <w:ilvl w:val="0"/>
          <w:numId w:val="18"/>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Integration with electronic health records</w:t>
      </w:r>
    </w:p>
    <w:p w:rsidR="008316B0" w:rsidRDefault="00096F25">
      <w:pPr>
        <w:numPr>
          <w:ilvl w:val="0"/>
          <w:numId w:val="18"/>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Physician workflow optimization</w:t>
      </w:r>
    </w:p>
    <w:p w:rsidR="008316B0" w:rsidRDefault="008316B0">
      <w:pPr>
        <w:rPr>
          <w:rFonts w:ascii="Times New Roman Regular" w:hAnsi="Times New Roman Regular" w:cs="Times New Roman Regular" w:hint="eastAsia"/>
        </w:rPr>
      </w:pPr>
    </w:p>
    <w:p w:rsidR="008316B0" w:rsidRDefault="00096F25">
      <w:pPr>
        <w:pStyle w:val="Heading2"/>
        <w:rPr>
          <w:rFonts w:ascii="Times New Roman Regular" w:hAnsi="Times New Roman Regular" w:cs="Times New Roman Regular"/>
        </w:rPr>
      </w:pPr>
      <w:r>
        <w:rPr>
          <w:rFonts w:ascii="Times New Roman Regular" w:hAnsi="Times New Roman Regular" w:cs="Times New Roman Regular" w:hint="default"/>
        </w:rPr>
        <w:t>4. Limitations of the</w:t>
      </w:r>
      <w:r>
        <w:rPr>
          <w:rFonts w:ascii="Times New Roman Regular" w:hAnsi="Times New Roman Regular" w:cs="Times New Roman Regular" w:hint="default"/>
        </w:rPr>
        <w:t xml:space="preserve"> Dataset and Models</w:t>
      </w:r>
    </w:p>
    <w:p w:rsidR="008316B0" w:rsidRDefault="00096F25">
      <w:pPr>
        <w:pStyle w:val="Heading3"/>
        <w:rPr>
          <w:rFonts w:ascii="Times New Roman Regular" w:hAnsi="Times New Roman Regular" w:cs="Times New Roman Regular"/>
        </w:rPr>
      </w:pPr>
      <w:r>
        <w:rPr>
          <w:rFonts w:ascii="Times New Roman Regular" w:hAnsi="Times New Roman Regular" w:cs="Times New Roman Regular" w:hint="default"/>
        </w:rPr>
        <w:t>4.1 Dataset Limitations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Critical Data Quality Issues: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Poor Feature Discriminability:</w:t>
      </w:r>
    </w:p>
    <w:p w:rsidR="008316B0" w:rsidRDefault="00096F25">
      <w:pPr>
        <w:numPr>
          <w:ilvl w:val="0"/>
          <w:numId w:val="19"/>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ROC AUC ≈ 0.5</w:t>
      </w:r>
      <w:r>
        <w:rPr>
          <w:rFonts w:ascii="Times New Roman Regular" w:hAnsi="Times New Roman Regular" w:cs="Times New Roman Regular"/>
        </w:rPr>
        <w:t>: All models perform barely better than random chance</w:t>
      </w:r>
    </w:p>
    <w:p w:rsidR="008316B0" w:rsidRDefault="00096F25">
      <w:pPr>
        <w:numPr>
          <w:ilvl w:val="0"/>
          <w:numId w:val="19"/>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Indicates</w:t>
      </w:r>
      <w:r>
        <w:rPr>
          <w:rFonts w:ascii="Times New Roman Regular" w:hAnsi="Times New Roman Regular" w:cs="Times New Roman Regular"/>
        </w:rPr>
        <w:t>: Current features lack strong predictive power for survival outcomes</w:t>
      </w:r>
    </w:p>
    <w:p w:rsidR="008316B0" w:rsidRDefault="00096F25">
      <w:pPr>
        <w:numPr>
          <w:ilvl w:val="0"/>
          <w:numId w:val="19"/>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Impac</w:t>
      </w:r>
      <w:r>
        <w:rPr>
          <w:rStyle w:val="Strong"/>
          <w:rFonts w:ascii="Times New Roman Regular" w:hAnsi="Times New Roman Regular" w:cs="Times New Roman Regular"/>
        </w:rPr>
        <w:t>t</w:t>
      </w:r>
      <w:r>
        <w:rPr>
          <w:rFonts w:ascii="Times New Roman Regular" w:hAnsi="Times New Roman Regular" w:cs="Times New Roman Regular"/>
        </w:rPr>
        <w:t>: Fundamental limitation requiring better data collection strategy</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Limited Clinical Context:</w:t>
      </w:r>
    </w:p>
    <w:p w:rsidR="008316B0" w:rsidRDefault="00096F25">
      <w:pPr>
        <w:numPr>
          <w:ilvl w:val="0"/>
          <w:numId w:val="20"/>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Missing Variables</w:t>
      </w:r>
      <w:r>
        <w:rPr>
          <w:rFonts w:ascii="Times New Roman Regular" w:hAnsi="Times New Roman Regular" w:cs="Times New Roman Regular"/>
        </w:rPr>
        <w:t>: Treatment protocols, disease severity, comorbidities</w:t>
      </w:r>
    </w:p>
    <w:p w:rsidR="008316B0" w:rsidRDefault="00096F25">
      <w:pPr>
        <w:numPr>
          <w:ilvl w:val="0"/>
          <w:numId w:val="20"/>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Temporal Information</w:t>
      </w:r>
      <w:r>
        <w:rPr>
          <w:rFonts w:ascii="Times New Roman Regular" w:hAnsi="Times New Roman Regular" w:cs="Times New Roman Regular"/>
        </w:rPr>
        <w:t>: No disease progression or treatment response data</w:t>
      </w:r>
    </w:p>
    <w:p w:rsidR="008316B0" w:rsidRDefault="00096F25">
      <w:pPr>
        <w:numPr>
          <w:ilvl w:val="0"/>
          <w:numId w:val="20"/>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Environmental Fact</w:t>
      </w:r>
      <w:r>
        <w:rPr>
          <w:rStyle w:val="Strong"/>
          <w:rFonts w:ascii="Times New Roman Regular" w:hAnsi="Times New Roman Regular" w:cs="Times New Roman Regular"/>
        </w:rPr>
        <w:t>ors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Sample Representativeness:</w:t>
      </w:r>
    </w:p>
    <w:p w:rsidR="008316B0" w:rsidRDefault="00096F25">
      <w:pPr>
        <w:numPr>
          <w:ilvl w:val="0"/>
          <w:numId w:val="21"/>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Single Institution</w:t>
      </w:r>
      <w:r>
        <w:rPr>
          <w:rFonts w:ascii="Times New Roman Regular" w:hAnsi="Times New Roman Regular" w:cs="Times New Roman Regular"/>
        </w:rPr>
        <w:t>: May not generalize to other populations</w:t>
      </w:r>
    </w:p>
    <w:p w:rsidR="008316B0" w:rsidRDefault="00096F25">
      <w:pPr>
        <w:numPr>
          <w:ilvl w:val="0"/>
          <w:numId w:val="21"/>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Geographic Bias</w:t>
      </w:r>
      <w:r>
        <w:rPr>
          <w:rFonts w:ascii="Times New Roman Regular" w:hAnsi="Times New Roman Regular" w:cs="Times New Roman Regular"/>
        </w:rPr>
        <w:t>: Limited to specific ethnic/demographic groups</w:t>
      </w:r>
    </w:p>
    <w:p w:rsidR="008316B0" w:rsidRDefault="00096F25">
      <w:pPr>
        <w:numPr>
          <w:ilvl w:val="0"/>
          <w:numId w:val="21"/>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Selection Bias</w:t>
      </w:r>
      <w:r>
        <w:rPr>
          <w:rFonts w:ascii="Times New Roman Regular" w:hAnsi="Times New Roman Regular" w:cs="Times New Roman Regular"/>
        </w:rPr>
        <w:t>: May over-represent certain types of genetic disorders</w:t>
      </w:r>
    </w:p>
    <w:p w:rsidR="008316B0" w:rsidRDefault="00096F25">
      <w:pPr>
        <w:pStyle w:val="Heading3"/>
        <w:rPr>
          <w:rFonts w:ascii="Times New Roman Regular" w:hAnsi="Times New Roman Regular" w:cs="Times New Roman Regular"/>
        </w:rPr>
      </w:pPr>
      <w:r>
        <w:rPr>
          <w:rFonts w:ascii="Times New Roman Regular" w:hAnsi="Times New Roman Regular" w:cs="Times New Roman Regular" w:hint="default"/>
        </w:rPr>
        <w:t>4.2 Model Limitations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Algorithmi</w:t>
      </w:r>
      <w:r>
        <w:rPr>
          <w:rStyle w:val="Strong"/>
          <w:rFonts w:ascii="Times New Roman Regular" w:hAnsi="Times New Roman Regular" w:cs="Times New Roman Regular"/>
        </w:rPr>
        <w:t>c Constraints: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Decision Tree Specific:</w:t>
      </w:r>
    </w:p>
    <w:p w:rsidR="008316B0" w:rsidRDefault="00096F25">
      <w:pPr>
        <w:numPr>
          <w:ilvl w:val="0"/>
          <w:numId w:val="22"/>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lastRenderedPageBreak/>
        <w:t>High Variance</w:t>
      </w:r>
      <w:r>
        <w:rPr>
          <w:rFonts w:ascii="Times New Roman Regular" w:hAnsi="Times New Roman Regular" w:cs="Times New Roman Regular"/>
        </w:rPr>
        <w:t xml:space="preserve">: Performance inconsistency (±0.0215 </w:t>
      </w:r>
      <w:proofErr w:type="spellStart"/>
      <w:r>
        <w:rPr>
          <w:rFonts w:ascii="Times New Roman Regular" w:hAnsi="Times New Roman Regular" w:cs="Times New Roman Regular"/>
        </w:rPr>
        <w:t>std</w:t>
      </w:r>
      <w:proofErr w:type="spellEnd"/>
      <w:r>
        <w:rPr>
          <w:rFonts w:ascii="Times New Roman Regular" w:hAnsi="Times New Roman Regular" w:cs="Times New Roman Regular"/>
        </w:rPr>
        <w:t>) across different data splits</w:t>
      </w:r>
    </w:p>
    <w:p w:rsidR="008316B0" w:rsidRDefault="00096F25">
      <w:pPr>
        <w:numPr>
          <w:ilvl w:val="0"/>
          <w:numId w:val="22"/>
        </w:numPr>
        <w:spacing w:beforeAutospacing="1" w:afterAutospacing="1"/>
        <w:rPr>
          <w:rFonts w:ascii="Times New Roman Regular" w:hAnsi="Times New Roman Regular" w:cs="Times New Roman Regular" w:hint="eastAsia"/>
        </w:rPr>
      </w:pPr>
      <w:proofErr w:type="spellStart"/>
      <w:r>
        <w:rPr>
          <w:rStyle w:val="Strong"/>
          <w:rFonts w:ascii="Times New Roman Regular" w:hAnsi="Times New Roman Regular" w:cs="Times New Roman Regular"/>
        </w:rPr>
        <w:t>Overfitting</w:t>
      </w:r>
      <w:proofErr w:type="spellEnd"/>
      <w:r>
        <w:rPr>
          <w:rStyle w:val="Strong"/>
          <w:rFonts w:ascii="Times New Roman Regular" w:hAnsi="Times New Roman Regular" w:cs="Times New Roman Regular"/>
        </w:rPr>
        <w:t xml:space="preserve"> Risk</w:t>
      </w:r>
      <w:r>
        <w:rPr>
          <w:rFonts w:ascii="Times New Roman Regular" w:hAnsi="Times New Roman Regular" w:cs="Times New Roman Regular"/>
        </w:rPr>
        <w:t>: May memorize training patterns rather than learn generalizable rules</w:t>
      </w:r>
    </w:p>
    <w:p w:rsidR="008316B0" w:rsidRDefault="00096F25">
      <w:pPr>
        <w:numPr>
          <w:ilvl w:val="0"/>
          <w:numId w:val="22"/>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Instability</w:t>
      </w:r>
      <w:r>
        <w:rPr>
          <w:rFonts w:ascii="Times New Roman Regular" w:hAnsi="Times New Roman Regular" w:cs="Times New Roman Regular"/>
        </w:rPr>
        <w:t xml:space="preserve">: Small data changes can </w:t>
      </w:r>
      <w:r>
        <w:rPr>
          <w:rFonts w:ascii="Times New Roman Regular" w:hAnsi="Times New Roman Regular" w:cs="Times New Roman Regular"/>
        </w:rPr>
        <w:t>significantly alter the tree structure</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General Model Limitations:</w:t>
      </w:r>
    </w:p>
    <w:p w:rsidR="008316B0" w:rsidRDefault="00096F25">
      <w:pPr>
        <w:numPr>
          <w:ilvl w:val="0"/>
          <w:numId w:val="23"/>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Class Imbalance Sensitivity</w:t>
      </w:r>
      <w:r>
        <w:rPr>
          <w:rFonts w:ascii="Times New Roman Regular" w:hAnsi="Times New Roman Regular" w:cs="Times New Roman Regular"/>
        </w:rPr>
        <w:t>: All models struggle with minority class prediction</w:t>
      </w:r>
    </w:p>
    <w:p w:rsidR="008316B0" w:rsidRDefault="00096F25">
      <w:pPr>
        <w:numPr>
          <w:ilvl w:val="0"/>
          <w:numId w:val="23"/>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Feature Engineering Dependency</w:t>
      </w:r>
      <w:r>
        <w:rPr>
          <w:rFonts w:ascii="Times New Roman Regular" w:hAnsi="Times New Roman Regular" w:cs="Times New Roman Regular"/>
        </w:rPr>
        <w:t>: Limited by current feature set quality</w:t>
      </w:r>
    </w:p>
    <w:p w:rsidR="008316B0" w:rsidRDefault="00096F25">
      <w:pPr>
        <w:numPr>
          <w:ilvl w:val="0"/>
          <w:numId w:val="23"/>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Validation Constraints</w:t>
      </w:r>
      <w:r>
        <w:rPr>
          <w:rFonts w:ascii="Times New Roman Regular" w:hAnsi="Times New Roman Regular" w:cs="Times New Roman Regular"/>
        </w:rPr>
        <w:t>: Cross-validatio</w:t>
      </w:r>
      <w:r>
        <w:rPr>
          <w:rFonts w:ascii="Times New Roman Regular" w:hAnsi="Times New Roman Regular" w:cs="Times New Roman Regular"/>
        </w:rPr>
        <w:t>n on single dataset may not reflect real-world performance</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Clinical Application Constraints:</w:t>
      </w:r>
    </w:p>
    <w:p w:rsidR="008316B0" w:rsidRDefault="00096F25">
      <w:pPr>
        <w:numPr>
          <w:ilvl w:val="0"/>
          <w:numId w:val="24"/>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Ethical Considerations</w:t>
      </w:r>
      <w:r>
        <w:rPr>
          <w:rFonts w:ascii="Times New Roman Regular" w:hAnsi="Times New Roman Regular" w:cs="Times New Roman Regular"/>
        </w:rPr>
        <w:t>: Prediction errors have life-or-death consequences</w:t>
      </w:r>
    </w:p>
    <w:p w:rsidR="008316B0" w:rsidRDefault="00096F25">
      <w:pPr>
        <w:numPr>
          <w:ilvl w:val="0"/>
          <w:numId w:val="24"/>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Regulatory Requirements</w:t>
      </w:r>
      <w:r>
        <w:rPr>
          <w:rFonts w:ascii="Times New Roman Regular" w:hAnsi="Times New Roman Regular" w:cs="Times New Roman Regular"/>
        </w:rPr>
        <w:t>: Medical ML models require extensive validation and approval</w:t>
      </w:r>
    </w:p>
    <w:p w:rsidR="008316B0" w:rsidRDefault="00096F25">
      <w:pPr>
        <w:numPr>
          <w:ilvl w:val="0"/>
          <w:numId w:val="24"/>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Phys</w:t>
      </w:r>
      <w:r>
        <w:rPr>
          <w:rStyle w:val="Strong"/>
          <w:rFonts w:ascii="Times New Roman Regular" w:hAnsi="Times New Roman Regular" w:cs="Times New Roman Regular"/>
        </w:rPr>
        <w:t>ician Acceptance</w:t>
      </w:r>
      <w:r>
        <w:rPr>
          <w:rFonts w:ascii="Times New Roman Regular" w:hAnsi="Times New Roman Regular" w:cs="Times New Roman Regular"/>
        </w:rPr>
        <w:t>: Requires trust-building and integration with clinical workflows</w:t>
      </w:r>
    </w:p>
    <w:p w:rsidR="008316B0" w:rsidRDefault="00096F25">
      <w:pPr>
        <w:pStyle w:val="Heading3"/>
        <w:rPr>
          <w:rFonts w:ascii="Times New Roman Regular" w:hAnsi="Times New Roman Regular" w:cs="Times New Roman Regular"/>
        </w:rPr>
      </w:pPr>
      <w:r>
        <w:rPr>
          <w:rFonts w:ascii="Times New Roman Regular" w:hAnsi="Times New Roman Regular" w:cs="Times New Roman Regular" w:hint="default"/>
        </w:rPr>
        <w:t>4.3 Methodological Limitations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Study Design Issues:</w:t>
      </w:r>
    </w:p>
    <w:p w:rsidR="008316B0" w:rsidRDefault="00096F25">
      <w:pPr>
        <w:numPr>
          <w:ilvl w:val="0"/>
          <w:numId w:val="25"/>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Retrospective Analysis</w:t>
      </w:r>
      <w:r>
        <w:rPr>
          <w:rFonts w:ascii="Times New Roman Regular" w:hAnsi="Times New Roman Regular" w:cs="Times New Roman Regular"/>
        </w:rPr>
        <w:t>: Cannot establish causality, only correlations</w:t>
      </w:r>
    </w:p>
    <w:p w:rsidR="008316B0" w:rsidRDefault="00096F25">
      <w:pPr>
        <w:numPr>
          <w:ilvl w:val="0"/>
          <w:numId w:val="25"/>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Static Predictions</w:t>
      </w:r>
      <w:r>
        <w:rPr>
          <w:rFonts w:ascii="Times New Roman Regular" w:hAnsi="Times New Roman Regular" w:cs="Times New Roman Regular"/>
        </w:rPr>
        <w:t>: Models don't account for changin</w:t>
      </w:r>
      <w:r>
        <w:rPr>
          <w:rFonts w:ascii="Times New Roman Regular" w:hAnsi="Times New Roman Regular" w:cs="Times New Roman Regular"/>
        </w:rPr>
        <w:t>g patient conditions</w:t>
      </w:r>
    </w:p>
    <w:p w:rsidR="008316B0" w:rsidRDefault="00096F25">
      <w:pPr>
        <w:numPr>
          <w:ilvl w:val="0"/>
          <w:numId w:val="25"/>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Binary Classification</w:t>
      </w:r>
      <w:r>
        <w:rPr>
          <w:rFonts w:ascii="Times New Roman Regular" w:hAnsi="Times New Roman Regular" w:cs="Times New Roman Regular"/>
        </w:rPr>
        <w:t>: Survival is complex - may need risk stratification instead</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Evaluation Limitations:</w:t>
      </w:r>
    </w:p>
    <w:p w:rsidR="008316B0" w:rsidRDefault="00096F25">
      <w:pPr>
        <w:numPr>
          <w:ilvl w:val="0"/>
          <w:numId w:val="26"/>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Single Outcome</w:t>
      </w:r>
      <w:r>
        <w:rPr>
          <w:rFonts w:ascii="Times New Roman Regular" w:hAnsi="Times New Roman Regular" w:cs="Times New Roman Regular"/>
        </w:rPr>
        <w:t>: Survival/death doesn't capture quality of life, treatment burden</w:t>
      </w:r>
    </w:p>
    <w:p w:rsidR="008316B0" w:rsidRDefault="00096F25">
      <w:pPr>
        <w:numPr>
          <w:ilvl w:val="0"/>
          <w:numId w:val="26"/>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Time Independence</w:t>
      </w:r>
      <w:r>
        <w:rPr>
          <w:rFonts w:ascii="Times New Roman Regular" w:hAnsi="Times New Roman Regular" w:cs="Times New Roman Regular"/>
        </w:rPr>
        <w:t xml:space="preserve">: No consideration of survival </w:t>
      </w:r>
      <w:r>
        <w:rPr>
          <w:rFonts w:ascii="Times New Roman Regular" w:hAnsi="Times New Roman Regular" w:cs="Times New Roman Regular"/>
        </w:rPr>
        <w:t>time or disease progression</w:t>
      </w:r>
    </w:p>
    <w:p w:rsidR="008316B0" w:rsidRDefault="00096F25">
      <w:pPr>
        <w:numPr>
          <w:ilvl w:val="0"/>
          <w:numId w:val="26"/>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Clinical Validation</w:t>
      </w:r>
      <w:r>
        <w:rPr>
          <w:rFonts w:ascii="Times New Roman Regular" w:hAnsi="Times New Roman Regular" w:cs="Times New Roman Regular"/>
        </w:rPr>
        <w:t>: Lacks prospective clinical trial validation</w:t>
      </w:r>
    </w:p>
    <w:p w:rsidR="008316B0" w:rsidRDefault="008316B0">
      <w:pPr>
        <w:rPr>
          <w:rFonts w:ascii="Times New Roman Regular" w:hAnsi="Times New Roman Regular" w:cs="Times New Roman Regular" w:hint="eastAsia"/>
        </w:rPr>
      </w:pPr>
    </w:p>
    <w:p w:rsidR="008316B0" w:rsidRDefault="00096F25">
      <w:pPr>
        <w:pStyle w:val="Heading2"/>
        <w:rPr>
          <w:rFonts w:ascii="Times New Roman Regular" w:hAnsi="Times New Roman Regular" w:cs="Times New Roman Regular"/>
        </w:rPr>
      </w:pPr>
      <w:r>
        <w:rPr>
          <w:rFonts w:ascii="Times New Roman Regular" w:hAnsi="Times New Roman Regular" w:cs="Times New Roman Regular" w:hint="default"/>
        </w:rPr>
        <w:t>5. Clinical Implementation Recommendations</w:t>
      </w:r>
    </w:p>
    <w:p w:rsidR="008316B0" w:rsidRDefault="00096F25">
      <w:pPr>
        <w:pStyle w:val="Heading3"/>
        <w:rPr>
          <w:rFonts w:ascii="Times New Roman Regular" w:hAnsi="Times New Roman Regular" w:cs="Times New Roman Regular"/>
        </w:rPr>
      </w:pPr>
      <w:r>
        <w:rPr>
          <w:rFonts w:ascii="Times New Roman Regular" w:hAnsi="Times New Roman Regular" w:cs="Times New Roman Regular" w:hint="default"/>
        </w:rPr>
        <w:t>5.1 Deployment Strategy</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Phased Implementation:</w:t>
      </w:r>
    </w:p>
    <w:p w:rsidR="008316B0" w:rsidRDefault="00096F25">
      <w:pPr>
        <w:numPr>
          <w:ilvl w:val="0"/>
          <w:numId w:val="27"/>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Phase 1</w:t>
      </w:r>
      <w:r>
        <w:rPr>
          <w:rFonts w:ascii="Times New Roman Regular" w:hAnsi="Times New Roman Regular" w:cs="Times New Roman Regular"/>
        </w:rPr>
        <w:t>: Pilot testing with clinical decision support alerts</w:t>
      </w:r>
    </w:p>
    <w:p w:rsidR="008316B0" w:rsidRDefault="00096F25">
      <w:pPr>
        <w:numPr>
          <w:ilvl w:val="0"/>
          <w:numId w:val="27"/>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Phase 2</w:t>
      </w:r>
      <w:r>
        <w:rPr>
          <w:rFonts w:ascii="Times New Roman Regular" w:hAnsi="Times New Roman Regular" w:cs="Times New Roman Regular"/>
        </w:rPr>
        <w:t xml:space="preserve">: </w:t>
      </w:r>
      <w:r>
        <w:rPr>
          <w:rFonts w:ascii="Times New Roman Regular" w:hAnsi="Times New Roman Regular" w:cs="Times New Roman Regular"/>
        </w:rPr>
        <w:t>Integration with existing risk assessment protocols</w:t>
      </w:r>
    </w:p>
    <w:p w:rsidR="008316B0" w:rsidRDefault="00096F25">
      <w:pPr>
        <w:numPr>
          <w:ilvl w:val="0"/>
          <w:numId w:val="27"/>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Phase 3</w:t>
      </w:r>
      <w:r>
        <w:rPr>
          <w:rFonts w:ascii="Times New Roman Regular" w:hAnsi="Times New Roman Regular" w:cs="Times New Roman Regular"/>
        </w:rPr>
        <w:t>: Full deployment with continuous monitoring and model updates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Risk Mitigation:</w:t>
      </w:r>
    </w:p>
    <w:p w:rsidR="008316B0" w:rsidRDefault="00096F25">
      <w:pPr>
        <w:numPr>
          <w:ilvl w:val="0"/>
          <w:numId w:val="28"/>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Human Oversight</w:t>
      </w:r>
      <w:r>
        <w:rPr>
          <w:rFonts w:ascii="Times New Roman Regular" w:hAnsi="Times New Roman Regular" w:cs="Times New Roman Regular"/>
        </w:rPr>
        <w:t>: All predictions require physician review</w:t>
      </w:r>
    </w:p>
    <w:p w:rsidR="008316B0" w:rsidRDefault="00096F25">
      <w:pPr>
        <w:numPr>
          <w:ilvl w:val="0"/>
          <w:numId w:val="28"/>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Confidence Intervals</w:t>
      </w:r>
      <w:r>
        <w:rPr>
          <w:rFonts w:ascii="Times New Roman Regular" w:hAnsi="Times New Roman Regular" w:cs="Times New Roman Regular"/>
        </w:rPr>
        <w:t xml:space="preserve">: Provide uncertainty estimates with </w:t>
      </w:r>
      <w:r>
        <w:rPr>
          <w:rFonts w:ascii="Times New Roman Regular" w:hAnsi="Times New Roman Regular" w:cs="Times New Roman Regular"/>
        </w:rPr>
        <w:t>predictions</w:t>
      </w:r>
    </w:p>
    <w:p w:rsidR="008316B0" w:rsidRDefault="00096F25">
      <w:pPr>
        <w:numPr>
          <w:ilvl w:val="0"/>
          <w:numId w:val="28"/>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Regular Retraining</w:t>
      </w:r>
      <w:r>
        <w:rPr>
          <w:rFonts w:ascii="Times New Roman Regular" w:hAnsi="Times New Roman Regular" w:cs="Times New Roman Regular"/>
        </w:rPr>
        <w:t>: Update models as new patient data becomes available</w:t>
      </w:r>
    </w:p>
    <w:p w:rsidR="008316B0" w:rsidRDefault="00096F25">
      <w:pPr>
        <w:pStyle w:val="Heading3"/>
        <w:rPr>
          <w:rFonts w:ascii="Times New Roman Regular" w:hAnsi="Times New Roman Regular" w:cs="Times New Roman Regular"/>
        </w:rPr>
      </w:pPr>
      <w:r>
        <w:rPr>
          <w:rFonts w:ascii="Times New Roman Regular" w:hAnsi="Times New Roman Regular" w:cs="Times New Roman Regular" w:hint="default"/>
        </w:rPr>
        <w:t>5.2 Success Metrics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lastRenderedPageBreak/>
        <w:t>Clinical Outcomes:</w:t>
      </w:r>
    </w:p>
    <w:p w:rsidR="008316B0" w:rsidRDefault="00096F25">
      <w:pPr>
        <w:numPr>
          <w:ilvl w:val="0"/>
          <w:numId w:val="29"/>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Improved early identification of high-risk patients</w:t>
      </w:r>
    </w:p>
    <w:p w:rsidR="008316B0" w:rsidRDefault="00096F25">
      <w:pPr>
        <w:numPr>
          <w:ilvl w:val="0"/>
          <w:numId w:val="29"/>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Reduced mortality through proactive intervention</w:t>
      </w:r>
    </w:p>
    <w:p w:rsidR="008316B0" w:rsidRDefault="00096F25">
      <w:pPr>
        <w:numPr>
          <w:ilvl w:val="0"/>
          <w:numId w:val="29"/>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Enhanced resource allocation and</w:t>
      </w:r>
      <w:r>
        <w:rPr>
          <w:rFonts w:ascii="Times New Roman Regular" w:hAnsi="Times New Roman Regular" w:cs="Times New Roman Regular"/>
        </w:rPr>
        <w:t xml:space="preserve"> treatment planning</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Operational Metrics:</w:t>
      </w:r>
    </w:p>
    <w:p w:rsidR="008316B0" w:rsidRDefault="00096F25">
      <w:pPr>
        <w:numPr>
          <w:ilvl w:val="0"/>
          <w:numId w:val="30"/>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Model accuracy on new patient populations</w:t>
      </w:r>
    </w:p>
    <w:p w:rsidR="008316B0" w:rsidRDefault="00096F25">
      <w:pPr>
        <w:numPr>
          <w:ilvl w:val="0"/>
          <w:numId w:val="30"/>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Physician adoption and satisfaction rates</w:t>
      </w:r>
    </w:p>
    <w:p w:rsidR="008316B0" w:rsidRDefault="00096F25">
      <w:pPr>
        <w:numPr>
          <w:ilvl w:val="0"/>
          <w:numId w:val="30"/>
        </w:numPr>
        <w:spacing w:beforeAutospacing="1" w:afterAutospacing="1"/>
        <w:rPr>
          <w:rFonts w:ascii="Times New Roman Regular" w:hAnsi="Times New Roman Regular" w:cs="Times New Roman Regular" w:hint="eastAsia"/>
        </w:rPr>
      </w:pPr>
      <w:r>
        <w:rPr>
          <w:rFonts w:ascii="Times New Roman Regular" w:hAnsi="Times New Roman Regular" w:cs="Times New Roman Regular"/>
        </w:rPr>
        <w:t>Integration with clinical workflows</w:t>
      </w:r>
    </w:p>
    <w:p w:rsidR="008316B0" w:rsidRDefault="008316B0">
      <w:pPr>
        <w:rPr>
          <w:rFonts w:ascii="Times New Roman Regular" w:hAnsi="Times New Roman Regular" w:cs="Times New Roman Regular" w:hint="eastAsia"/>
        </w:rPr>
      </w:pPr>
    </w:p>
    <w:p w:rsidR="008316B0" w:rsidRDefault="00096F25">
      <w:pPr>
        <w:pStyle w:val="Heading2"/>
        <w:rPr>
          <w:rFonts w:ascii="Times New Roman Regular" w:hAnsi="Times New Roman Regular" w:cs="Times New Roman Regular"/>
        </w:rPr>
      </w:pPr>
      <w:r>
        <w:rPr>
          <w:rFonts w:ascii="Times New Roman Regular" w:hAnsi="Times New Roman Regular" w:cs="Times New Roman Regular" w:hint="default"/>
        </w:rPr>
        <w:t>6. Conclusions</w:t>
      </w:r>
    </w:p>
    <w:p w:rsidR="008316B0" w:rsidRDefault="00096F25">
      <w:pPr>
        <w:pStyle w:val="NormalWeb"/>
        <w:rPr>
          <w:rFonts w:ascii="Times New Roman Regular" w:hAnsi="Times New Roman Regular" w:cs="Times New Roman Regular" w:hint="eastAsia"/>
        </w:rPr>
      </w:pPr>
      <w:r>
        <w:rPr>
          <w:rFonts w:ascii="Times New Roman Regular" w:hAnsi="Times New Roman Regular" w:cs="Times New Roman Regular"/>
        </w:rPr>
        <w:t xml:space="preserve">This comprehensive analysis demonstrates that the </w:t>
      </w:r>
      <w:r>
        <w:rPr>
          <w:rStyle w:val="Strong"/>
          <w:rFonts w:ascii="Times New Roman Regular" w:hAnsi="Times New Roman Regular" w:cs="Times New Roman Regular"/>
        </w:rPr>
        <w:t>Decision Tree model provides</w:t>
      </w:r>
      <w:r>
        <w:rPr>
          <w:rStyle w:val="Strong"/>
          <w:rFonts w:ascii="Times New Roman Regular" w:hAnsi="Times New Roman Regular" w:cs="Times New Roman Regular"/>
        </w:rPr>
        <w:t xml:space="preserve"> the optimal balance of performance, interpretability, and clinical utility</w:t>
      </w:r>
      <w:r>
        <w:rPr>
          <w:rFonts w:ascii="Times New Roman Regular" w:hAnsi="Times New Roman Regular" w:cs="Times New Roman Regular"/>
        </w:rPr>
        <w:t xml:space="preserve"> for pediatric genetic disorder survival prediction. While achieving the best cross-validation performance (F1-weighted: 0.5151), the model's greatest strength lies in its interpret</w:t>
      </w:r>
      <w:r>
        <w:rPr>
          <w:rFonts w:ascii="Times New Roman Regular" w:hAnsi="Times New Roman Regular" w:cs="Times New Roman Regular"/>
        </w:rPr>
        <w:t xml:space="preserve">ability and superior handling of minority class predictions, </w:t>
      </w:r>
      <w:r>
        <w:rPr>
          <w:rFonts w:ascii="Times New Roman Regular" w:hAnsi="Times New Roman Regular" w:cs="Times New Roman Regular"/>
        </w:rPr>
        <w:t>critical factors in healthcare applications.</w:t>
      </w:r>
    </w:p>
    <w:p w:rsidR="008316B0" w:rsidRDefault="00096F25">
      <w:pPr>
        <w:pStyle w:val="NormalWeb"/>
        <w:rPr>
          <w:rFonts w:ascii="Times New Roman Regular" w:hAnsi="Times New Roman Regular" w:cs="Times New Roman Regular" w:hint="eastAsia"/>
        </w:rPr>
      </w:pPr>
      <w:r>
        <w:rPr>
          <w:rFonts w:ascii="Times New Roman Regular" w:hAnsi="Times New Roman Regular" w:cs="Times New Roman Regular"/>
        </w:rPr>
        <w:t>However, the analysis reveals fundamental limitations in the current dataset, with all models achieving ROC AUC scores near 0.5, indicating limited pre</w:t>
      </w:r>
      <w:r>
        <w:rPr>
          <w:rFonts w:ascii="Times New Roman Regular" w:hAnsi="Times New Roman Regular" w:cs="Times New Roman Regular"/>
        </w:rPr>
        <w:t xml:space="preserve">dictive power of available features. This suggests that </w:t>
      </w:r>
      <w:r>
        <w:rPr>
          <w:rStyle w:val="Strong"/>
          <w:rFonts w:ascii="Times New Roman Regular" w:hAnsi="Times New Roman Regular" w:cs="Times New Roman Regular"/>
        </w:rPr>
        <w:t>model selection, while important, is secondary to the need for enhanced data collection and feature engineering</w:t>
      </w:r>
      <w:r>
        <w:rPr>
          <w:rFonts w:ascii="Times New Roman Regular" w:hAnsi="Times New Roman Regular" w:cs="Times New Roman Regular"/>
        </w:rPr>
        <w:t>.</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Strategic Priorities:</w:t>
      </w:r>
    </w:p>
    <w:p w:rsidR="008316B0" w:rsidRDefault="00096F25">
      <w:pPr>
        <w:numPr>
          <w:ilvl w:val="0"/>
          <w:numId w:val="31"/>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Immediate</w:t>
      </w:r>
      <w:r>
        <w:rPr>
          <w:rFonts w:ascii="Times New Roman Regular" w:hAnsi="Times New Roman Regular" w:cs="Times New Roman Regular"/>
        </w:rPr>
        <w:t xml:space="preserve">: Deploy Decision Tree with class imbalance corrections </w:t>
      </w:r>
      <w:r>
        <w:rPr>
          <w:rFonts w:ascii="Times New Roman Regular" w:hAnsi="Times New Roman Regular" w:cs="Times New Roman Regular"/>
        </w:rPr>
        <w:t>and ensemble methods</w:t>
      </w:r>
    </w:p>
    <w:p w:rsidR="008316B0" w:rsidRDefault="00096F25">
      <w:pPr>
        <w:numPr>
          <w:ilvl w:val="0"/>
          <w:numId w:val="31"/>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Short-term</w:t>
      </w:r>
      <w:r>
        <w:rPr>
          <w:rFonts w:ascii="Times New Roman Regular" w:hAnsi="Times New Roman Regular" w:cs="Times New Roman Regular"/>
        </w:rPr>
        <w:t>: Implement comprehensive feature engineering and additional data collection</w:t>
      </w:r>
    </w:p>
    <w:p w:rsidR="008316B0" w:rsidRDefault="00096F25">
      <w:pPr>
        <w:numPr>
          <w:ilvl w:val="0"/>
          <w:numId w:val="31"/>
        </w:numPr>
        <w:spacing w:beforeAutospacing="1" w:afterAutospacing="1"/>
        <w:rPr>
          <w:rFonts w:ascii="Times New Roman Regular" w:hAnsi="Times New Roman Regular" w:cs="Times New Roman Regular" w:hint="eastAsia"/>
        </w:rPr>
      </w:pPr>
      <w:r>
        <w:rPr>
          <w:rStyle w:val="Strong"/>
          <w:rFonts w:ascii="Times New Roman Regular" w:hAnsi="Times New Roman Regular" w:cs="Times New Roman Regular"/>
        </w:rPr>
        <w:t>Long-term</w:t>
      </w:r>
      <w:r>
        <w:rPr>
          <w:rFonts w:ascii="Times New Roman Regular" w:hAnsi="Times New Roman Regular" w:cs="Times New Roman Regular"/>
        </w:rPr>
        <w:t>: Develop advanced models with external validation and clinical integration</w:t>
      </w:r>
    </w:p>
    <w:p w:rsidR="008316B0" w:rsidRDefault="00096F25" w:rsidP="00096F25">
      <w:pPr>
        <w:pStyle w:val="NormalWeb"/>
        <w:rPr>
          <w:rFonts w:ascii="Times New Roman Regular" w:hAnsi="Times New Roman Regular" w:cs="Times New Roman Regular" w:hint="eastAsia"/>
        </w:rPr>
      </w:pPr>
      <w:r>
        <w:rPr>
          <w:rFonts w:ascii="Times New Roman Regular" w:hAnsi="Times New Roman Regular" w:cs="Times New Roman Regular"/>
        </w:rPr>
        <w:t>The success of any predictive model in this critical healthcare</w:t>
      </w:r>
      <w:r>
        <w:rPr>
          <w:rFonts w:ascii="Times New Roman Regular" w:hAnsi="Times New Roman Regular" w:cs="Times New Roman Regular"/>
        </w:rPr>
        <w:t xml:space="preserve"> domain ultimately depends on continuous collaboration between data scientists, clinicians, and patients to ensure that technological advances translate into improved patient outcomes.</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M</w:t>
      </w:r>
      <w:r>
        <w:rPr>
          <w:rStyle w:val="Strong"/>
          <w:rFonts w:ascii="Times New Roman Regular" w:hAnsi="Times New Roman Regular" w:cs="Times New Roman Regular"/>
        </w:rPr>
        <w:t>odel Recommendation</w:t>
      </w:r>
      <w:r>
        <w:rPr>
          <w:rFonts w:ascii="Times New Roman Regular" w:hAnsi="Times New Roman Regular" w:cs="Times New Roman Regular"/>
        </w:rPr>
        <w:t xml:space="preserve">: </w:t>
      </w:r>
      <w:r>
        <w:rPr>
          <w:rStyle w:val="Strong"/>
          <w:rFonts w:ascii="Times New Roman Regular" w:hAnsi="Times New Roman Regular" w:cs="Times New Roman Regular"/>
        </w:rPr>
        <w:t>Decision Tree with SMOTE resampling and ensembl</w:t>
      </w:r>
      <w:r>
        <w:rPr>
          <w:rStyle w:val="Strong"/>
          <w:rFonts w:ascii="Times New Roman Regular" w:hAnsi="Times New Roman Regular" w:cs="Times New Roman Regular"/>
        </w:rPr>
        <w:t>e voting</w:t>
      </w:r>
      <w:r>
        <w:rPr>
          <w:rFonts w:ascii="Times New Roman Regular" w:hAnsi="Times New Roman Regular" w:cs="Times New Roman Regular"/>
        </w:rPr>
        <w:t xml:space="preserve"> for optimal performance in this critical clinical application.</w:t>
      </w:r>
    </w:p>
    <w:p w:rsidR="008316B0" w:rsidRDefault="00096F25">
      <w:pPr>
        <w:pStyle w:val="NormalWeb"/>
        <w:rPr>
          <w:rFonts w:ascii="Times New Roman Regular" w:hAnsi="Times New Roman Regular" w:cs="Times New Roman Regular" w:hint="eastAsia"/>
        </w:rPr>
      </w:pPr>
      <w:r>
        <w:rPr>
          <w:rStyle w:val="Strong"/>
          <w:rFonts w:ascii="Times New Roman Regular" w:hAnsi="Times New Roman Regular" w:cs="Times New Roman Regular"/>
        </w:rPr>
        <w:t>Performance Target</w:t>
      </w:r>
      <w:r>
        <w:rPr>
          <w:rFonts w:ascii="Times New Roman Regular" w:hAnsi="Times New Roman Regular" w:cs="Times New Roman Regular"/>
        </w:rPr>
        <w:t>: Achieve &gt;0.65 F1-weighted score and &gt;0.7 ROC AUC through recommended improvements while maintaining clinical interpretability.</w:t>
      </w:r>
    </w:p>
    <w:p w:rsidR="008316B0" w:rsidRDefault="008316B0">
      <w:pPr>
        <w:rPr>
          <w:rFonts w:ascii="Times New Roman Regular" w:hAnsi="Times New Roman Regular" w:cs="Times New Roman Regular" w:hint="eastAsia"/>
        </w:rPr>
      </w:pPr>
    </w:p>
    <w:sectPr w:rsidR="008316B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Regula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DCB09E3"/>
    <w:multiLevelType w:val="multilevel"/>
    <w:tmpl w:val="ADCB09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B4DA1E28"/>
    <w:multiLevelType w:val="multilevel"/>
    <w:tmpl w:val="B4DA1E2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B7F667B2"/>
    <w:multiLevelType w:val="multilevel"/>
    <w:tmpl w:val="B7F667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BAF66475"/>
    <w:multiLevelType w:val="multilevel"/>
    <w:tmpl w:val="BAF664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BF7E92C0"/>
    <w:multiLevelType w:val="multilevel"/>
    <w:tmpl w:val="BF7E92C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nsid w:val="CF979C72"/>
    <w:multiLevelType w:val="multilevel"/>
    <w:tmpl w:val="CF979C7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CFAF8178"/>
    <w:multiLevelType w:val="multilevel"/>
    <w:tmpl w:val="CFAF81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D1E6F35B"/>
    <w:multiLevelType w:val="singleLevel"/>
    <w:tmpl w:val="D1E6F35B"/>
    <w:lvl w:ilvl="0">
      <w:start w:val="1"/>
      <w:numFmt w:val="bullet"/>
      <w:lvlText w:val=""/>
      <w:lvlJc w:val="left"/>
      <w:pPr>
        <w:tabs>
          <w:tab w:val="left" w:pos="420"/>
        </w:tabs>
        <w:ind w:left="420" w:hanging="420"/>
      </w:pPr>
      <w:rPr>
        <w:rFonts w:ascii="Wingdings" w:hAnsi="Wingdings" w:hint="default"/>
        <w:sz w:val="15"/>
        <w:szCs w:val="15"/>
      </w:rPr>
    </w:lvl>
  </w:abstractNum>
  <w:abstractNum w:abstractNumId="8">
    <w:nsid w:val="D57F790B"/>
    <w:multiLevelType w:val="multilevel"/>
    <w:tmpl w:val="D57F79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D8FE3831"/>
    <w:multiLevelType w:val="multilevel"/>
    <w:tmpl w:val="D8FE38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DC5139FB"/>
    <w:multiLevelType w:val="multilevel"/>
    <w:tmpl w:val="DC5139F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DDDC5EF9"/>
    <w:multiLevelType w:val="multilevel"/>
    <w:tmpl w:val="DDDC5E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F7D6834D"/>
    <w:multiLevelType w:val="multilevel"/>
    <w:tmpl w:val="F7D683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F7F54241"/>
    <w:multiLevelType w:val="multilevel"/>
    <w:tmpl w:val="F7F5424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F9E218BE"/>
    <w:multiLevelType w:val="multilevel"/>
    <w:tmpl w:val="F9E218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FB6EC48C"/>
    <w:multiLevelType w:val="multilevel"/>
    <w:tmpl w:val="FB6EC48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nsid w:val="FB6F7F63"/>
    <w:multiLevelType w:val="multilevel"/>
    <w:tmpl w:val="FB6F7F6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nsid w:val="FB9AFBAF"/>
    <w:multiLevelType w:val="multilevel"/>
    <w:tmpl w:val="FB9AFB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nsid w:val="FEFFDBD7"/>
    <w:multiLevelType w:val="multilevel"/>
    <w:tmpl w:val="FEFFDB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nsid w:val="FFB7F10B"/>
    <w:multiLevelType w:val="multilevel"/>
    <w:tmpl w:val="FFB7F1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nsid w:val="FFEB59DF"/>
    <w:multiLevelType w:val="multilevel"/>
    <w:tmpl w:val="FFEB59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nsid w:val="FFFB842B"/>
    <w:multiLevelType w:val="multilevel"/>
    <w:tmpl w:val="FFFB842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nsid w:val="1BF29CD7"/>
    <w:multiLevelType w:val="multilevel"/>
    <w:tmpl w:val="1BF29C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nsid w:val="3F9F006B"/>
    <w:multiLevelType w:val="multilevel"/>
    <w:tmpl w:val="3F9F00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nsid w:val="3FEFD4D7"/>
    <w:multiLevelType w:val="multilevel"/>
    <w:tmpl w:val="3FEFD4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nsid w:val="3FFFC5DA"/>
    <w:multiLevelType w:val="multilevel"/>
    <w:tmpl w:val="3FFFC5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nsid w:val="5AB6E469"/>
    <w:multiLevelType w:val="multilevel"/>
    <w:tmpl w:val="5AB6E46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nsid w:val="7E6E94F8"/>
    <w:multiLevelType w:val="multilevel"/>
    <w:tmpl w:val="7E6E94F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nsid w:val="7EABCCBE"/>
    <w:multiLevelType w:val="multilevel"/>
    <w:tmpl w:val="7EABCC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nsid w:val="7FBE78DF"/>
    <w:multiLevelType w:val="multilevel"/>
    <w:tmpl w:val="7FBE78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nsid w:val="7FFA8FF5"/>
    <w:multiLevelType w:val="multilevel"/>
    <w:tmpl w:val="7FFA8F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5"/>
  </w:num>
  <w:num w:numId="2">
    <w:abstractNumId w:val="29"/>
  </w:num>
  <w:num w:numId="3">
    <w:abstractNumId w:val="3"/>
  </w:num>
  <w:num w:numId="4">
    <w:abstractNumId w:val="1"/>
  </w:num>
  <w:num w:numId="5">
    <w:abstractNumId w:val="7"/>
  </w:num>
  <w:num w:numId="6">
    <w:abstractNumId w:val="17"/>
  </w:num>
  <w:num w:numId="7">
    <w:abstractNumId w:val="18"/>
  </w:num>
  <w:num w:numId="8">
    <w:abstractNumId w:val="2"/>
  </w:num>
  <w:num w:numId="9">
    <w:abstractNumId w:val="0"/>
  </w:num>
  <w:num w:numId="10">
    <w:abstractNumId w:val="21"/>
  </w:num>
  <w:num w:numId="11">
    <w:abstractNumId w:val="23"/>
  </w:num>
  <w:num w:numId="12">
    <w:abstractNumId w:val="22"/>
  </w:num>
  <w:num w:numId="13">
    <w:abstractNumId w:val="14"/>
  </w:num>
  <w:num w:numId="14">
    <w:abstractNumId w:val="9"/>
  </w:num>
  <w:num w:numId="15">
    <w:abstractNumId w:val="12"/>
  </w:num>
  <w:num w:numId="16">
    <w:abstractNumId w:val="8"/>
  </w:num>
  <w:num w:numId="17">
    <w:abstractNumId w:val="13"/>
  </w:num>
  <w:num w:numId="18">
    <w:abstractNumId w:val="24"/>
  </w:num>
  <w:num w:numId="19">
    <w:abstractNumId w:val="10"/>
  </w:num>
  <w:num w:numId="20">
    <w:abstractNumId w:val="25"/>
  </w:num>
  <w:num w:numId="21">
    <w:abstractNumId w:val="30"/>
  </w:num>
  <w:num w:numId="22">
    <w:abstractNumId w:val="11"/>
  </w:num>
  <w:num w:numId="23">
    <w:abstractNumId w:val="5"/>
  </w:num>
  <w:num w:numId="24">
    <w:abstractNumId w:val="16"/>
  </w:num>
  <w:num w:numId="25">
    <w:abstractNumId w:val="6"/>
  </w:num>
  <w:num w:numId="26">
    <w:abstractNumId w:val="19"/>
  </w:num>
  <w:num w:numId="27">
    <w:abstractNumId w:val="4"/>
  </w:num>
  <w:num w:numId="28">
    <w:abstractNumId w:val="20"/>
  </w:num>
  <w:num w:numId="29">
    <w:abstractNumId w:val="26"/>
  </w:num>
  <w:num w:numId="30">
    <w:abstractNumId w:val="28"/>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A7F4C5"/>
    <w:rsid w:val="EFA7F4C5"/>
    <w:rsid w:val="00096F25"/>
    <w:rsid w:val="00831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915EE6-2F02-4CB5-BA9B-9B8B6DE3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1628</Words>
  <Characters>9284</Characters>
  <Application>Microsoft Office Word</Application>
  <DocSecurity>0</DocSecurity>
  <Lines>77</Lines>
  <Paragraphs>21</Paragraphs>
  <ScaleCrop>false</ScaleCrop>
  <Company/>
  <LinksUpToDate>false</LinksUpToDate>
  <CharactersWithSpaces>10891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oluwatofunmifak-adeniyi</dc:creator>
  <cp:lastModifiedBy>USER</cp:lastModifiedBy>
  <cp:revision>2</cp:revision>
  <dcterms:created xsi:type="dcterms:W3CDTF">2025-09-13T10:43:00Z</dcterms:created>
  <dcterms:modified xsi:type="dcterms:W3CDTF">2025-10-04T16:27:00Z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