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9EE" w:rsidRPr="00873B8F" w:rsidRDefault="00DD29EE" w:rsidP="00DD29EE">
      <w:pPr>
        <w:spacing w:line="276" w:lineRule="auto"/>
        <w:ind w:left="709" w:firstLine="567"/>
        <w:jc w:val="right"/>
        <w:rPr>
          <w:rFonts w:ascii="Times New Roman" w:hAnsi="Times New Roman" w:cs="Times New Roman"/>
          <w:b/>
          <w:sz w:val="24"/>
        </w:rPr>
      </w:pPr>
      <w:r w:rsidRPr="00873B8F">
        <w:rPr>
          <w:rFonts w:ascii="Times New Roman" w:hAnsi="Times New Roman" w:cs="Times New Roman"/>
          <w:b/>
          <w:sz w:val="24"/>
        </w:rPr>
        <w:t>Приложение</w:t>
      </w:r>
    </w:p>
    <w:p w:rsidR="00DD29EE" w:rsidRDefault="00DD29EE" w:rsidP="00DD29EE">
      <w:pPr>
        <w:spacing w:line="276" w:lineRule="auto"/>
        <w:ind w:left="709" w:firstLine="56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</w:t>
      </w:r>
      <w:r w:rsidRPr="00873B8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Зависимость аэродинамической силы от скорости движения груза. </w:t>
      </w:r>
    </w:p>
    <w:tbl>
      <w:tblPr>
        <w:tblStyle w:val="a6"/>
        <w:tblW w:w="0" w:type="auto"/>
        <w:tblInd w:w="3397" w:type="dxa"/>
        <w:tblLook w:val="04A0" w:firstRow="1" w:lastRow="0" w:firstColumn="1" w:lastColumn="0" w:noHBand="0" w:noVBand="1"/>
      </w:tblPr>
      <w:tblGrid>
        <w:gridCol w:w="1417"/>
        <w:gridCol w:w="1702"/>
      </w:tblGrid>
      <w:tr w:rsidR="00DD29EE" w:rsidRPr="00E86AA9" w:rsidTr="005223A5">
        <w:trPr>
          <w:trHeight w:val="20"/>
        </w:trPr>
        <w:tc>
          <w:tcPr>
            <w:tcW w:w="1417" w:type="dxa"/>
          </w:tcPr>
          <w:p w:rsidR="00DD29EE" w:rsidRPr="00D855E0" w:rsidRDefault="00DD29EE" w:rsidP="005223A5">
            <w:pPr>
              <w:pStyle w:val="a5"/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855E0">
              <w:rPr>
                <w:rFonts w:ascii="Times New Roman" w:hAnsi="Times New Roman" w:cs="Times New Roman"/>
                <w:sz w:val="24"/>
                <w:szCs w:val="24"/>
              </w:rPr>
              <w:t>, м/</w:t>
            </w:r>
            <w:r w:rsidRPr="00186D2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702" w:type="dxa"/>
          </w:tcPr>
          <w:p w:rsidR="00DD29EE" w:rsidRPr="00186D2D" w:rsidRDefault="00DD29EE" w:rsidP="005223A5">
            <w:pPr>
              <w:pStyle w:val="a5"/>
              <w:spacing w:line="276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  <w:proofErr w:type="spellEnd"/>
            <w:r w:rsidRPr="00D855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86D2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14.019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80.836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240.06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449.91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686.02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983.3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1361.6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1804.9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2289.1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2807.5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3361.5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3961.7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4633.8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5373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6166.7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7014.9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7917.5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8874.5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9886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10952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12072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13246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14475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15757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17094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18486</w:t>
            </w:r>
          </w:p>
        </w:tc>
      </w:tr>
      <w:tr w:rsidR="00DD29EE" w:rsidRPr="00E86AA9" w:rsidTr="005223A5">
        <w:trPr>
          <w:trHeight w:val="20"/>
        </w:trPr>
        <w:tc>
          <w:tcPr>
            <w:tcW w:w="1417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1702" w:type="dxa"/>
            <w:noWrap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86D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19931</w:t>
            </w:r>
          </w:p>
        </w:tc>
      </w:tr>
    </w:tbl>
    <w:p w:rsidR="00DD29EE" w:rsidRDefault="00DD29EE" w:rsidP="00DD29EE">
      <w:pPr>
        <w:spacing w:line="276" w:lineRule="auto"/>
        <w:ind w:left="709" w:firstLine="567"/>
        <w:jc w:val="right"/>
        <w:rPr>
          <w:rFonts w:ascii="Times New Roman" w:hAnsi="Times New Roman" w:cs="Times New Roman"/>
          <w:sz w:val="24"/>
        </w:rPr>
      </w:pPr>
    </w:p>
    <w:p w:rsidR="00DD29EE" w:rsidRDefault="00DD29EE" w:rsidP="00DD29EE">
      <w:pPr>
        <w:spacing w:line="276" w:lineRule="auto"/>
        <w:ind w:left="709" w:firstLine="56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2. Распределение поля ветров по высоте.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134"/>
        <w:gridCol w:w="1134"/>
      </w:tblGrid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</w:tcPr>
          <w:p w:rsidR="00DD29EE" w:rsidRPr="00B5490A" w:rsidRDefault="00DD29EE" w:rsidP="005223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549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6AA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134" w:type="dxa"/>
            <w:noWrap/>
          </w:tcPr>
          <w:p w:rsidR="00DD29EE" w:rsidRPr="00B5490A" w:rsidRDefault="00DD29EE" w:rsidP="005223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 w:rsidRPr="00B5490A">
              <w:rPr>
                <w:rFonts w:ascii="Times New Roman" w:hAnsi="Times New Roman" w:cs="Times New Roman"/>
                <w:sz w:val="24"/>
                <w:szCs w:val="24"/>
              </w:rPr>
              <w:t>, м/</w:t>
            </w:r>
            <w:r w:rsidRPr="00E86AA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134" w:type="dxa"/>
            <w:noWrap/>
          </w:tcPr>
          <w:p w:rsidR="00DD29EE" w:rsidRPr="00B5490A" w:rsidRDefault="00DD29EE" w:rsidP="005223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Wz</w:t>
            </w:r>
            <w:proofErr w:type="spellEnd"/>
            <w:r w:rsidRPr="00B5490A">
              <w:rPr>
                <w:rFonts w:ascii="Times New Roman" w:hAnsi="Times New Roman" w:cs="Times New Roman"/>
                <w:sz w:val="24"/>
                <w:szCs w:val="24"/>
              </w:rPr>
              <w:t>, м/</w:t>
            </w:r>
            <w:r w:rsidRPr="00E86AA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3.38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-1.81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3.52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-2.88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200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3.84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-2.60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300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4.39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-1.18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400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4.75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-1.42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500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4.53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-1.94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600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3.58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-1.73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700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3.37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-2.25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800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4.37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-2.16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900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2.99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-2.42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1000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4.20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-1.97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1100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5.19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-2.40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1200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2.88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-1.55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1300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4.59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-1.40</w:t>
            </w:r>
          </w:p>
        </w:tc>
      </w:tr>
      <w:tr w:rsidR="00DD29EE" w:rsidRPr="00372CB3" w:rsidTr="005223A5">
        <w:trPr>
          <w:trHeight w:val="113"/>
          <w:jc w:val="center"/>
        </w:trPr>
        <w:tc>
          <w:tcPr>
            <w:tcW w:w="850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1400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3.61</w:t>
            </w:r>
          </w:p>
        </w:tc>
        <w:tc>
          <w:tcPr>
            <w:tcW w:w="1134" w:type="dxa"/>
            <w:noWrap/>
            <w:vAlign w:val="bottom"/>
            <w:hideMark/>
          </w:tcPr>
          <w:p w:rsidR="00DD29EE" w:rsidRPr="00186D2D" w:rsidRDefault="00DD29EE" w:rsidP="005223A5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86D2D">
              <w:rPr>
                <w:rFonts w:ascii="Times New Roman" w:hAnsi="Times New Roman" w:cs="Times New Roman"/>
                <w:color w:val="000000"/>
                <w:sz w:val="24"/>
              </w:rPr>
              <w:t>-3.13</w:t>
            </w:r>
          </w:p>
        </w:tc>
      </w:tr>
    </w:tbl>
    <w:p w:rsidR="00DD29EE" w:rsidRPr="00C40AD9" w:rsidRDefault="00DD29EE" w:rsidP="00DD29EE">
      <w:pPr>
        <w:pStyle w:val="a5"/>
        <w:spacing w:line="276" w:lineRule="auto"/>
        <w:ind w:left="1069"/>
        <w:jc w:val="both"/>
        <w:rPr>
          <w:rFonts w:ascii="Times New Roman" w:hAnsi="Times New Roman" w:cs="Times New Roman"/>
          <w:sz w:val="24"/>
        </w:rPr>
      </w:pPr>
      <w:r w:rsidRPr="00FC73FD">
        <w:rPr>
          <w:rFonts w:ascii="Times New Roman" w:hAnsi="Times New Roman" w:cs="Times New Roman"/>
          <w:sz w:val="24"/>
        </w:rPr>
        <w:t xml:space="preserve">где: </w:t>
      </w:r>
      <w:r w:rsidRPr="00FC73FD"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</w:rPr>
        <w:t xml:space="preserve"> – высота над уровнем земли</w:t>
      </w:r>
      <w:r w:rsidRPr="00FC73FD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FC73FD">
        <w:rPr>
          <w:rFonts w:ascii="Times New Roman" w:hAnsi="Times New Roman" w:cs="Times New Roman"/>
          <w:sz w:val="24"/>
          <w:lang w:val="en-US"/>
        </w:rPr>
        <w:t>Wx</w:t>
      </w:r>
      <w:proofErr w:type="spellEnd"/>
      <w:r w:rsidRPr="00FC73F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C73FD">
        <w:rPr>
          <w:rFonts w:ascii="Times New Roman" w:hAnsi="Times New Roman" w:cs="Times New Roman"/>
          <w:sz w:val="24"/>
          <w:lang w:val="en-US"/>
        </w:rPr>
        <w:t>Wz</w:t>
      </w:r>
      <w:proofErr w:type="spellEnd"/>
      <w:r w:rsidRPr="00FC73FD">
        <w:rPr>
          <w:rFonts w:ascii="Times New Roman" w:hAnsi="Times New Roman" w:cs="Times New Roman"/>
          <w:sz w:val="24"/>
        </w:rPr>
        <w:t xml:space="preserve"> – проекции </w:t>
      </w:r>
      <w:r>
        <w:rPr>
          <w:rFonts w:ascii="Times New Roman" w:hAnsi="Times New Roman" w:cs="Times New Roman"/>
          <w:sz w:val="24"/>
        </w:rPr>
        <w:t xml:space="preserve">скорости </w:t>
      </w:r>
      <w:r w:rsidRPr="00FC73FD">
        <w:rPr>
          <w:rFonts w:ascii="Times New Roman" w:hAnsi="Times New Roman" w:cs="Times New Roman"/>
          <w:sz w:val="24"/>
        </w:rPr>
        <w:t xml:space="preserve">ветра на ось </w:t>
      </w:r>
      <w:r w:rsidRPr="00FC73FD">
        <w:rPr>
          <w:rFonts w:ascii="Times New Roman" w:hAnsi="Times New Roman" w:cs="Times New Roman"/>
          <w:sz w:val="24"/>
          <w:lang w:val="en-US"/>
        </w:rPr>
        <w:t>X</w:t>
      </w:r>
      <w:r w:rsidRPr="00FC73FD">
        <w:rPr>
          <w:rFonts w:ascii="Times New Roman" w:hAnsi="Times New Roman" w:cs="Times New Roman"/>
          <w:sz w:val="24"/>
        </w:rPr>
        <w:t xml:space="preserve"> и </w:t>
      </w:r>
      <w:r w:rsidRPr="00FC73FD">
        <w:rPr>
          <w:rFonts w:ascii="Times New Roman" w:hAnsi="Times New Roman" w:cs="Times New Roman"/>
          <w:sz w:val="24"/>
          <w:lang w:val="en-US"/>
        </w:rPr>
        <w:t>Z</w:t>
      </w:r>
      <w:r w:rsidRPr="00FC73FD">
        <w:rPr>
          <w:rFonts w:ascii="Times New Roman" w:hAnsi="Times New Roman" w:cs="Times New Roman"/>
          <w:sz w:val="24"/>
        </w:rPr>
        <w:t xml:space="preserve"> соответственно.</w:t>
      </w:r>
      <w:bookmarkStart w:id="0" w:name="_GoBack"/>
      <w:bookmarkEnd w:id="0"/>
    </w:p>
    <w:sectPr w:rsidR="00DD29EE" w:rsidRPr="00C40AD9" w:rsidSect="00B30809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78"/>
    <w:rsid w:val="000B4C14"/>
    <w:rsid w:val="006C04EF"/>
    <w:rsid w:val="00943178"/>
    <w:rsid w:val="00DD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9EE"/>
  </w:style>
  <w:style w:type="paragraph" w:styleId="1">
    <w:name w:val="heading 1"/>
    <w:basedOn w:val="a"/>
    <w:next w:val="a"/>
    <w:link w:val="10"/>
    <w:qFormat/>
    <w:rsid w:val="006C04E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4">
    <w:name w:val="heading 4"/>
    <w:basedOn w:val="a"/>
    <w:next w:val="a"/>
    <w:link w:val="40"/>
    <w:qFormat/>
    <w:rsid w:val="006C04E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C04EF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04E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6C04E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C04E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Strong"/>
    <w:basedOn w:val="a0"/>
    <w:uiPriority w:val="22"/>
    <w:qFormat/>
    <w:rsid w:val="006C04EF"/>
    <w:rPr>
      <w:b/>
      <w:bCs/>
    </w:rPr>
  </w:style>
  <w:style w:type="character" w:styleId="a4">
    <w:name w:val="Emphasis"/>
    <w:basedOn w:val="a0"/>
    <w:uiPriority w:val="20"/>
    <w:qFormat/>
    <w:rsid w:val="006C04EF"/>
    <w:rPr>
      <w:i/>
      <w:iCs/>
    </w:rPr>
  </w:style>
  <w:style w:type="paragraph" w:styleId="a5">
    <w:name w:val="List Paragraph"/>
    <w:basedOn w:val="a"/>
    <w:uiPriority w:val="34"/>
    <w:qFormat/>
    <w:rsid w:val="006C04EF"/>
    <w:pPr>
      <w:spacing w:after="0" w:line="240" w:lineRule="auto"/>
      <w:ind w:left="720"/>
      <w:contextualSpacing/>
    </w:pPr>
  </w:style>
  <w:style w:type="table" w:styleId="a6">
    <w:name w:val="Table Grid"/>
    <w:basedOn w:val="a1"/>
    <w:uiPriority w:val="39"/>
    <w:rsid w:val="00DD2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9EE"/>
  </w:style>
  <w:style w:type="paragraph" w:styleId="1">
    <w:name w:val="heading 1"/>
    <w:basedOn w:val="a"/>
    <w:next w:val="a"/>
    <w:link w:val="10"/>
    <w:qFormat/>
    <w:rsid w:val="006C04E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4">
    <w:name w:val="heading 4"/>
    <w:basedOn w:val="a"/>
    <w:next w:val="a"/>
    <w:link w:val="40"/>
    <w:qFormat/>
    <w:rsid w:val="006C04E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C04EF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04E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6C04E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C04E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Strong"/>
    <w:basedOn w:val="a0"/>
    <w:uiPriority w:val="22"/>
    <w:qFormat/>
    <w:rsid w:val="006C04EF"/>
    <w:rPr>
      <w:b/>
      <w:bCs/>
    </w:rPr>
  </w:style>
  <w:style w:type="character" w:styleId="a4">
    <w:name w:val="Emphasis"/>
    <w:basedOn w:val="a0"/>
    <w:uiPriority w:val="20"/>
    <w:qFormat/>
    <w:rsid w:val="006C04EF"/>
    <w:rPr>
      <w:i/>
      <w:iCs/>
    </w:rPr>
  </w:style>
  <w:style w:type="paragraph" w:styleId="a5">
    <w:name w:val="List Paragraph"/>
    <w:basedOn w:val="a"/>
    <w:uiPriority w:val="34"/>
    <w:qFormat/>
    <w:rsid w:val="006C04EF"/>
    <w:pPr>
      <w:spacing w:after="0" w:line="240" w:lineRule="auto"/>
      <w:ind w:left="720"/>
      <w:contextualSpacing/>
    </w:pPr>
  </w:style>
  <w:style w:type="table" w:styleId="a6">
    <w:name w:val="Table Grid"/>
    <w:basedOn w:val="a1"/>
    <w:uiPriority w:val="39"/>
    <w:rsid w:val="00DD2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2019-03-13T10:06:00Z</dcterms:created>
  <dcterms:modified xsi:type="dcterms:W3CDTF">2019-03-13T10:06:00Z</dcterms:modified>
</cp:coreProperties>
</file>