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310EC" w14:textId="77777777" w:rsidR="007B4A7E" w:rsidRPr="00F631A7" w:rsidRDefault="007B4A7E" w:rsidP="007B4A7E">
      <w:pPr>
        <w:pStyle w:val="Title"/>
        <w:jc w:val="center"/>
      </w:pPr>
      <w:r w:rsidRPr="00F631A7">
        <w:t>B.A.G.G.E.R.</w:t>
      </w:r>
    </w:p>
    <w:p w14:paraId="1D3D1EE1" w14:textId="77777777" w:rsidR="007B4A7E" w:rsidRPr="00F631A7" w:rsidRDefault="007B4A7E" w:rsidP="007B4A7E">
      <w:pPr>
        <w:pStyle w:val="Author"/>
        <w:jc w:val="center"/>
        <w:rPr>
          <w:rFonts w:asciiTheme="minorHAnsi" w:hAnsiTheme="minorHAnsi"/>
          <w:sz w:val="24"/>
          <w:lang w:val="nl-NL"/>
        </w:rPr>
      </w:pPr>
      <w:r w:rsidRPr="00F631A7">
        <w:rPr>
          <w:rFonts w:asciiTheme="minorHAnsi" w:hAnsiTheme="minorHAnsi"/>
          <w:sz w:val="24"/>
          <w:lang w:val="nl-NL"/>
        </w:rPr>
        <w:t>Bagage Afhandeling Gaat Goed en Reuze snel</w:t>
      </w:r>
    </w:p>
    <w:p w14:paraId="4CD65BDA" w14:textId="77777777" w:rsidR="007B4A7E" w:rsidRPr="00F631A7" w:rsidRDefault="007B4A7E" w:rsidP="007B4A7E">
      <w:pPr>
        <w:pStyle w:val="Author"/>
        <w:jc w:val="center"/>
        <w:rPr>
          <w:rFonts w:asciiTheme="minorHAnsi" w:hAnsiTheme="minorHAnsi"/>
          <w:sz w:val="24"/>
          <w:lang w:val="nl-NL"/>
        </w:rPr>
      </w:pPr>
    </w:p>
    <w:p w14:paraId="568EAA49" w14:textId="77777777" w:rsidR="007B4A7E" w:rsidRPr="00F631A7" w:rsidRDefault="007B4A7E" w:rsidP="007B4A7E">
      <w:pPr>
        <w:pStyle w:val="Author"/>
        <w:jc w:val="center"/>
        <w:rPr>
          <w:rFonts w:asciiTheme="minorHAnsi" w:hAnsiTheme="minorHAnsi"/>
          <w:sz w:val="24"/>
          <w:lang w:val="nl-NL"/>
        </w:rPr>
      </w:pPr>
    </w:p>
    <w:p w14:paraId="3A27A888" w14:textId="0E1D68C1" w:rsidR="007B4A7E" w:rsidRPr="007B4A7E" w:rsidRDefault="007B4A7E" w:rsidP="007B4A7E">
      <w:pPr>
        <w:pStyle w:val="Subtitle"/>
        <w:jc w:val="center"/>
      </w:pPr>
      <w:r w:rsidRPr="007B4A7E">
        <w:t>Business Case</w:t>
      </w:r>
    </w:p>
    <w:p w14:paraId="1E794678" w14:textId="77777777" w:rsidR="007B4A7E" w:rsidRPr="007B4A7E" w:rsidRDefault="007B4A7E" w:rsidP="007B4A7E"/>
    <w:p w14:paraId="2D913400" w14:textId="77777777" w:rsidR="007B4A7E" w:rsidRPr="007B4A7E" w:rsidRDefault="007B4A7E" w:rsidP="007B4A7E">
      <w:r w:rsidRPr="00F631A7">
        <w:rPr>
          <w:noProof/>
          <w:lang w:val="nl-NL" w:eastAsia="en-US"/>
        </w:rPr>
        <w:drawing>
          <wp:anchor distT="0" distB="0" distL="114300" distR="114300" simplePos="0" relativeHeight="251659264" behindDoc="0" locked="0" layoutInCell="1" allowOverlap="1" wp14:anchorId="363A3FC7" wp14:editId="73AD8E28">
            <wp:simplePos x="0" y="0"/>
            <wp:positionH relativeFrom="margin">
              <wp:align>center</wp:align>
            </wp:positionH>
            <wp:positionV relativeFrom="paragraph">
              <wp:posOffset>459740</wp:posOffset>
            </wp:positionV>
            <wp:extent cx="1445260" cy="95631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5260" cy="956310"/>
                    </a:xfrm>
                    <a:prstGeom prst="rect">
                      <a:avLst/>
                    </a:prstGeom>
                    <a:effectLst>
                      <a:softEdge rad="76200"/>
                    </a:effectLst>
                  </pic:spPr>
                </pic:pic>
              </a:graphicData>
            </a:graphic>
            <wp14:sizeRelH relativeFrom="page">
              <wp14:pctWidth>0</wp14:pctWidth>
            </wp14:sizeRelH>
            <wp14:sizeRelV relativeFrom="page">
              <wp14:pctHeight>0</wp14:pctHeight>
            </wp14:sizeRelV>
          </wp:anchor>
        </w:drawing>
      </w:r>
    </w:p>
    <w:p w14:paraId="3684A5A3" w14:textId="77777777" w:rsidR="007B4A7E" w:rsidRPr="007B4A7E" w:rsidRDefault="007B4A7E" w:rsidP="007B4A7E">
      <w:r w:rsidRPr="00F631A7">
        <w:rPr>
          <w:noProof/>
          <w:lang w:val="nl-NL" w:eastAsia="en-US"/>
        </w:rPr>
        <w:drawing>
          <wp:anchor distT="0" distB="0" distL="114300" distR="114300" simplePos="0" relativeHeight="251660288" behindDoc="0" locked="0" layoutInCell="1" allowOverlap="1" wp14:anchorId="64337EB4" wp14:editId="2690A811">
            <wp:simplePos x="0" y="0"/>
            <wp:positionH relativeFrom="margin">
              <wp:align>center</wp:align>
            </wp:positionH>
            <wp:positionV relativeFrom="paragraph">
              <wp:posOffset>1363980</wp:posOffset>
            </wp:positionV>
            <wp:extent cx="2439670" cy="789305"/>
            <wp:effectExtent l="0" t="0" r="0" b="0"/>
            <wp:wrapTopAndBottom/>
            <wp:docPr id="16" name="Picture 16" descr="../../../Downloads/Logo_Corendon_2017/Logo_Corendon_2017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_Corendon_2017/Logo_Corendon_2017_RG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9670" cy="789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D33C8D" w14:textId="77777777" w:rsidR="007B4A7E" w:rsidRPr="007B4A7E" w:rsidRDefault="007B4A7E" w:rsidP="007B4A7E"/>
    <w:p w14:paraId="57C6BAFF" w14:textId="77777777" w:rsidR="007B4A7E" w:rsidRPr="007B4A7E" w:rsidRDefault="007B4A7E" w:rsidP="007B4A7E"/>
    <w:p w14:paraId="7E00B74D" w14:textId="76C9B94E" w:rsidR="007B4A7E" w:rsidRPr="007B4A7E" w:rsidRDefault="007B4A7E" w:rsidP="007B4A7E">
      <w:pPr>
        <w:rPr>
          <w:b/>
        </w:rPr>
      </w:pPr>
      <w:r w:rsidRPr="007B4A7E">
        <w:t>Project Fasten Your Seatbelts 2017/2018, 1e jaar Software Enginee</w:t>
      </w:r>
      <w:r w:rsidR="00901E27">
        <w:t>ring</w:t>
      </w:r>
      <w:r w:rsidR="00901E27">
        <w:br/>
      </w:r>
      <w:r w:rsidR="00901E27">
        <w:br/>
        <w:t>Team:</w:t>
      </w:r>
      <w:r w:rsidR="00901E27">
        <w:tab/>
      </w:r>
      <w:r w:rsidR="00901E27">
        <w:tab/>
        <w:t>IS109-1</w:t>
      </w:r>
      <w:r w:rsidR="00901E27">
        <w:br/>
        <w:t>Versie:</w:t>
      </w:r>
      <w:r w:rsidR="00901E27">
        <w:tab/>
        <w:t>1.5</w:t>
      </w:r>
      <w:r w:rsidRPr="007B4A7E">
        <w:br/>
        <w:t>Datum:</w:t>
      </w:r>
      <w:r w:rsidRPr="007B4A7E">
        <w:tab/>
        <w:t>29-9-2017</w:t>
      </w:r>
    </w:p>
    <w:p w14:paraId="7C851009" w14:textId="77777777" w:rsidR="007B4A7E" w:rsidRPr="00F631A7" w:rsidRDefault="007B4A7E" w:rsidP="007B4A7E">
      <w:pPr>
        <w:spacing w:after="0" w:line="240" w:lineRule="auto"/>
        <w:rPr>
          <w:rFonts w:eastAsia="Times New Roman" w:cs="Times New Roman"/>
          <w:color w:val="auto"/>
          <w:szCs w:val="26"/>
          <w:lang w:val="nl-NL" w:eastAsia="en-US"/>
        </w:rPr>
      </w:pPr>
      <w:r w:rsidRPr="00F631A7">
        <w:rPr>
          <w:rFonts w:eastAsia="Times New Roman" w:cs="Times New Roman"/>
          <w:color w:val="auto"/>
          <w:szCs w:val="26"/>
          <w:lang w:val="nl-NL" w:eastAsia="en-US"/>
        </w:rPr>
        <w:t>Süleyman Timur Yağcı</w:t>
      </w:r>
      <w:r w:rsidRPr="00F631A7">
        <w:rPr>
          <w:rFonts w:eastAsia="Times New Roman" w:cs="Times New Roman"/>
          <w:color w:val="auto"/>
          <w:szCs w:val="26"/>
          <w:lang w:val="nl-NL" w:eastAsia="en-US"/>
        </w:rPr>
        <w:tab/>
        <w:t xml:space="preserve">500764449 </w:t>
      </w:r>
      <w:r w:rsidRPr="00F631A7">
        <w:rPr>
          <w:rFonts w:eastAsia="Times New Roman" w:cs="Times New Roman"/>
          <w:color w:val="auto"/>
          <w:szCs w:val="26"/>
          <w:lang w:val="nl-NL" w:eastAsia="en-US"/>
        </w:rPr>
        <w:br/>
        <w:t>Stan van Weringh</w:t>
      </w:r>
      <w:r w:rsidRPr="00F631A7">
        <w:rPr>
          <w:rFonts w:eastAsia="Times New Roman" w:cs="Times New Roman"/>
          <w:color w:val="auto"/>
          <w:szCs w:val="26"/>
          <w:lang w:val="nl-NL" w:eastAsia="en-US"/>
        </w:rPr>
        <w:tab/>
      </w:r>
      <w:r w:rsidRPr="00F631A7">
        <w:rPr>
          <w:rFonts w:eastAsia="Times New Roman" w:cs="Times New Roman"/>
          <w:color w:val="auto"/>
          <w:szCs w:val="26"/>
          <w:lang w:val="nl-NL" w:eastAsia="en-US"/>
        </w:rPr>
        <w:tab/>
        <w:t>500771870</w:t>
      </w:r>
    </w:p>
    <w:p w14:paraId="17C52E45" w14:textId="77777777" w:rsidR="007B4A7E" w:rsidRPr="00F631A7" w:rsidRDefault="007B4A7E" w:rsidP="007B4A7E">
      <w:pPr>
        <w:spacing w:after="0" w:line="240" w:lineRule="auto"/>
        <w:rPr>
          <w:rFonts w:eastAsia="Times New Roman" w:cs="Times New Roman"/>
          <w:color w:val="auto"/>
          <w:szCs w:val="26"/>
          <w:lang w:val="nl-NL" w:eastAsia="en-US"/>
        </w:rPr>
      </w:pPr>
      <w:r w:rsidRPr="00F631A7">
        <w:rPr>
          <w:rFonts w:eastAsia="Times New Roman" w:cs="Times New Roman"/>
          <w:color w:val="auto"/>
          <w:szCs w:val="26"/>
          <w:lang w:val="nl-NL" w:eastAsia="en-US"/>
        </w:rPr>
        <w:t xml:space="preserve">Stijn Klopper </w:t>
      </w:r>
      <w:r w:rsidRPr="00F631A7">
        <w:rPr>
          <w:rFonts w:eastAsia="Times New Roman" w:cs="Times New Roman"/>
          <w:color w:val="auto"/>
          <w:szCs w:val="26"/>
          <w:lang w:val="nl-NL" w:eastAsia="en-US"/>
        </w:rPr>
        <w:tab/>
      </w:r>
      <w:r w:rsidRPr="00F631A7">
        <w:rPr>
          <w:rFonts w:eastAsia="Times New Roman" w:cs="Times New Roman"/>
          <w:color w:val="auto"/>
          <w:szCs w:val="26"/>
          <w:lang w:val="nl-NL" w:eastAsia="en-US"/>
        </w:rPr>
        <w:tab/>
        <w:t>500770512</w:t>
      </w:r>
    </w:p>
    <w:p w14:paraId="028CD06E" w14:textId="77777777" w:rsidR="007B4A7E" w:rsidRPr="00F904BD" w:rsidRDefault="007B4A7E" w:rsidP="007B4A7E">
      <w:pPr>
        <w:spacing w:after="0" w:line="240" w:lineRule="auto"/>
        <w:rPr>
          <w:rFonts w:eastAsia="Times New Roman" w:cs="Times New Roman"/>
          <w:color w:val="auto"/>
          <w:szCs w:val="26"/>
          <w:lang w:val="nl-NL" w:eastAsia="en-US"/>
        </w:rPr>
      </w:pPr>
      <w:r w:rsidRPr="00F904BD">
        <w:rPr>
          <w:rFonts w:eastAsia="Times New Roman" w:cs="Times New Roman"/>
          <w:color w:val="auto"/>
          <w:szCs w:val="26"/>
          <w:lang w:val="nl-NL" w:eastAsia="en-US"/>
        </w:rPr>
        <w:t>Tarık Yıldırım</w:t>
      </w:r>
      <w:r w:rsidRPr="00F904BD">
        <w:rPr>
          <w:rFonts w:eastAsia="Times New Roman" w:cs="Times New Roman"/>
          <w:color w:val="auto"/>
          <w:szCs w:val="26"/>
          <w:lang w:val="nl-NL" w:eastAsia="en-US"/>
        </w:rPr>
        <w:tab/>
      </w:r>
      <w:r w:rsidRPr="00F904BD">
        <w:rPr>
          <w:rFonts w:eastAsia="Times New Roman" w:cs="Times New Roman"/>
          <w:color w:val="auto"/>
          <w:szCs w:val="26"/>
          <w:lang w:val="nl-NL" w:eastAsia="en-US"/>
        </w:rPr>
        <w:tab/>
        <w:t>500780772</w:t>
      </w:r>
    </w:p>
    <w:p w14:paraId="6F24CAC0" w14:textId="77777777" w:rsidR="007B4A7E" w:rsidRPr="00F904BD" w:rsidRDefault="007B4A7E" w:rsidP="007B4A7E">
      <w:pPr>
        <w:spacing w:after="0" w:line="240" w:lineRule="auto"/>
        <w:rPr>
          <w:rFonts w:eastAsia="Times New Roman" w:cs="Times New Roman"/>
          <w:color w:val="auto"/>
          <w:szCs w:val="26"/>
          <w:lang w:val="nl-NL" w:eastAsia="en-US"/>
        </w:rPr>
      </w:pPr>
      <w:r w:rsidRPr="00F904BD">
        <w:rPr>
          <w:rFonts w:eastAsia="Times New Roman" w:cs="Times New Roman"/>
          <w:color w:val="auto"/>
          <w:szCs w:val="26"/>
          <w:lang w:val="nl-NL" w:eastAsia="en-US"/>
        </w:rPr>
        <w:t>Matthijs Snijders</w:t>
      </w:r>
      <w:r w:rsidRPr="00F904BD">
        <w:rPr>
          <w:rFonts w:eastAsia="Times New Roman" w:cs="Times New Roman"/>
          <w:color w:val="auto"/>
          <w:szCs w:val="26"/>
          <w:lang w:val="nl-NL" w:eastAsia="en-US"/>
        </w:rPr>
        <w:tab/>
      </w:r>
      <w:r w:rsidRPr="00F904BD">
        <w:rPr>
          <w:rFonts w:eastAsia="Times New Roman" w:cs="Times New Roman"/>
          <w:color w:val="auto"/>
          <w:szCs w:val="26"/>
          <w:lang w:val="nl-NL" w:eastAsia="en-US"/>
        </w:rPr>
        <w:tab/>
        <w:t>500780453</w:t>
      </w:r>
    </w:p>
    <w:p w14:paraId="718309D5" w14:textId="77777777" w:rsidR="007B4A7E" w:rsidRPr="00151D4D" w:rsidRDefault="007B4A7E" w:rsidP="007B4A7E">
      <w:pPr>
        <w:spacing w:after="0" w:line="240" w:lineRule="auto"/>
        <w:rPr>
          <w:rFonts w:eastAsia="Times New Roman" w:cs="Times New Roman"/>
          <w:color w:val="auto"/>
          <w:szCs w:val="26"/>
          <w:lang w:eastAsia="en-US"/>
        </w:rPr>
      </w:pPr>
      <w:r w:rsidRPr="00151D4D">
        <w:rPr>
          <w:rFonts w:eastAsia="Times New Roman" w:cs="Times New Roman"/>
          <w:color w:val="auto"/>
          <w:szCs w:val="26"/>
          <w:lang w:eastAsia="en-US"/>
        </w:rPr>
        <w:t xml:space="preserve">Mauro Freitas Tomé </w:t>
      </w:r>
      <w:r w:rsidRPr="00151D4D">
        <w:rPr>
          <w:rFonts w:eastAsia="Times New Roman" w:cs="Times New Roman"/>
          <w:color w:val="auto"/>
          <w:szCs w:val="26"/>
          <w:lang w:eastAsia="en-US"/>
        </w:rPr>
        <w:tab/>
        <w:t>500758281</w:t>
      </w:r>
    </w:p>
    <w:p w14:paraId="741CD3FA" w14:textId="67FF16DF" w:rsidR="007B4A7E" w:rsidRDefault="007B4A7E" w:rsidP="007B4A7E">
      <w:pPr>
        <w:spacing w:after="0" w:line="240" w:lineRule="auto"/>
        <w:rPr>
          <w:rFonts w:eastAsia="Times New Roman" w:cs="Times New Roman"/>
          <w:color w:val="auto"/>
          <w:szCs w:val="26"/>
          <w:lang w:eastAsia="en-US"/>
        </w:rPr>
      </w:pPr>
      <w:r w:rsidRPr="00151D4D">
        <w:rPr>
          <w:rFonts w:eastAsia="Times New Roman" w:cs="Times New Roman"/>
          <w:color w:val="auto"/>
          <w:szCs w:val="26"/>
          <w:lang w:eastAsia="en-US"/>
        </w:rPr>
        <w:t>Rick den Otter</w:t>
      </w:r>
      <w:r w:rsidRPr="00151D4D">
        <w:rPr>
          <w:rFonts w:eastAsia="Times New Roman" w:cs="Times New Roman"/>
          <w:color w:val="auto"/>
          <w:szCs w:val="26"/>
          <w:lang w:eastAsia="en-US"/>
        </w:rPr>
        <w:tab/>
      </w:r>
      <w:r w:rsidRPr="00151D4D">
        <w:rPr>
          <w:rFonts w:eastAsia="Times New Roman" w:cs="Times New Roman"/>
          <w:color w:val="auto"/>
          <w:szCs w:val="26"/>
          <w:lang w:eastAsia="en-US"/>
        </w:rPr>
        <w:tab/>
        <w:t>500749952</w:t>
      </w:r>
    </w:p>
    <w:p w14:paraId="401D65D8" w14:textId="44F48652" w:rsidR="007B4A7E" w:rsidRDefault="007B4A7E" w:rsidP="007B4A7E">
      <w:pPr>
        <w:spacing w:after="0" w:line="240" w:lineRule="auto"/>
        <w:rPr>
          <w:rFonts w:eastAsia="Times New Roman" w:cs="Times New Roman"/>
          <w:color w:val="auto"/>
          <w:szCs w:val="26"/>
          <w:lang w:eastAsia="en-US"/>
        </w:rPr>
      </w:pPr>
    </w:p>
    <w:p w14:paraId="73D1D1C6" w14:textId="42A863C5" w:rsidR="007B4A7E" w:rsidRDefault="007B4A7E" w:rsidP="007B4A7E">
      <w:pPr>
        <w:spacing w:after="0" w:line="240" w:lineRule="auto"/>
        <w:rPr>
          <w:rFonts w:eastAsia="Times New Roman" w:cs="Times New Roman"/>
          <w:color w:val="auto"/>
          <w:szCs w:val="26"/>
          <w:lang w:eastAsia="en-US"/>
        </w:rPr>
      </w:pPr>
    </w:p>
    <w:p w14:paraId="5108579B" w14:textId="49603A7F" w:rsidR="007B4A7E" w:rsidRDefault="007B4A7E" w:rsidP="007B4A7E">
      <w:pPr>
        <w:spacing w:after="0" w:line="240" w:lineRule="auto"/>
        <w:rPr>
          <w:rFonts w:eastAsia="Times New Roman" w:cs="Times New Roman"/>
          <w:color w:val="auto"/>
          <w:szCs w:val="26"/>
          <w:lang w:eastAsia="en-US"/>
        </w:rPr>
      </w:pPr>
    </w:p>
    <w:p w14:paraId="3F7FBD8E" w14:textId="77777777" w:rsidR="007B4A7E" w:rsidRPr="00F631A7" w:rsidRDefault="007B4A7E" w:rsidP="007B4A7E">
      <w:pPr>
        <w:rPr>
          <w:rStyle w:val="Emphasis"/>
          <w:u w:val="single"/>
          <w:lang w:val="nl-NL"/>
        </w:rPr>
      </w:pPr>
      <w:r w:rsidRPr="00F631A7">
        <w:rPr>
          <w:rStyle w:val="Emphasis"/>
          <w:u w:val="single"/>
          <w:lang w:val="nl-NL"/>
        </w:rPr>
        <w:lastRenderedPageBreak/>
        <w:t>Versies:</w:t>
      </w:r>
    </w:p>
    <w:tbl>
      <w:tblPr>
        <w:tblStyle w:val="ListTable3"/>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705"/>
        <w:gridCol w:w="990"/>
        <w:gridCol w:w="1980"/>
        <w:gridCol w:w="4341"/>
      </w:tblGrid>
      <w:tr w:rsidR="007B4A7E" w:rsidRPr="00F631A7" w14:paraId="2573F389" w14:textId="77777777" w:rsidTr="00DD39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5" w:type="dxa"/>
            <w:tcBorders>
              <w:bottom w:val="single" w:sz="8" w:space="0" w:color="0070C0"/>
            </w:tcBorders>
            <w:shd w:val="clear" w:color="auto" w:fill="0070C0"/>
          </w:tcPr>
          <w:p w14:paraId="2297D8D0" w14:textId="77777777" w:rsidR="007B4A7E" w:rsidRPr="00F631A7" w:rsidRDefault="007B4A7E" w:rsidP="00DD3965">
            <w:pPr>
              <w:rPr>
                <w:rStyle w:val="Emphasis"/>
                <w:b w:val="0"/>
                <w:color w:val="FFFFFF" w:themeColor="background1"/>
                <w:lang w:val="nl-NL"/>
              </w:rPr>
            </w:pPr>
            <w:r w:rsidRPr="00F631A7">
              <w:rPr>
                <w:rStyle w:val="Emphasis"/>
                <w:b w:val="0"/>
                <w:color w:val="FFFFFF" w:themeColor="background1"/>
                <w:lang w:val="nl-NL"/>
              </w:rPr>
              <w:t>Datum</w:t>
            </w:r>
          </w:p>
        </w:tc>
        <w:tc>
          <w:tcPr>
            <w:tcW w:w="990" w:type="dxa"/>
            <w:tcBorders>
              <w:bottom w:val="single" w:sz="8" w:space="0" w:color="0070C0"/>
            </w:tcBorders>
            <w:shd w:val="clear" w:color="auto" w:fill="0070C0"/>
          </w:tcPr>
          <w:p w14:paraId="36657071" w14:textId="77777777" w:rsidR="007B4A7E" w:rsidRPr="00F631A7" w:rsidRDefault="007B4A7E" w:rsidP="00DD3965">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Versie</w:t>
            </w:r>
          </w:p>
        </w:tc>
        <w:tc>
          <w:tcPr>
            <w:tcW w:w="1980" w:type="dxa"/>
            <w:tcBorders>
              <w:bottom w:val="single" w:sz="8" w:space="0" w:color="0070C0"/>
            </w:tcBorders>
            <w:shd w:val="clear" w:color="auto" w:fill="0070C0"/>
          </w:tcPr>
          <w:p w14:paraId="6C976076" w14:textId="77777777" w:rsidR="007B4A7E" w:rsidRPr="00F631A7" w:rsidRDefault="007B4A7E" w:rsidP="00DD3965">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Auteur</w:t>
            </w:r>
          </w:p>
        </w:tc>
        <w:tc>
          <w:tcPr>
            <w:tcW w:w="4341" w:type="dxa"/>
            <w:tcBorders>
              <w:bottom w:val="single" w:sz="8" w:space="0" w:color="0070C0"/>
            </w:tcBorders>
            <w:shd w:val="clear" w:color="auto" w:fill="0070C0"/>
          </w:tcPr>
          <w:p w14:paraId="065C7EAA" w14:textId="77777777" w:rsidR="007B4A7E" w:rsidRPr="00F631A7" w:rsidRDefault="007B4A7E" w:rsidP="00DD3965">
            <w:pPr>
              <w:cnfStyle w:val="100000000000" w:firstRow="1" w:lastRow="0" w:firstColumn="0" w:lastColumn="0" w:oddVBand="0" w:evenVBand="0" w:oddHBand="0" w:evenHBand="0" w:firstRowFirstColumn="0" w:firstRowLastColumn="0" w:lastRowFirstColumn="0" w:lastRowLastColumn="0"/>
              <w:rPr>
                <w:rStyle w:val="Emphasis"/>
                <w:b w:val="0"/>
                <w:color w:val="FFFFFF" w:themeColor="background1"/>
                <w:lang w:val="nl-NL"/>
              </w:rPr>
            </w:pPr>
            <w:r w:rsidRPr="00F631A7">
              <w:rPr>
                <w:rStyle w:val="Emphasis"/>
                <w:b w:val="0"/>
                <w:color w:val="FFFFFF" w:themeColor="background1"/>
                <w:lang w:val="nl-NL"/>
              </w:rPr>
              <w:t>Opmerkingen</w:t>
            </w:r>
          </w:p>
        </w:tc>
      </w:tr>
      <w:tr w:rsidR="007B4A7E" w:rsidRPr="0036353E" w14:paraId="4EFBA911" w14:textId="77777777" w:rsidTr="00DD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6C5295F3" w14:textId="029B3F4F" w:rsidR="007B4A7E" w:rsidRPr="00F631A7" w:rsidRDefault="007B4A7E" w:rsidP="00DD3965">
            <w:pPr>
              <w:rPr>
                <w:rStyle w:val="Emphasis"/>
                <w:b w:val="0"/>
                <w:sz w:val="24"/>
                <w:szCs w:val="22"/>
                <w:lang w:val="nl-NL"/>
              </w:rPr>
            </w:pPr>
            <w:r>
              <w:rPr>
                <w:rStyle w:val="Emphasis"/>
                <w:b w:val="0"/>
                <w:sz w:val="24"/>
                <w:szCs w:val="22"/>
                <w:lang w:val="nl-NL"/>
              </w:rPr>
              <w:t>07</w:t>
            </w:r>
            <w:r w:rsidRPr="00F631A7">
              <w:rPr>
                <w:rStyle w:val="Emphasis"/>
                <w:b w:val="0"/>
                <w:sz w:val="24"/>
                <w:szCs w:val="22"/>
                <w:lang w:val="nl-NL"/>
              </w:rPr>
              <w:t>-sep-2017</w:t>
            </w:r>
          </w:p>
        </w:tc>
        <w:tc>
          <w:tcPr>
            <w:tcW w:w="990" w:type="dxa"/>
            <w:tcBorders>
              <w:top w:val="single" w:sz="8" w:space="0" w:color="0070C0"/>
              <w:left w:val="single" w:sz="8" w:space="0" w:color="0070C0"/>
              <w:bottom w:val="single" w:sz="8" w:space="0" w:color="0070C0"/>
              <w:right w:val="single" w:sz="8" w:space="0" w:color="0070C0"/>
            </w:tcBorders>
          </w:tcPr>
          <w:p w14:paraId="374F7A8C" w14:textId="77777777" w:rsidR="007B4A7E" w:rsidRPr="00F631A7" w:rsidRDefault="007B4A7E" w:rsidP="00DD3965">
            <w:pPr>
              <w:cnfStyle w:val="000000100000" w:firstRow="0" w:lastRow="0" w:firstColumn="0" w:lastColumn="0" w:oddVBand="0" w:evenVBand="0" w:oddHBand="1" w:evenHBand="0" w:firstRowFirstColumn="0" w:firstRowLastColumn="0" w:lastRowFirstColumn="0" w:lastRowLastColumn="0"/>
              <w:rPr>
                <w:rStyle w:val="Emphasis"/>
                <w:sz w:val="24"/>
                <w:szCs w:val="22"/>
                <w:lang w:val="nl-NL"/>
              </w:rPr>
            </w:pPr>
            <w:r w:rsidRPr="00F631A7">
              <w:rPr>
                <w:rStyle w:val="Emphasis"/>
                <w:sz w:val="24"/>
                <w:szCs w:val="22"/>
                <w:lang w:val="nl-NL"/>
              </w:rPr>
              <w:t>1</w:t>
            </w:r>
          </w:p>
        </w:tc>
        <w:tc>
          <w:tcPr>
            <w:tcW w:w="1980" w:type="dxa"/>
            <w:tcBorders>
              <w:top w:val="single" w:sz="8" w:space="0" w:color="0070C0"/>
              <w:left w:val="single" w:sz="8" w:space="0" w:color="0070C0"/>
              <w:bottom w:val="single" w:sz="8" w:space="0" w:color="0070C0"/>
              <w:right w:val="single" w:sz="8" w:space="0" w:color="0070C0"/>
            </w:tcBorders>
          </w:tcPr>
          <w:p w14:paraId="7F1D1CA8" w14:textId="77777777" w:rsidR="007B4A7E" w:rsidRPr="00F631A7" w:rsidRDefault="007B4A7E" w:rsidP="00DD3965">
            <w:pPr>
              <w:cnfStyle w:val="000000100000" w:firstRow="0" w:lastRow="0" w:firstColumn="0" w:lastColumn="0" w:oddVBand="0" w:evenVBand="0" w:oddHBand="1" w:evenHBand="0" w:firstRowFirstColumn="0" w:firstRowLastColumn="0" w:lastRowFirstColumn="0" w:lastRowLastColumn="0"/>
              <w:rPr>
                <w:rStyle w:val="Emphasis"/>
                <w:sz w:val="24"/>
                <w:szCs w:val="22"/>
                <w:lang w:val="nl-NL"/>
              </w:rPr>
            </w:pPr>
            <w:r>
              <w:rPr>
                <w:sz w:val="24"/>
                <w:szCs w:val="22"/>
                <w:lang w:val="nl-NL"/>
              </w:rPr>
              <w:t>IS109-</w:t>
            </w:r>
            <w:r w:rsidRPr="00F631A7">
              <w:rPr>
                <w:sz w:val="24"/>
                <w:szCs w:val="22"/>
                <w:lang w:val="nl-NL"/>
              </w:rPr>
              <w:t>1</w:t>
            </w:r>
          </w:p>
        </w:tc>
        <w:tc>
          <w:tcPr>
            <w:tcW w:w="4341" w:type="dxa"/>
            <w:tcBorders>
              <w:top w:val="single" w:sz="8" w:space="0" w:color="0070C0"/>
              <w:left w:val="single" w:sz="8" w:space="0" w:color="0070C0"/>
              <w:bottom w:val="single" w:sz="8" w:space="0" w:color="0070C0"/>
              <w:right w:val="single" w:sz="8" w:space="0" w:color="0070C0"/>
            </w:tcBorders>
          </w:tcPr>
          <w:p w14:paraId="1AE14408" w14:textId="77777777" w:rsidR="007B4A7E" w:rsidRPr="00F631A7" w:rsidRDefault="007B4A7E" w:rsidP="00DD3965">
            <w:pPr>
              <w:cnfStyle w:val="000000100000" w:firstRow="0" w:lastRow="0" w:firstColumn="0" w:lastColumn="0" w:oddVBand="0" w:evenVBand="0" w:oddHBand="1" w:evenHBand="0" w:firstRowFirstColumn="0" w:firstRowLastColumn="0" w:lastRowFirstColumn="0" w:lastRowLastColumn="0"/>
              <w:rPr>
                <w:rStyle w:val="Emphasis"/>
                <w:sz w:val="24"/>
                <w:szCs w:val="22"/>
                <w:lang w:val="nl-NL"/>
              </w:rPr>
            </w:pPr>
            <w:r>
              <w:rPr>
                <w:rStyle w:val="Emphasis"/>
                <w:sz w:val="24"/>
                <w:szCs w:val="22"/>
                <w:lang w:val="nl-NL"/>
              </w:rPr>
              <w:t>Begin van de requirements</w:t>
            </w:r>
            <w:r w:rsidRPr="00F631A7">
              <w:rPr>
                <w:rStyle w:val="Emphasis"/>
                <w:sz w:val="24"/>
                <w:szCs w:val="22"/>
                <w:lang w:val="nl-NL"/>
              </w:rPr>
              <w:t xml:space="preserve"> </w:t>
            </w:r>
          </w:p>
        </w:tc>
      </w:tr>
      <w:tr w:rsidR="00901E27" w:rsidRPr="0036353E" w14:paraId="628EDB85" w14:textId="77777777" w:rsidTr="00DD3965">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43F7F971" w14:textId="2E62B012" w:rsidR="00901E27" w:rsidRPr="00901E27" w:rsidRDefault="00901E27" w:rsidP="00DD3965">
            <w:pPr>
              <w:rPr>
                <w:rStyle w:val="Emphasis"/>
                <w:b w:val="0"/>
                <w:sz w:val="24"/>
                <w:szCs w:val="22"/>
                <w:lang w:val="nl-NL"/>
              </w:rPr>
            </w:pPr>
            <w:r w:rsidRPr="00901E27">
              <w:rPr>
                <w:rStyle w:val="Emphasis"/>
                <w:b w:val="0"/>
                <w:sz w:val="24"/>
                <w:szCs w:val="22"/>
                <w:lang w:val="nl-NL"/>
              </w:rPr>
              <w:t>11-sep-2017</w:t>
            </w:r>
          </w:p>
        </w:tc>
        <w:tc>
          <w:tcPr>
            <w:tcW w:w="990" w:type="dxa"/>
            <w:tcBorders>
              <w:top w:val="single" w:sz="8" w:space="0" w:color="0070C0"/>
              <w:left w:val="single" w:sz="8" w:space="0" w:color="0070C0"/>
              <w:bottom w:val="single" w:sz="8" w:space="0" w:color="0070C0"/>
              <w:right w:val="single" w:sz="8" w:space="0" w:color="0070C0"/>
            </w:tcBorders>
          </w:tcPr>
          <w:p w14:paraId="1B292A1C" w14:textId="4E694E98" w:rsidR="00901E27" w:rsidRPr="00F631A7" w:rsidRDefault="00901E27" w:rsidP="00DD3965">
            <w:pPr>
              <w:cnfStyle w:val="000000000000" w:firstRow="0" w:lastRow="0" w:firstColumn="0" w:lastColumn="0" w:oddVBand="0" w:evenVBand="0" w:oddHBand="0" w:evenHBand="0" w:firstRowFirstColumn="0" w:firstRowLastColumn="0" w:lastRowFirstColumn="0" w:lastRowLastColumn="0"/>
              <w:rPr>
                <w:rStyle w:val="Emphasis"/>
                <w:sz w:val="24"/>
                <w:szCs w:val="22"/>
                <w:lang w:val="nl-NL"/>
              </w:rPr>
            </w:pPr>
            <w:r>
              <w:rPr>
                <w:rStyle w:val="Emphasis"/>
                <w:sz w:val="24"/>
                <w:szCs w:val="22"/>
                <w:lang w:val="nl-NL"/>
              </w:rPr>
              <w:t>1.1</w:t>
            </w:r>
          </w:p>
        </w:tc>
        <w:tc>
          <w:tcPr>
            <w:tcW w:w="1980" w:type="dxa"/>
            <w:tcBorders>
              <w:top w:val="single" w:sz="8" w:space="0" w:color="0070C0"/>
              <w:left w:val="single" w:sz="8" w:space="0" w:color="0070C0"/>
              <w:bottom w:val="single" w:sz="8" w:space="0" w:color="0070C0"/>
              <w:right w:val="single" w:sz="8" w:space="0" w:color="0070C0"/>
            </w:tcBorders>
          </w:tcPr>
          <w:p w14:paraId="154147A5" w14:textId="739A9BB0" w:rsidR="00901E27" w:rsidRDefault="00901E27" w:rsidP="00DD3965">
            <w:pPr>
              <w:cnfStyle w:val="000000000000" w:firstRow="0" w:lastRow="0" w:firstColumn="0" w:lastColumn="0" w:oddVBand="0" w:evenVBand="0" w:oddHBand="0" w:evenHBand="0" w:firstRowFirstColumn="0" w:firstRowLastColumn="0" w:lastRowFirstColumn="0" w:lastRowLastColumn="0"/>
              <w:rPr>
                <w:sz w:val="24"/>
                <w:szCs w:val="22"/>
                <w:lang w:val="nl-NL"/>
              </w:rPr>
            </w:pPr>
            <w:r>
              <w:rPr>
                <w:sz w:val="24"/>
                <w:szCs w:val="22"/>
                <w:lang w:val="nl-NL"/>
              </w:rPr>
              <w:t>IS109-1</w:t>
            </w:r>
          </w:p>
        </w:tc>
        <w:tc>
          <w:tcPr>
            <w:tcW w:w="4341" w:type="dxa"/>
            <w:tcBorders>
              <w:top w:val="single" w:sz="8" w:space="0" w:color="0070C0"/>
              <w:left w:val="single" w:sz="8" w:space="0" w:color="0070C0"/>
              <w:bottom w:val="single" w:sz="8" w:space="0" w:color="0070C0"/>
              <w:right w:val="single" w:sz="8" w:space="0" w:color="0070C0"/>
            </w:tcBorders>
          </w:tcPr>
          <w:p w14:paraId="046645C2" w14:textId="6C68EC2E" w:rsidR="00901E27" w:rsidRDefault="00901E27" w:rsidP="00DD3965">
            <w:pPr>
              <w:cnfStyle w:val="000000000000" w:firstRow="0" w:lastRow="0" w:firstColumn="0" w:lastColumn="0" w:oddVBand="0" w:evenVBand="0" w:oddHBand="0" w:evenHBand="0" w:firstRowFirstColumn="0" w:firstRowLastColumn="0" w:lastRowFirstColumn="0" w:lastRowLastColumn="0"/>
              <w:rPr>
                <w:rStyle w:val="Emphasis"/>
                <w:sz w:val="24"/>
                <w:szCs w:val="22"/>
                <w:lang w:val="nl-NL"/>
              </w:rPr>
            </w:pPr>
            <w:r>
              <w:rPr>
                <w:rStyle w:val="Emphasis"/>
                <w:sz w:val="24"/>
                <w:szCs w:val="22"/>
                <w:lang w:val="nl-NL"/>
              </w:rPr>
              <w:t>Interview</w:t>
            </w:r>
          </w:p>
        </w:tc>
      </w:tr>
      <w:tr w:rsidR="007B4A7E" w:rsidRPr="0036353E" w14:paraId="00911366" w14:textId="77777777" w:rsidTr="00DD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2791D9ED" w14:textId="4F456B6B" w:rsidR="007B4A7E" w:rsidRDefault="007B4A7E" w:rsidP="00DD3965">
            <w:pPr>
              <w:rPr>
                <w:rStyle w:val="Emphasis"/>
                <w:b w:val="0"/>
                <w:sz w:val="24"/>
                <w:szCs w:val="22"/>
                <w:lang w:val="nl-NL"/>
              </w:rPr>
            </w:pPr>
            <w:r>
              <w:rPr>
                <w:rStyle w:val="Emphasis"/>
                <w:b w:val="0"/>
                <w:sz w:val="24"/>
                <w:szCs w:val="22"/>
                <w:lang w:val="nl-NL"/>
              </w:rPr>
              <w:t>12-sep-2017</w:t>
            </w:r>
          </w:p>
        </w:tc>
        <w:tc>
          <w:tcPr>
            <w:tcW w:w="990" w:type="dxa"/>
            <w:tcBorders>
              <w:top w:val="single" w:sz="8" w:space="0" w:color="0070C0"/>
              <w:left w:val="single" w:sz="8" w:space="0" w:color="0070C0"/>
              <w:bottom w:val="single" w:sz="8" w:space="0" w:color="0070C0"/>
              <w:right w:val="single" w:sz="8" w:space="0" w:color="0070C0"/>
            </w:tcBorders>
          </w:tcPr>
          <w:p w14:paraId="21623064" w14:textId="567A7E29" w:rsidR="007B4A7E" w:rsidRPr="00F631A7" w:rsidRDefault="00901E27" w:rsidP="00DD3965">
            <w:pPr>
              <w:cnfStyle w:val="000000100000" w:firstRow="0" w:lastRow="0" w:firstColumn="0" w:lastColumn="0" w:oddVBand="0" w:evenVBand="0" w:oddHBand="1" w:evenHBand="0" w:firstRowFirstColumn="0" w:firstRowLastColumn="0" w:lastRowFirstColumn="0" w:lastRowLastColumn="0"/>
              <w:rPr>
                <w:rStyle w:val="Emphasis"/>
                <w:sz w:val="24"/>
                <w:szCs w:val="22"/>
                <w:lang w:val="nl-NL"/>
              </w:rPr>
            </w:pPr>
            <w:r>
              <w:rPr>
                <w:rStyle w:val="Emphasis"/>
                <w:sz w:val="24"/>
                <w:szCs w:val="22"/>
                <w:lang w:val="nl-NL"/>
              </w:rPr>
              <w:t>1.2</w:t>
            </w:r>
          </w:p>
        </w:tc>
        <w:tc>
          <w:tcPr>
            <w:tcW w:w="1980" w:type="dxa"/>
            <w:tcBorders>
              <w:top w:val="single" w:sz="8" w:space="0" w:color="0070C0"/>
              <w:left w:val="single" w:sz="8" w:space="0" w:color="0070C0"/>
              <w:bottom w:val="single" w:sz="8" w:space="0" w:color="0070C0"/>
              <w:right w:val="single" w:sz="8" w:space="0" w:color="0070C0"/>
            </w:tcBorders>
          </w:tcPr>
          <w:p w14:paraId="4EE73741" w14:textId="77777777" w:rsidR="007B4A7E" w:rsidRPr="00F631A7" w:rsidRDefault="007B4A7E" w:rsidP="00DD3965">
            <w:pPr>
              <w:cnfStyle w:val="000000100000" w:firstRow="0" w:lastRow="0" w:firstColumn="0" w:lastColumn="0" w:oddVBand="0" w:evenVBand="0" w:oddHBand="1" w:evenHBand="0" w:firstRowFirstColumn="0" w:firstRowLastColumn="0" w:lastRowFirstColumn="0" w:lastRowLastColumn="0"/>
              <w:rPr>
                <w:sz w:val="24"/>
                <w:szCs w:val="22"/>
                <w:lang w:val="nl-NL"/>
              </w:rPr>
            </w:pPr>
            <w:r>
              <w:rPr>
                <w:sz w:val="24"/>
                <w:szCs w:val="22"/>
                <w:lang w:val="nl-NL"/>
              </w:rPr>
              <w:t>IS109-1</w:t>
            </w:r>
          </w:p>
        </w:tc>
        <w:tc>
          <w:tcPr>
            <w:tcW w:w="4341" w:type="dxa"/>
            <w:tcBorders>
              <w:top w:val="single" w:sz="8" w:space="0" w:color="0070C0"/>
              <w:left w:val="single" w:sz="8" w:space="0" w:color="0070C0"/>
              <w:bottom w:val="single" w:sz="8" w:space="0" w:color="0070C0"/>
              <w:right w:val="single" w:sz="8" w:space="0" w:color="0070C0"/>
            </w:tcBorders>
          </w:tcPr>
          <w:p w14:paraId="173FAB08" w14:textId="77777777" w:rsidR="007B4A7E" w:rsidRPr="00F631A7" w:rsidRDefault="007B4A7E" w:rsidP="00DD3965">
            <w:pPr>
              <w:cnfStyle w:val="000000100000" w:firstRow="0" w:lastRow="0" w:firstColumn="0" w:lastColumn="0" w:oddVBand="0" w:evenVBand="0" w:oddHBand="1" w:evenHBand="0" w:firstRowFirstColumn="0" w:firstRowLastColumn="0" w:lastRowFirstColumn="0" w:lastRowLastColumn="0"/>
              <w:rPr>
                <w:rStyle w:val="Emphasis"/>
                <w:sz w:val="24"/>
                <w:szCs w:val="22"/>
                <w:lang w:val="nl-NL"/>
              </w:rPr>
            </w:pPr>
            <w:r>
              <w:rPr>
                <w:rStyle w:val="Emphasis"/>
                <w:sz w:val="24"/>
                <w:szCs w:val="22"/>
                <w:lang w:val="nl-NL"/>
              </w:rPr>
              <w:t>Taakverdeling</w:t>
            </w:r>
          </w:p>
        </w:tc>
      </w:tr>
      <w:tr w:rsidR="007B4A7E" w:rsidRPr="0036353E" w14:paraId="38F61182" w14:textId="77777777" w:rsidTr="00DD3965">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58A1DA17" w14:textId="77777777" w:rsidR="007B4A7E" w:rsidRPr="00F631A7" w:rsidRDefault="007B4A7E" w:rsidP="00DD3965">
            <w:pPr>
              <w:rPr>
                <w:rStyle w:val="Emphasis"/>
                <w:b w:val="0"/>
                <w:sz w:val="24"/>
                <w:szCs w:val="22"/>
                <w:lang w:val="nl-NL"/>
              </w:rPr>
            </w:pPr>
            <w:r>
              <w:rPr>
                <w:rStyle w:val="Emphasis"/>
                <w:b w:val="0"/>
                <w:sz w:val="24"/>
                <w:szCs w:val="22"/>
                <w:lang w:val="nl-NL"/>
              </w:rPr>
              <w:t>21-sep-2017</w:t>
            </w:r>
          </w:p>
        </w:tc>
        <w:tc>
          <w:tcPr>
            <w:tcW w:w="990" w:type="dxa"/>
            <w:tcBorders>
              <w:top w:val="single" w:sz="8" w:space="0" w:color="0070C0"/>
              <w:left w:val="single" w:sz="8" w:space="0" w:color="0070C0"/>
              <w:bottom w:val="single" w:sz="8" w:space="0" w:color="0070C0"/>
              <w:right w:val="single" w:sz="8" w:space="0" w:color="0070C0"/>
            </w:tcBorders>
          </w:tcPr>
          <w:p w14:paraId="54387A60" w14:textId="071E697C" w:rsidR="007B4A7E" w:rsidRPr="00F631A7" w:rsidRDefault="00901E27" w:rsidP="00DD3965">
            <w:pPr>
              <w:cnfStyle w:val="000000000000" w:firstRow="0" w:lastRow="0" w:firstColumn="0" w:lastColumn="0" w:oddVBand="0" w:evenVBand="0" w:oddHBand="0" w:evenHBand="0" w:firstRowFirstColumn="0" w:firstRowLastColumn="0" w:lastRowFirstColumn="0" w:lastRowLastColumn="0"/>
              <w:rPr>
                <w:rStyle w:val="Emphasis"/>
                <w:sz w:val="24"/>
                <w:szCs w:val="22"/>
                <w:lang w:val="nl-NL"/>
              </w:rPr>
            </w:pPr>
            <w:r>
              <w:rPr>
                <w:rStyle w:val="Emphasis"/>
                <w:sz w:val="24"/>
                <w:szCs w:val="22"/>
                <w:lang w:val="nl-NL"/>
              </w:rPr>
              <w:t>1.3</w:t>
            </w:r>
          </w:p>
        </w:tc>
        <w:tc>
          <w:tcPr>
            <w:tcW w:w="1980" w:type="dxa"/>
            <w:tcBorders>
              <w:top w:val="single" w:sz="8" w:space="0" w:color="0070C0"/>
              <w:left w:val="single" w:sz="8" w:space="0" w:color="0070C0"/>
              <w:bottom w:val="single" w:sz="8" w:space="0" w:color="0070C0"/>
              <w:right w:val="single" w:sz="8" w:space="0" w:color="0070C0"/>
            </w:tcBorders>
          </w:tcPr>
          <w:p w14:paraId="15BB87E6" w14:textId="77777777" w:rsidR="007B4A7E" w:rsidRPr="00F631A7" w:rsidRDefault="007B4A7E" w:rsidP="00DD3965">
            <w:pPr>
              <w:cnfStyle w:val="000000000000" w:firstRow="0" w:lastRow="0" w:firstColumn="0" w:lastColumn="0" w:oddVBand="0" w:evenVBand="0" w:oddHBand="0" w:evenHBand="0" w:firstRowFirstColumn="0" w:firstRowLastColumn="0" w:lastRowFirstColumn="0" w:lastRowLastColumn="0"/>
              <w:rPr>
                <w:sz w:val="24"/>
                <w:szCs w:val="22"/>
                <w:lang w:val="nl-NL"/>
              </w:rPr>
            </w:pPr>
            <w:r>
              <w:rPr>
                <w:sz w:val="24"/>
                <w:szCs w:val="22"/>
                <w:lang w:val="nl-NL"/>
              </w:rPr>
              <w:t>IS109-1</w:t>
            </w:r>
          </w:p>
        </w:tc>
        <w:tc>
          <w:tcPr>
            <w:tcW w:w="4341" w:type="dxa"/>
            <w:tcBorders>
              <w:top w:val="single" w:sz="8" w:space="0" w:color="0070C0"/>
              <w:left w:val="single" w:sz="8" w:space="0" w:color="0070C0"/>
              <w:bottom w:val="single" w:sz="8" w:space="0" w:color="0070C0"/>
              <w:right w:val="single" w:sz="8" w:space="0" w:color="0070C0"/>
            </w:tcBorders>
          </w:tcPr>
          <w:p w14:paraId="56593FEC" w14:textId="29D3A2E5" w:rsidR="007B4A7E" w:rsidRPr="00F631A7" w:rsidRDefault="007B4A7E" w:rsidP="00DD3965">
            <w:pPr>
              <w:cnfStyle w:val="000000000000" w:firstRow="0" w:lastRow="0" w:firstColumn="0" w:lastColumn="0" w:oddVBand="0" w:evenVBand="0" w:oddHBand="0" w:evenHBand="0" w:firstRowFirstColumn="0" w:firstRowLastColumn="0" w:lastRowFirstColumn="0" w:lastRowLastColumn="0"/>
              <w:rPr>
                <w:rStyle w:val="Emphasis"/>
                <w:sz w:val="24"/>
                <w:szCs w:val="22"/>
                <w:lang w:val="nl-NL"/>
              </w:rPr>
            </w:pPr>
            <w:r>
              <w:rPr>
                <w:rStyle w:val="Emphasis"/>
                <w:sz w:val="24"/>
                <w:szCs w:val="22"/>
                <w:lang w:val="nl-NL"/>
              </w:rPr>
              <w:t>Controle als groep</w:t>
            </w:r>
          </w:p>
        </w:tc>
      </w:tr>
      <w:tr w:rsidR="007B4A7E" w:rsidRPr="0036353E" w14:paraId="2F7C38A6" w14:textId="77777777" w:rsidTr="00DD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7708FDA6" w14:textId="77777777" w:rsidR="007B4A7E" w:rsidRDefault="007B4A7E" w:rsidP="00DD3965">
            <w:pPr>
              <w:rPr>
                <w:rStyle w:val="Emphasis"/>
                <w:b w:val="0"/>
                <w:sz w:val="24"/>
                <w:szCs w:val="22"/>
                <w:lang w:val="nl-NL"/>
              </w:rPr>
            </w:pPr>
            <w:r>
              <w:rPr>
                <w:rStyle w:val="Emphasis"/>
                <w:b w:val="0"/>
                <w:sz w:val="24"/>
                <w:szCs w:val="22"/>
                <w:lang w:val="nl-NL"/>
              </w:rPr>
              <w:t>28-sep-2017</w:t>
            </w:r>
          </w:p>
        </w:tc>
        <w:tc>
          <w:tcPr>
            <w:tcW w:w="990" w:type="dxa"/>
            <w:tcBorders>
              <w:top w:val="single" w:sz="8" w:space="0" w:color="0070C0"/>
              <w:left w:val="single" w:sz="8" w:space="0" w:color="0070C0"/>
              <w:bottom w:val="single" w:sz="8" w:space="0" w:color="0070C0"/>
              <w:right w:val="single" w:sz="8" w:space="0" w:color="0070C0"/>
            </w:tcBorders>
          </w:tcPr>
          <w:p w14:paraId="2EF7D0B4" w14:textId="61C51565" w:rsidR="007B4A7E" w:rsidRDefault="00901E27" w:rsidP="00DD3965">
            <w:pPr>
              <w:cnfStyle w:val="000000100000" w:firstRow="0" w:lastRow="0" w:firstColumn="0" w:lastColumn="0" w:oddVBand="0" w:evenVBand="0" w:oddHBand="1" w:evenHBand="0" w:firstRowFirstColumn="0" w:firstRowLastColumn="0" w:lastRowFirstColumn="0" w:lastRowLastColumn="0"/>
              <w:rPr>
                <w:rStyle w:val="Emphasis"/>
                <w:sz w:val="24"/>
                <w:szCs w:val="22"/>
                <w:lang w:val="nl-NL"/>
              </w:rPr>
            </w:pPr>
            <w:r>
              <w:rPr>
                <w:rStyle w:val="Emphasis"/>
                <w:sz w:val="24"/>
                <w:szCs w:val="22"/>
                <w:lang w:val="nl-NL"/>
              </w:rPr>
              <w:t>1.4</w:t>
            </w:r>
          </w:p>
        </w:tc>
        <w:tc>
          <w:tcPr>
            <w:tcW w:w="1980" w:type="dxa"/>
            <w:tcBorders>
              <w:top w:val="single" w:sz="8" w:space="0" w:color="0070C0"/>
              <w:left w:val="single" w:sz="8" w:space="0" w:color="0070C0"/>
              <w:bottom w:val="single" w:sz="8" w:space="0" w:color="0070C0"/>
              <w:right w:val="single" w:sz="8" w:space="0" w:color="0070C0"/>
            </w:tcBorders>
          </w:tcPr>
          <w:p w14:paraId="740E458E" w14:textId="77777777" w:rsidR="007B4A7E" w:rsidRPr="00F631A7" w:rsidRDefault="007B4A7E" w:rsidP="00DD3965">
            <w:pPr>
              <w:cnfStyle w:val="000000100000" w:firstRow="0" w:lastRow="0" w:firstColumn="0" w:lastColumn="0" w:oddVBand="0" w:evenVBand="0" w:oddHBand="1" w:evenHBand="0" w:firstRowFirstColumn="0" w:firstRowLastColumn="0" w:lastRowFirstColumn="0" w:lastRowLastColumn="0"/>
              <w:rPr>
                <w:sz w:val="24"/>
                <w:szCs w:val="22"/>
                <w:lang w:val="nl-NL"/>
              </w:rPr>
            </w:pPr>
            <w:r>
              <w:rPr>
                <w:sz w:val="24"/>
                <w:szCs w:val="22"/>
                <w:lang w:val="nl-NL"/>
              </w:rPr>
              <w:t>Rick &amp; Stan</w:t>
            </w:r>
          </w:p>
        </w:tc>
        <w:tc>
          <w:tcPr>
            <w:tcW w:w="4341" w:type="dxa"/>
            <w:tcBorders>
              <w:top w:val="single" w:sz="8" w:space="0" w:color="0070C0"/>
              <w:left w:val="single" w:sz="8" w:space="0" w:color="0070C0"/>
              <w:bottom w:val="single" w:sz="8" w:space="0" w:color="0070C0"/>
              <w:right w:val="single" w:sz="8" w:space="0" w:color="0070C0"/>
            </w:tcBorders>
          </w:tcPr>
          <w:p w14:paraId="628F5351" w14:textId="77777777" w:rsidR="007B4A7E" w:rsidRDefault="007B4A7E" w:rsidP="00DD3965">
            <w:pPr>
              <w:cnfStyle w:val="000000100000" w:firstRow="0" w:lastRow="0" w:firstColumn="0" w:lastColumn="0" w:oddVBand="0" w:evenVBand="0" w:oddHBand="1" w:evenHBand="0" w:firstRowFirstColumn="0" w:firstRowLastColumn="0" w:lastRowFirstColumn="0" w:lastRowLastColumn="0"/>
              <w:rPr>
                <w:rStyle w:val="Emphasis"/>
                <w:sz w:val="24"/>
                <w:szCs w:val="22"/>
                <w:lang w:val="nl-NL"/>
              </w:rPr>
            </w:pPr>
            <w:r>
              <w:rPr>
                <w:rStyle w:val="Emphasis"/>
                <w:sz w:val="24"/>
                <w:szCs w:val="22"/>
                <w:lang w:val="nl-NL"/>
              </w:rPr>
              <w:t>Laatste controle</w:t>
            </w:r>
          </w:p>
        </w:tc>
      </w:tr>
      <w:tr w:rsidR="007B4A7E" w:rsidRPr="00F631A7" w14:paraId="54CA8E82" w14:textId="77777777" w:rsidTr="00DD3965">
        <w:tc>
          <w:tcPr>
            <w:cnfStyle w:val="001000000000" w:firstRow="0" w:lastRow="0" w:firstColumn="1" w:lastColumn="0" w:oddVBand="0" w:evenVBand="0" w:oddHBand="0" w:evenHBand="0" w:firstRowFirstColumn="0" w:firstRowLastColumn="0" w:lastRowFirstColumn="0" w:lastRowLastColumn="0"/>
            <w:tcW w:w="1705" w:type="dxa"/>
            <w:tcBorders>
              <w:top w:val="single" w:sz="8" w:space="0" w:color="0070C0"/>
              <w:left w:val="single" w:sz="8" w:space="0" w:color="0070C0"/>
              <w:bottom w:val="single" w:sz="8" w:space="0" w:color="0070C0"/>
              <w:right w:val="single" w:sz="8" w:space="0" w:color="0070C0"/>
            </w:tcBorders>
          </w:tcPr>
          <w:p w14:paraId="4B95F333" w14:textId="77777777" w:rsidR="007B4A7E" w:rsidRPr="00F631A7" w:rsidRDefault="007B4A7E" w:rsidP="00DD3965">
            <w:pPr>
              <w:rPr>
                <w:rStyle w:val="Emphasis"/>
                <w:b w:val="0"/>
                <w:sz w:val="24"/>
                <w:szCs w:val="22"/>
                <w:lang w:val="nl-NL"/>
              </w:rPr>
            </w:pPr>
            <w:r>
              <w:rPr>
                <w:rStyle w:val="Emphasis"/>
                <w:b w:val="0"/>
                <w:sz w:val="24"/>
                <w:szCs w:val="22"/>
                <w:lang w:val="nl-NL"/>
              </w:rPr>
              <w:t>29</w:t>
            </w:r>
            <w:r w:rsidRPr="00F631A7">
              <w:rPr>
                <w:rStyle w:val="Emphasis"/>
                <w:b w:val="0"/>
                <w:sz w:val="24"/>
                <w:szCs w:val="22"/>
                <w:lang w:val="nl-NL"/>
              </w:rPr>
              <w:t>-sep-2017</w:t>
            </w:r>
          </w:p>
        </w:tc>
        <w:tc>
          <w:tcPr>
            <w:tcW w:w="990" w:type="dxa"/>
            <w:tcBorders>
              <w:top w:val="single" w:sz="8" w:space="0" w:color="0070C0"/>
              <w:left w:val="single" w:sz="8" w:space="0" w:color="0070C0"/>
              <w:bottom w:val="single" w:sz="8" w:space="0" w:color="0070C0"/>
              <w:right w:val="single" w:sz="8" w:space="0" w:color="0070C0"/>
            </w:tcBorders>
          </w:tcPr>
          <w:p w14:paraId="529FBC86" w14:textId="00BFDB85" w:rsidR="007B4A7E" w:rsidRPr="00F631A7" w:rsidRDefault="00901E27" w:rsidP="00DD3965">
            <w:pPr>
              <w:cnfStyle w:val="000000000000" w:firstRow="0" w:lastRow="0" w:firstColumn="0" w:lastColumn="0" w:oddVBand="0" w:evenVBand="0" w:oddHBand="0" w:evenHBand="0" w:firstRowFirstColumn="0" w:firstRowLastColumn="0" w:lastRowFirstColumn="0" w:lastRowLastColumn="0"/>
              <w:rPr>
                <w:rStyle w:val="Emphasis"/>
                <w:sz w:val="24"/>
                <w:szCs w:val="22"/>
                <w:lang w:val="nl-NL"/>
              </w:rPr>
            </w:pPr>
            <w:r>
              <w:rPr>
                <w:rStyle w:val="Emphasis"/>
                <w:sz w:val="24"/>
                <w:szCs w:val="22"/>
                <w:lang w:val="nl-NL"/>
              </w:rPr>
              <w:t>1.5</w:t>
            </w:r>
          </w:p>
        </w:tc>
        <w:tc>
          <w:tcPr>
            <w:tcW w:w="1980" w:type="dxa"/>
            <w:tcBorders>
              <w:top w:val="single" w:sz="8" w:space="0" w:color="0070C0"/>
              <w:left w:val="single" w:sz="8" w:space="0" w:color="0070C0"/>
              <w:bottom w:val="single" w:sz="8" w:space="0" w:color="0070C0"/>
              <w:right w:val="single" w:sz="8" w:space="0" w:color="0070C0"/>
            </w:tcBorders>
          </w:tcPr>
          <w:p w14:paraId="55104814" w14:textId="77777777" w:rsidR="007B4A7E" w:rsidRPr="00F631A7" w:rsidRDefault="007B4A7E" w:rsidP="00DD3965">
            <w:pPr>
              <w:cnfStyle w:val="000000000000" w:firstRow="0" w:lastRow="0" w:firstColumn="0" w:lastColumn="0" w:oddVBand="0" w:evenVBand="0" w:oddHBand="0" w:evenHBand="0" w:firstRowFirstColumn="0" w:firstRowLastColumn="0" w:lastRowFirstColumn="0" w:lastRowLastColumn="0"/>
              <w:rPr>
                <w:rStyle w:val="Emphasis"/>
                <w:sz w:val="24"/>
                <w:szCs w:val="22"/>
                <w:lang w:val="nl-NL"/>
              </w:rPr>
            </w:pPr>
            <w:r w:rsidRPr="00F631A7">
              <w:rPr>
                <w:sz w:val="24"/>
                <w:szCs w:val="22"/>
                <w:lang w:val="nl-NL"/>
              </w:rPr>
              <w:t>IS109-</w:t>
            </w:r>
            <w:r>
              <w:rPr>
                <w:sz w:val="24"/>
                <w:szCs w:val="22"/>
                <w:lang w:val="nl-NL"/>
              </w:rPr>
              <w:t>1</w:t>
            </w:r>
          </w:p>
        </w:tc>
        <w:tc>
          <w:tcPr>
            <w:tcW w:w="4341" w:type="dxa"/>
            <w:tcBorders>
              <w:top w:val="single" w:sz="8" w:space="0" w:color="0070C0"/>
              <w:left w:val="single" w:sz="8" w:space="0" w:color="0070C0"/>
              <w:bottom w:val="single" w:sz="8" w:space="0" w:color="0070C0"/>
              <w:right w:val="single" w:sz="8" w:space="0" w:color="0070C0"/>
            </w:tcBorders>
          </w:tcPr>
          <w:p w14:paraId="6CAA1A94" w14:textId="77777777" w:rsidR="007B4A7E" w:rsidRPr="00F631A7" w:rsidRDefault="007B4A7E" w:rsidP="00DD3965">
            <w:pPr>
              <w:cnfStyle w:val="000000000000" w:firstRow="0" w:lastRow="0" w:firstColumn="0" w:lastColumn="0" w:oddVBand="0" w:evenVBand="0" w:oddHBand="0" w:evenHBand="0" w:firstRowFirstColumn="0" w:firstRowLastColumn="0" w:lastRowFirstColumn="0" w:lastRowLastColumn="0"/>
              <w:rPr>
                <w:rStyle w:val="Emphasis"/>
                <w:sz w:val="24"/>
                <w:szCs w:val="22"/>
                <w:lang w:val="nl-NL"/>
              </w:rPr>
            </w:pPr>
            <w:r>
              <w:rPr>
                <w:rStyle w:val="Emphasis"/>
                <w:sz w:val="24"/>
                <w:szCs w:val="22"/>
                <w:lang w:val="nl-NL"/>
              </w:rPr>
              <w:t>Oplevering projectfase 1</w:t>
            </w:r>
          </w:p>
        </w:tc>
      </w:tr>
    </w:tbl>
    <w:p w14:paraId="0BB0F447" w14:textId="77777777" w:rsidR="007B4A7E" w:rsidRPr="007B4A7E" w:rsidRDefault="007B4A7E" w:rsidP="007B4A7E">
      <w:pPr>
        <w:spacing w:after="0" w:line="240" w:lineRule="auto"/>
        <w:rPr>
          <w:rFonts w:eastAsia="Times New Roman" w:cs="Times New Roman"/>
          <w:color w:val="auto"/>
          <w:szCs w:val="26"/>
          <w:lang w:eastAsia="en-US"/>
        </w:rPr>
      </w:pPr>
    </w:p>
    <w:sdt>
      <w:sdtPr>
        <w:rPr>
          <w:rFonts w:asciiTheme="minorHAnsi" w:eastAsiaTheme="minorHAnsi" w:hAnsiTheme="minorHAnsi" w:cstheme="minorBidi"/>
          <w:b w:val="0"/>
          <w:caps w:val="0"/>
          <w:color w:val="000000" w:themeColor="text1"/>
          <w:sz w:val="22"/>
          <w:szCs w:val="22"/>
        </w:rPr>
        <w:id w:val="-1325585716"/>
        <w:docPartObj>
          <w:docPartGallery w:val="Table of Contents"/>
          <w:docPartUnique/>
        </w:docPartObj>
      </w:sdtPr>
      <w:sdtEndPr>
        <w:rPr>
          <w:rFonts w:ascii="Times New Roman" w:hAnsi="Times New Roman"/>
          <w:bCs/>
          <w:sz w:val="26"/>
          <w:szCs w:val="24"/>
        </w:rPr>
      </w:sdtEndPr>
      <w:sdtContent>
        <w:p w14:paraId="061DEF32" w14:textId="207CF056" w:rsidR="0089318C" w:rsidRPr="00A64F11" w:rsidRDefault="0089318C" w:rsidP="0089318C">
          <w:pPr>
            <w:pStyle w:val="TOCHeading"/>
            <w:rPr>
              <w:sz w:val="40"/>
              <w:szCs w:val="40"/>
            </w:rPr>
          </w:pPr>
          <w:r w:rsidRPr="00A64F11">
            <w:rPr>
              <w:sz w:val="40"/>
              <w:szCs w:val="40"/>
            </w:rPr>
            <w:t>Inhoudsopgave</w:t>
          </w:r>
        </w:p>
        <w:p w14:paraId="323BD460" w14:textId="6C1CF751" w:rsidR="00901E27" w:rsidRPr="00901E27" w:rsidRDefault="0089318C">
          <w:pPr>
            <w:pStyle w:val="TOC1"/>
            <w:tabs>
              <w:tab w:val="left" w:pos="480"/>
              <w:tab w:val="right" w:leader="dot" w:pos="9260"/>
            </w:tabs>
            <w:rPr>
              <w:rFonts w:ascii="Times New Roman" w:eastAsiaTheme="minorEastAsia" w:hAnsi="Times New Roman" w:cs="Times New Roman"/>
              <w:b w:val="0"/>
              <w:bCs w:val="0"/>
              <w:noProof/>
              <w:color w:val="auto"/>
              <w:sz w:val="22"/>
              <w:szCs w:val="22"/>
              <w:lang w:val="nl-NL" w:eastAsia="nl-NL"/>
            </w:rPr>
          </w:pPr>
          <w:r w:rsidRPr="00A64F11">
            <w:rPr>
              <w:b w:val="0"/>
              <w:bCs w:val="0"/>
              <w:sz w:val="32"/>
              <w:szCs w:val="32"/>
            </w:rPr>
            <w:fldChar w:fldCharType="begin"/>
          </w:r>
          <w:r w:rsidRPr="00A64F11">
            <w:rPr>
              <w:sz w:val="32"/>
              <w:szCs w:val="32"/>
            </w:rPr>
            <w:instrText xml:space="preserve"> TOC \o "1-3" \h \z \u </w:instrText>
          </w:r>
          <w:r w:rsidRPr="00A64F11">
            <w:rPr>
              <w:b w:val="0"/>
              <w:bCs w:val="0"/>
              <w:sz w:val="32"/>
              <w:szCs w:val="32"/>
            </w:rPr>
            <w:fldChar w:fldCharType="separate"/>
          </w:r>
          <w:hyperlink w:anchor="_Toc494439838" w:history="1">
            <w:r w:rsidR="00901E27" w:rsidRPr="00901E27">
              <w:rPr>
                <w:rStyle w:val="Hyperlink"/>
                <w:rFonts w:ascii="Times New Roman" w:hAnsi="Times New Roman" w:cs="Times New Roman"/>
                <w:b w:val="0"/>
                <w:noProof/>
              </w:rPr>
              <w:t>1</w:t>
            </w:r>
            <w:r w:rsidR="00901E27" w:rsidRPr="00901E27">
              <w:rPr>
                <w:rFonts w:ascii="Times New Roman" w:eastAsiaTheme="minorEastAsia" w:hAnsi="Times New Roman" w:cs="Times New Roman"/>
                <w:b w:val="0"/>
                <w:bCs w:val="0"/>
                <w:noProof/>
                <w:color w:val="auto"/>
                <w:sz w:val="22"/>
                <w:szCs w:val="22"/>
                <w:lang w:val="nl-NL" w:eastAsia="nl-NL"/>
              </w:rPr>
              <w:tab/>
            </w:r>
            <w:r w:rsidR="00901E27" w:rsidRPr="00901E27">
              <w:rPr>
                <w:rStyle w:val="Hyperlink"/>
                <w:rFonts w:ascii="Times New Roman" w:hAnsi="Times New Roman" w:cs="Times New Roman"/>
                <w:b w:val="0"/>
                <w:noProof/>
              </w:rPr>
              <w:t>Aanleiding</w:t>
            </w:r>
            <w:r w:rsidR="00901E27" w:rsidRPr="00901E27">
              <w:rPr>
                <w:rFonts w:ascii="Times New Roman" w:hAnsi="Times New Roman" w:cs="Times New Roman"/>
                <w:b w:val="0"/>
                <w:noProof/>
                <w:webHidden/>
              </w:rPr>
              <w:tab/>
            </w:r>
            <w:r w:rsidR="00901E27" w:rsidRPr="00901E27">
              <w:rPr>
                <w:rFonts w:ascii="Times New Roman" w:hAnsi="Times New Roman" w:cs="Times New Roman"/>
                <w:b w:val="0"/>
                <w:noProof/>
                <w:webHidden/>
              </w:rPr>
              <w:fldChar w:fldCharType="begin"/>
            </w:r>
            <w:r w:rsidR="00901E27" w:rsidRPr="00901E27">
              <w:rPr>
                <w:rFonts w:ascii="Times New Roman" w:hAnsi="Times New Roman" w:cs="Times New Roman"/>
                <w:b w:val="0"/>
                <w:noProof/>
                <w:webHidden/>
              </w:rPr>
              <w:instrText xml:space="preserve"> PAGEREF _Toc494439838 \h </w:instrText>
            </w:r>
            <w:r w:rsidR="00901E27" w:rsidRPr="00901E27">
              <w:rPr>
                <w:rFonts w:ascii="Times New Roman" w:hAnsi="Times New Roman" w:cs="Times New Roman"/>
                <w:b w:val="0"/>
                <w:noProof/>
                <w:webHidden/>
              </w:rPr>
            </w:r>
            <w:r w:rsidR="00901E27" w:rsidRPr="00901E27">
              <w:rPr>
                <w:rFonts w:ascii="Times New Roman" w:hAnsi="Times New Roman" w:cs="Times New Roman"/>
                <w:b w:val="0"/>
                <w:noProof/>
                <w:webHidden/>
              </w:rPr>
              <w:fldChar w:fldCharType="separate"/>
            </w:r>
            <w:r w:rsidR="00901E27" w:rsidRPr="00901E27">
              <w:rPr>
                <w:rFonts w:ascii="Times New Roman" w:hAnsi="Times New Roman" w:cs="Times New Roman"/>
                <w:b w:val="0"/>
                <w:noProof/>
                <w:webHidden/>
              </w:rPr>
              <w:t>4</w:t>
            </w:r>
            <w:r w:rsidR="00901E27" w:rsidRPr="00901E27">
              <w:rPr>
                <w:rFonts w:ascii="Times New Roman" w:hAnsi="Times New Roman" w:cs="Times New Roman"/>
                <w:b w:val="0"/>
                <w:noProof/>
                <w:webHidden/>
              </w:rPr>
              <w:fldChar w:fldCharType="end"/>
            </w:r>
          </w:hyperlink>
        </w:p>
        <w:p w14:paraId="3C4F467C" w14:textId="119E66DA" w:rsidR="00901E27" w:rsidRPr="00901E27" w:rsidRDefault="00DD5233">
          <w:pPr>
            <w:pStyle w:val="TOC1"/>
            <w:tabs>
              <w:tab w:val="left" w:pos="480"/>
              <w:tab w:val="right" w:leader="dot" w:pos="9260"/>
            </w:tabs>
            <w:rPr>
              <w:rFonts w:ascii="Times New Roman" w:eastAsiaTheme="minorEastAsia" w:hAnsi="Times New Roman" w:cs="Times New Roman"/>
              <w:b w:val="0"/>
              <w:bCs w:val="0"/>
              <w:noProof/>
              <w:color w:val="auto"/>
              <w:sz w:val="22"/>
              <w:szCs w:val="22"/>
              <w:lang w:val="nl-NL" w:eastAsia="nl-NL"/>
            </w:rPr>
          </w:pPr>
          <w:hyperlink w:anchor="_Toc494439839" w:history="1">
            <w:r w:rsidR="00901E27" w:rsidRPr="00901E27">
              <w:rPr>
                <w:rStyle w:val="Hyperlink"/>
                <w:rFonts w:ascii="Times New Roman" w:hAnsi="Times New Roman" w:cs="Times New Roman"/>
                <w:b w:val="0"/>
                <w:noProof/>
              </w:rPr>
              <w:t>2</w:t>
            </w:r>
            <w:r w:rsidR="00901E27" w:rsidRPr="00901E27">
              <w:rPr>
                <w:rFonts w:ascii="Times New Roman" w:eastAsiaTheme="minorEastAsia" w:hAnsi="Times New Roman" w:cs="Times New Roman"/>
                <w:b w:val="0"/>
                <w:bCs w:val="0"/>
                <w:noProof/>
                <w:color w:val="auto"/>
                <w:sz w:val="22"/>
                <w:szCs w:val="22"/>
                <w:lang w:val="nl-NL" w:eastAsia="nl-NL"/>
              </w:rPr>
              <w:tab/>
            </w:r>
            <w:r w:rsidR="00901E27" w:rsidRPr="00901E27">
              <w:rPr>
                <w:rStyle w:val="Hyperlink"/>
                <w:rFonts w:ascii="Times New Roman" w:hAnsi="Times New Roman" w:cs="Times New Roman"/>
                <w:b w:val="0"/>
                <w:noProof/>
              </w:rPr>
              <w:t>Aanpak</w:t>
            </w:r>
            <w:r w:rsidR="00901E27" w:rsidRPr="00901E27">
              <w:rPr>
                <w:rFonts w:ascii="Times New Roman" w:hAnsi="Times New Roman" w:cs="Times New Roman"/>
                <w:b w:val="0"/>
                <w:noProof/>
                <w:webHidden/>
              </w:rPr>
              <w:tab/>
            </w:r>
            <w:r w:rsidR="00901E27" w:rsidRPr="00901E27">
              <w:rPr>
                <w:rFonts w:ascii="Times New Roman" w:hAnsi="Times New Roman" w:cs="Times New Roman"/>
                <w:b w:val="0"/>
                <w:noProof/>
                <w:webHidden/>
              </w:rPr>
              <w:fldChar w:fldCharType="begin"/>
            </w:r>
            <w:r w:rsidR="00901E27" w:rsidRPr="00901E27">
              <w:rPr>
                <w:rFonts w:ascii="Times New Roman" w:hAnsi="Times New Roman" w:cs="Times New Roman"/>
                <w:b w:val="0"/>
                <w:noProof/>
                <w:webHidden/>
              </w:rPr>
              <w:instrText xml:space="preserve"> PAGEREF _Toc494439839 \h </w:instrText>
            </w:r>
            <w:r w:rsidR="00901E27" w:rsidRPr="00901E27">
              <w:rPr>
                <w:rFonts w:ascii="Times New Roman" w:hAnsi="Times New Roman" w:cs="Times New Roman"/>
                <w:b w:val="0"/>
                <w:noProof/>
                <w:webHidden/>
              </w:rPr>
            </w:r>
            <w:r w:rsidR="00901E27" w:rsidRPr="00901E27">
              <w:rPr>
                <w:rFonts w:ascii="Times New Roman" w:hAnsi="Times New Roman" w:cs="Times New Roman"/>
                <w:b w:val="0"/>
                <w:noProof/>
                <w:webHidden/>
              </w:rPr>
              <w:fldChar w:fldCharType="separate"/>
            </w:r>
            <w:r w:rsidR="00901E27" w:rsidRPr="00901E27">
              <w:rPr>
                <w:rFonts w:ascii="Times New Roman" w:hAnsi="Times New Roman" w:cs="Times New Roman"/>
                <w:b w:val="0"/>
                <w:noProof/>
                <w:webHidden/>
              </w:rPr>
              <w:t>4</w:t>
            </w:r>
            <w:r w:rsidR="00901E27" w:rsidRPr="00901E27">
              <w:rPr>
                <w:rFonts w:ascii="Times New Roman" w:hAnsi="Times New Roman" w:cs="Times New Roman"/>
                <w:b w:val="0"/>
                <w:noProof/>
                <w:webHidden/>
              </w:rPr>
              <w:fldChar w:fldCharType="end"/>
            </w:r>
          </w:hyperlink>
        </w:p>
        <w:p w14:paraId="484FD432" w14:textId="4B422B2A" w:rsidR="00901E27" w:rsidRPr="00901E27" w:rsidRDefault="00DD5233">
          <w:pPr>
            <w:pStyle w:val="TOC1"/>
            <w:tabs>
              <w:tab w:val="left" w:pos="480"/>
              <w:tab w:val="right" w:leader="dot" w:pos="9260"/>
            </w:tabs>
            <w:rPr>
              <w:rFonts w:ascii="Times New Roman" w:eastAsiaTheme="minorEastAsia" w:hAnsi="Times New Roman" w:cs="Times New Roman"/>
              <w:b w:val="0"/>
              <w:bCs w:val="0"/>
              <w:noProof/>
              <w:color w:val="auto"/>
              <w:sz w:val="22"/>
              <w:szCs w:val="22"/>
              <w:lang w:val="nl-NL" w:eastAsia="nl-NL"/>
            </w:rPr>
          </w:pPr>
          <w:hyperlink w:anchor="_Toc494439840" w:history="1">
            <w:r w:rsidR="00901E27" w:rsidRPr="00901E27">
              <w:rPr>
                <w:rStyle w:val="Hyperlink"/>
                <w:rFonts w:ascii="Times New Roman" w:hAnsi="Times New Roman" w:cs="Times New Roman"/>
                <w:b w:val="0"/>
                <w:noProof/>
              </w:rPr>
              <w:t>3</w:t>
            </w:r>
            <w:r w:rsidR="00901E27" w:rsidRPr="00901E27">
              <w:rPr>
                <w:rFonts w:ascii="Times New Roman" w:eastAsiaTheme="minorEastAsia" w:hAnsi="Times New Roman" w:cs="Times New Roman"/>
                <w:b w:val="0"/>
                <w:bCs w:val="0"/>
                <w:noProof/>
                <w:color w:val="auto"/>
                <w:sz w:val="22"/>
                <w:szCs w:val="22"/>
                <w:lang w:val="nl-NL" w:eastAsia="nl-NL"/>
              </w:rPr>
              <w:tab/>
            </w:r>
            <w:r w:rsidR="00901E27" w:rsidRPr="00901E27">
              <w:rPr>
                <w:rStyle w:val="Hyperlink"/>
                <w:rFonts w:ascii="Times New Roman" w:hAnsi="Times New Roman" w:cs="Times New Roman"/>
                <w:b w:val="0"/>
                <w:noProof/>
              </w:rPr>
              <w:t>Verwachte resultaten</w:t>
            </w:r>
            <w:r w:rsidR="00901E27" w:rsidRPr="00901E27">
              <w:rPr>
                <w:rFonts w:ascii="Times New Roman" w:hAnsi="Times New Roman" w:cs="Times New Roman"/>
                <w:b w:val="0"/>
                <w:noProof/>
                <w:webHidden/>
              </w:rPr>
              <w:tab/>
            </w:r>
            <w:r w:rsidR="00901E27" w:rsidRPr="00901E27">
              <w:rPr>
                <w:rFonts w:ascii="Times New Roman" w:hAnsi="Times New Roman" w:cs="Times New Roman"/>
                <w:b w:val="0"/>
                <w:noProof/>
                <w:webHidden/>
              </w:rPr>
              <w:fldChar w:fldCharType="begin"/>
            </w:r>
            <w:r w:rsidR="00901E27" w:rsidRPr="00901E27">
              <w:rPr>
                <w:rFonts w:ascii="Times New Roman" w:hAnsi="Times New Roman" w:cs="Times New Roman"/>
                <w:b w:val="0"/>
                <w:noProof/>
                <w:webHidden/>
              </w:rPr>
              <w:instrText xml:space="preserve"> PAGEREF _Toc494439840 \h </w:instrText>
            </w:r>
            <w:r w:rsidR="00901E27" w:rsidRPr="00901E27">
              <w:rPr>
                <w:rFonts w:ascii="Times New Roman" w:hAnsi="Times New Roman" w:cs="Times New Roman"/>
                <w:b w:val="0"/>
                <w:noProof/>
                <w:webHidden/>
              </w:rPr>
            </w:r>
            <w:r w:rsidR="00901E27" w:rsidRPr="00901E27">
              <w:rPr>
                <w:rFonts w:ascii="Times New Roman" w:hAnsi="Times New Roman" w:cs="Times New Roman"/>
                <w:b w:val="0"/>
                <w:noProof/>
                <w:webHidden/>
              </w:rPr>
              <w:fldChar w:fldCharType="separate"/>
            </w:r>
            <w:r w:rsidR="00901E27" w:rsidRPr="00901E27">
              <w:rPr>
                <w:rFonts w:ascii="Times New Roman" w:hAnsi="Times New Roman" w:cs="Times New Roman"/>
                <w:b w:val="0"/>
                <w:noProof/>
                <w:webHidden/>
              </w:rPr>
              <w:t>5</w:t>
            </w:r>
            <w:r w:rsidR="00901E27" w:rsidRPr="00901E27">
              <w:rPr>
                <w:rFonts w:ascii="Times New Roman" w:hAnsi="Times New Roman" w:cs="Times New Roman"/>
                <w:b w:val="0"/>
                <w:noProof/>
                <w:webHidden/>
              </w:rPr>
              <w:fldChar w:fldCharType="end"/>
            </w:r>
          </w:hyperlink>
        </w:p>
        <w:p w14:paraId="398C5124" w14:textId="0BEA38DF" w:rsidR="00901E27" w:rsidRPr="00901E27" w:rsidRDefault="00DD5233">
          <w:pPr>
            <w:pStyle w:val="TOC1"/>
            <w:tabs>
              <w:tab w:val="left" w:pos="480"/>
              <w:tab w:val="right" w:leader="dot" w:pos="9260"/>
            </w:tabs>
            <w:rPr>
              <w:rFonts w:ascii="Times New Roman" w:eastAsiaTheme="minorEastAsia" w:hAnsi="Times New Roman" w:cs="Times New Roman"/>
              <w:b w:val="0"/>
              <w:bCs w:val="0"/>
              <w:noProof/>
              <w:color w:val="auto"/>
              <w:sz w:val="22"/>
              <w:szCs w:val="22"/>
              <w:lang w:val="nl-NL" w:eastAsia="nl-NL"/>
            </w:rPr>
          </w:pPr>
          <w:hyperlink w:anchor="_Toc494439841" w:history="1">
            <w:r w:rsidR="00901E27" w:rsidRPr="00901E27">
              <w:rPr>
                <w:rStyle w:val="Hyperlink"/>
                <w:rFonts w:ascii="Times New Roman" w:hAnsi="Times New Roman" w:cs="Times New Roman"/>
                <w:b w:val="0"/>
                <w:noProof/>
              </w:rPr>
              <w:t>4</w:t>
            </w:r>
            <w:r w:rsidR="00901E27" w:rsidRPr="00901E27">
              <w:rPr>
                <w:rFonts w:ascii="Times New Roman" w:eastAsiaTheme="minorEastAsia" w:hAnsi="Times New Roman" w:cs="Times New Roman"/>
                <w:b w:val="0"/>
                <w:bCs w:val="0"/>
                <w:noProof/>
                <w:color w:val="auto"/>
                <w:sz w:val="22"/>
                <w:szCs w:val="22"/>
                <w:lang w:val="nl-NL" w:eastAsia="nl-NL"/>
              </w:rPr>
              <w:tab/>
            </w:r>
            <w:r w:rsidR="00901E27" w:rsidRPr="00901E27">
              <w:rPr>
                <w:rStyle w:val="Hyperlink"/>
                <w:rFonts w:ascii="Times New Roman" w:hAnsi="Times New Roman" w:cs="Times New Roman"/>
                <w:b w:val="0"/>
                <w:noProof/>
              </w:rPr>
              <w:t>Risico’s</w:t>
            </w:r>
            <w:r w:rsidR="00901E27" w:rsidRPr="00901E27">
              <w:rPr>
                <w:rFonts w:ascii="Times New Roman" w:hAnsi="Times New Roman" w:cs="Times New Roman"/>
                <w:b w:val="0"/>
                <w:noProof/>
                <w:webHidden/>
              </w:rPr>
              <w:tab/>
            </w:r>
            <w:r w:rsidR="00901E27" w:rsidRPr="00901E27">
              <w:rPr>
                <w:rFonts w:ascii="Times New Roman" w:hAnsi="Times New Roman" w:cs="Times New Roman"/>
                <w:b w:val="0"/>
                <w:noProof/>
                <w:webHidden/>
              </w:rPr>
              <w:fldChar w:fldCharType="begin"/>
            </w:r>
            <w:r w:rsidR="00901E27" w:rsidRPr="00901E27">
              <w:rPr>
                <w:rFonts w:ascii="Times New Roman" w:hAnsi="Times New Roman" w:cs="Times New Roman"/>
                <w:b w:val="0"/>
                <w:noProof/>
                <w:webHidden/>
              </w:rPr>
              <w:instrText xml:space="preserve"> PAGEREF _Toc494439841 \h </w:instrText>
            </w:r>
            <w:r w:rsidR="00901E27" w:rsidRPr="00901E27">
              <w:rPr>
                <w:rFonts w:ascii="Times New Roman" w:hAnsi="Times New Roman" w:cs="Times New Roman"/>
                <w:b w:val="0"/>
                <w:noProof/>
                <w:webHidden/>
              </w:rPr>
            </w:r>
            <w:r w:rsidR="00901E27" w:rsidRPr="00901E27">
              <w:rPr>
                <w:rFonts w:ascii="Times New Roman" w:hAnsi="Times New Roman" w:cs="Times New Roman"/>
                <w:b w:val="0"/>
                <w:noProof/>
                <w:webHidden/>
              </w:rPr>
              <w:fldChar w:fldCharType="separate"/>
            </w:r>
            <w:r w:rsidR="00901E27" w:rsidRPr="00901E27">
              <w:rPr>
                <w:rFonts w:ascii="Times New Roman" w:hAnsi="Times New Roman" w:cs="Times New Roman"/>
                <w:b w:val="0"/>
                <w:noProof/>
                <w:webHidden/>
              </w:rPr>
              <w:t>5</w:t>
            </w:r>
            <w:r w:rsidR="00901E27" w:rsidRPr="00901E27">
              <w:rPr>
                <w:rFonts w:ascii="Times New Roman" w:hAnsi="Times New Roman" w:cs="Times New Roman"/>
                <w:b w:val="0"/>
                <w:noProof/>
                <w:webHidden/>
              </w:rPr>
              <w:fldChar w:fldCharType="end"/>
            </w:r>
          </w:hyperlink>
        </w:p>
        <w:p w14:paraId="7F9FF87E" w14:textId="3BCD8EAA" w:rsidR="00901E27" w:rsidRPr="00901E27" w:rsidRDefault="00DD5233">
          <w:pPr>
            <w:pStyle w:val="TOC1"/>
            <w:tabs>
              <w:tab w:val="left" w:pos="480"/>
              <w:tab w:val="right" w:leader="dot" w:pos="9260"/>
            </w:tabs>
            <w:rPr>
              <w:rFonts w:ascii="Times New Roman" w:eastAsiaTheme="minorEastAsia" w:hAnsi="Times New Roman" w:cs="Times New Roman"/>
              <w:b w:val="0"/>
              <w:bCs w:val="0"/>
              <w:noProof/>
              <w:color w:val="auto"/>
              <w:sz w:val="22"/>
              <w:szCs w:val="22"/>
              <w:lang w:val="nl-NL" w:eastAsia="nl-NL"/>
            </w:rPr>
          </w:pPr>
          <w:hyperlink w:anchor="_Toc494439846" w:history="1">
            <w:r w:rsidR="00901E27" w:rsidRPr="00901E27">
              <w:rPr>
                <w:rStyle w:val="Hyperlink"/>
                <w:rFonts w:ascii="Times New Roman" w:hAnsi="Times New Roman" w:cs="Times New Roman"/>
                <w:b w:val="0"/>
                <w:noProof/>
              </w:rPr>
              <w:t>5</w:t>
            </w:r>
            <w:r w:rsidR="00901E27" w:rsidRPr="00901E27">
              <w:rPr>
                <w:rFonts w:ascii="Times New Roman" w:eastAsiaTheme="minorEastAsia" w:hAnsi="Times New Roman" w:cs="Times New Roman"/>
                <w:b w:val="0"/>
                <w:bCs w:val="0"/>
                <w:noProof/>
                <w:color w:val="auto"/>
                <w:sz w:val="22"/>
                <w:szCs w:val="22"/>
                <w:lang w:val="nl-NL" w:eastAsia="nl-NL"/>
              </w:rPr>
              <w:tab/>
            </w:r>
            <w:r w:rsidR="00901E27" w:rsidRPr="00901E27">
              <w:rPr>
                <w:rStyle w:val="Hyperlink"/>
                <w:rFonts w:ascii="Times New Roman" w:hAnsi="Times New Roman" w:cs="Times New Roman"/>
                <w:b w:val="0"/>
                <w:noProof/>
              </w:rPr>
              <w:t>Alternatieven</w:t>
            </w:r>
            <w:r w:rsidR="00901E27" w:rsidRPr="00901E27">
              <w:rPr>
                <w:rFonts w:ascii="Times New Roman" w:hAnsi="Times New Roman" w:cs="Times New Roman"/>
                <w:b w:val="0"/>
                <w:noProof/>
                <w:webHidden/>
              </w:rPr>
              <w:tab/>
            </w:r>
            <w:r w:rsidR="00901E27" w:rsidRPr="00901E27">
              <w:rPr>
                <w:rFonts w:ascii="Times New Roman" w:hAnsi="Times New Roman" w:cs="Times New Roman"/>
                <w:b w:val="0"/>
                <w:noProof/>
                <w:webHidden/>
              </w:rPr>
              <w:fldChar w:fldCharType="begin"/>
            </w:r>
            <w:r w:rsidR="00901E27" w:rsidRPr="00901E27">
              <w:rPr>
                <w:rFonts w:ascii="Times New Roman" w:hAnsi="Times New Roman" w:cs="Times New Roman"/>
                <w:b w:val="0"/>
                <w:noProof/>
                <w:webHidden/>
              </w:rPr>
              <w:instrText xml:space="preserve"> PAGEREF _Toc494439846 \h </w:instrText>
            </w:r>
            <w:r w:rsidR="00901E27" w:rsidRPr="00901E27">
              <w:rPr>
                <w:rFonts w:ascii="Times New Roman" w:hAnsi="Times New Roman" w:cs="Times New Roman"/>
                <w:b w:val="0"/>
                <w:noProof/>
                <w:webHidden/>
              </w:rPr>
            </w:r>
            <w:r w:rsidR="00901E27" w:rsidRPr="00901E27">
              <w:rPr>
                <w:rFonts w:ascii="Times New Roman" w:hAnsi="Times New Roman" w:cs="Times New Roman"/>
                <w:b w:val="0"/>
                <w:noProof/>
                <w:webHidden/>
              </w:rPr>
              <w:fldChar w:fldCharType="separate"/>
            </w:r>
            <w:r w:rsidR="00901E27" w:rsidRPr="00901E27">
              <w:rPr>
                <w:rFonts w:ascii="Times New Roman" w:hAnsi="Times New Roman" w:cs="Times New Roman"/>
                <w:b w:val="0"/>
                <w:noProof/>
                <w:webHidden/>
              </w:rPr>
              <w:t>7</w:t>
            </w:r>
            <w:r w:rsidR="00901E27" w:rsidRPr="00901E27">
              <w:rPr>
                <w:rFonts w:ascii="Times New Roman" w:hAnsi="Times New Roman" w:cs="Times New Roman"/>
                <w:b w:val="0"/>
                <w:noProof/>
                <w:webHidden/>
              </w:rPr>
              <w:fldChar w:fldCharType="end"/>
            </w:r>
          </w:hyperlink>
        </w:p>
        <w:p w14:paraId="370CFE06" w14:textId="19E32173" w:rsidR="00901E27" w:rsidRPr="00901E27" w:rsidRDefault="00DD5233">
          <w:pPr>
            <w:pStyle w:val="TOC1"/>
            <w:tabs>
              <w:tab w:val="left" w:pos="480"/>
              <w:tab w:val="right" w:leader="dot" w:pos="9260"/>
            </w:tabs>
            <w:rPr>
              <w:rFonts w:ascii="Times New Roman" w:eastAsiaTheme="minorEastAsia" w:hAnsi="Times New Roman" w:cs="Times New Roman"/>
              <w:b w:val="0"/>
              <w:bCs w:val="0"/>
              <w:noProof/>
              <w:color w:val="auto"/>
              <w:sz w:val="22"/>
              <w:szCs w:val="22"/>
              <w:lang w:val="nl-NL" w:eastAsia="nl-NL"/>
            </w:rPr>
          </w:pPr>
          <w:hyperlink w:anchor="_Toc494439847" w:history="1">
            <w:r w:rsidR="00901E27" w:rsidRPr="00901E27">
              <w:rPr>
                <w:rStyle w:val="Hyperlink"/>
                <w:rFonts w:ascii="Times New Roman" w:hAnsi="Times New Roman" w:cs="Times New Roman"/>
                <w:b w:val="0"/>
                <w:noProof/>
              </w:rPr>
              <w:t>6</w:t>
            </w:r>
            <w:r w:rsidR="00901E27" w:rsidRPr="00901E27">
              <w:rPr>
                <w:rFonts w:ascii="Times New Roman" w:eastAsiaTheme="minorEastAsia" w:hAnsi="Times New Roman" w:cs="Times New Roman"/>
                <w:b w:val="0"/>
                <w:bCs w:val="0"/>
                <w:noProof/>
                <w:color w:val="auto"/>
                <w:sz w:val="22"/>
                <w:szCs w:val="22"/>
                <w:lang w:val="nl-NL" w:eastAsia="nl-NL"/>
              </w:rPr>
              <w:tab/>
            </w:r>
            <w:r w:rsidR="00901E27" w:rsidRPr="00901E27">
              <w:rPr>
                <w:rStyle w:val="Hyperlink"/>
                <w:rFonts w:ascii="Times New Roman" w:hAnsi="Times New Roman" w:cs="Times New Roman"/>
                <w:b w:val="0"/>
                <w:noProof/>
              </w:rPr>
              <w:t>Kosten/baten analyse</w:t>
            </w:r>
            <w:r w:rsidR="00901E27" w:rsidRPr="00901E27">
              <w:rPr>
                <w:rFonts w:ascii="Times New Roman" w:hAnsi="Times New Roman" w:cs="Times New Roman"/>
                <w:b w:val="0"/>
                <w:noProof/>
                <w:webHidden/>
              </w:rPr>
              <w:tab/>
            </w:r>
            <w:r w:rsidR="00901E27" w:rsidRPr="00901E27">
              <w:rPr>
                <w:rFonts w:ascii="Times New Roman" w:hAnsi="Times New Roman" w:cs="Times New Roman"/>
                <w:b w:val="0"/>
                <w:noProof/>
                <w:webHidden/>
              </w:rPr>
              <w:fldChar w:fldCharType="begin"/>
            </w:r>
            <w:r w:rsidR="00901E27" w:rsidRPr="00901E27">
              <w:rPr>
                <w:rFonts w:ascii="Times New Roman" w:hAnsi="Times New Roman" w:cs="Times New Roman"/>
                <w:b w:val="0"/>
                <w:noProof/>
                <w:webHidden/>
              </w:rPr>
              <w:instrText xml:space="preserve"> PAGEREF _Toc494439847 \h </w:instrText>
            </w:r>
            <w:r w:rsidR="00901E27" w:rsidRPr="00901E27">
              <w:rPr>
                <w:rFonts w:ascii="Times New Roman" w:hAnsi="Times New Roman" w:cs="Times New Roman"/>
                <w:b w:val="0"/>
                <w:noProof/>
                <w:webHidden/>
              </w:rPr>
            </w:r>
            <w:r w:rsidR="00901E27" w:rsidRPr="00901E27">
              <w:rPr>
                <w:rFonts w:ascii="Times New Roman" w:hAnsi="Times New Roman" w:cs="Times New Roman"/>
                <w:b w:val="0"/>
                <w:noProof/>
                <w:webHidden/>
              </w:rPr>
              <w:fldChar w:fldCharType="separate"/>
            </w:r>
            <w:r w:rsidR="00901E27" w:rsidRPr="00901E27">
              <w:rPr>
                <w:rFonts w:ascii="Times New Roman" w:hAnsi="Times New Roman" w:cs="Times New Roman"/>
                <w:b w:val="0"/>
                <w:noProof/>
                <w:webHidden/>
              </w:rPr>
              <w:t>8</w:t>
            </w:r>
            <w:r w:rsidR="00901E27" w:rsidRPr="00901E27">
              <w:rPr>
                <w:rFonts w:ascii="Times New Roman" w:hAnsi="Times New Roman" w:cs="Times New Roman"/>
                <w:b w:val="0"/>
                <w:noProof/>
                <w:webHidden/>
              </w:rPr>
              <w:fldChar w:fldCharType="end"/>
            </w:r>
          </w:hyperlink>
        </w:p>
        <w:p w14:paraId="0879F696" w14:textId="47BFF5CB" w:rsidR="00901E27" w:rsidRPr="00901E27" w:rsidRDefault="00DD5233">
          <w:pPr>
            <w:pStyle w:val="TOC1"/>
            <w:tabs>
              <w:tab w:val="left" w:pos="480"/>
              <w:tab w:val="right" w:leader="dot" w:pos="9260"/>
            </w:tabs>
            <w:rPr>
              <w:rFonts w:ascii="Times New Roman" w:eastAsiaTheme="minorEastAsia" w:hAnsi="Times New Roman" w:cs="Times New Roman"/>
              <w:b w:val="0"/>
              <w:bCs w:val="0"/>
              <w:noProof/>
              <w:color w:val="auto"/>
              <w:sz w:val="22"/>
              <w:szCs w:val="22"/>
              <w:lang w:val="nl-NL" w:eastAsia="nl-NL"/>
            </w:rPr>
          </w:pPr>
          <w:hyperlink w:anchor="_Toc494439848" w:history="1">
            <w:r w:rsidR="00901E27" w:rsidRPr="00901E27">
              <w:rPr>
                <w:rStyle w:val="Hyperlink"/>
                <w:rFonts w:ascii="Times New Roman" w:hAnsi="Times New Roman" w:cs="Times New Roman"/>
                <w:b w:val="0"/>
                <w:noProof/>
              </w:rPr>
              <w:t>7</w:t>
            </w:r>
            <w:r w:rsidR="00901E27" w:rsidRPr="00901E27">
              <w:rPr>
                <w:rFonts w:ascii="Times New Roman" w:eastAsiaTheme="minorEastAsia" w:hAnsi="Times New Roman" w:cs="Times New Roman"/>
                <w:b w:val="0"/>
                <w:bCs w:val="0"/>
                <w:noProof/>
                <w:color w:val="auto"/>
                <w:sz w:val="22"/>
                <w:szCs w:val="22"/>
                <w:lang w:val="nl-NL" w:eastAsia="nl-NL"/>
              </w:rPr>
              <w:tab/>
            </w:r>
            <w:r w:rsidR="00901E27" w:rsidRPr="00901E27">
              <w:rPr>
                <w:rStyle w:val="Hyperlink"/>
                <w:rFonts w:ascii="Times New Roman" w:hAnsi="Times New Roman" w:cs="Times New Roman"/>
                <w:b w:val="0"/>
                <w:noProof/>
              </w:rPr>
              <w:t>Globale Planning</w:t>
            </w:r>
            <w:r w:rsidR="00901E27" w:rsidRPr="00901E27">
              <w:rPr>
                <w:rFonts w:ascii="Times New Roman" w:hAnsi="Times New Roman" w:cs="Times New Roman"/>
                <w:b w:val="0"/>
                <w:noProof/>
                <w:webHidden/>
              </w:rPr>
              <w:tab/>
            </w:r>
            <w:r w:rsidR="00901E27" w:rsidRPr="00901E27">
              <w:rPr>
                <w:rFonts w:ascii="Times New Roman" w:hAnsi="Times New Roman" w:cs="Times New Roman"/>
                <w:b w:val="0"/>
                <w:noProof/>
                <w:webHidden/>
              </w:rPr>
              <w:fldChar w:fldCharType="begin"/>
            </w:r>
            <w:r w:rsidR="00901E27" w:rsidRPr="00901E27">
              <w:rPr>
                <w:rFonts w:ascii="Times New Roman" w:hAnsi="Times New Roman" w:cs="Times New Roman"/>
                <w:b w:val="0"/>
                <w:noProof/>
                <w:webHidden/>
              </w:rPr>
              <w:instrText xml:space="preserve"> PAGEREF _Toc494439848 \h </w:instrText>
            </w:r>
            <w:r w:rsidR="00901E27" w:rsidRPr="00901E27">
              <w:rPr>
                <w:rFonts w:ascii="Times New Roman" w:hAnsi="Times New Roman" w:cs="Times New Roman"/>
                <w:b w:val="0"/>
                <w:noProof/>
                <w:webHidden/>
              </w:rPr>
            </w:r>
            <w:r w:rsidR="00901E27" w:rsidRPr="00901E27">
              <w:rPr>
                <w:rFonts w:ascii="Times New Roman" w:hAnsi="Times New Roman" w:cs="Times New Roman"/>
                <w:b w:val="0"/>
                <w:noProof/>
                <w:webHidden/>
              </w:rPr>
              <w:fldChar w:fldCharType="separate"/>
            </w:r>
            <w:r w:rsidR="00901E27" w:rsidRPr="00901E27">
              <w:rPr>
                <w:rFonts w:ascii="Times New Roman" w:hAnsi="Times New Roman" w:cs="Times New Roman"/>
                <w:b w:val="0"/>
                <w:noProof/>
                <w:webHidden/>
              </w:rPr>
              <w:t>8</w:t>
            </w:r>
            <w:r w:rsidR="00901E27" w:rsidRPr="00901E27">
              <w:rPr>
                <w:rFonts w:ascii="Times New Roman" w:hAnsi="Times New Roman" w:cs="Times New Roman"/>
                <w:b w:val="0"/>
                <w:noProof/>
                <w:webHidden/>
              </w:rPr>
              <w:fldChar w:fldCharType="end"/>
            </w:r>
          </w:hyperlink>
        </w:p>
        <w:p w14:paraId="49F59A21" w14:textId="71E0E772" w:rsidR="00901E27" w:rsidRPr="00901E27" w:rsidRDefault="00DD5233">
          <w:pPr>
            <w:pStyle w:val="TOC1"/>
            <w:tabs>
              <w:tab w:val="left" w:pos="480"/>
              <w:tab w:val="right" w:leader="dot" w:pos="9260"/>
            </w:tabs>
            <w:rPr>
              <w:rFonts w:ascii="Times New Roman" w:eastAsiaTheme="minorEastAsia" w:hAnsi="Times New Roman" w:cs="Times New Roman"/>
              <w:b w:val="0"/>
              <w:bCs w:val="0"/>
              <w:noProof/>
              <w:color w:val="auto"/>
              <w:sz w:val="22"/>
              <w:szCs w:val="22"/>
              <w:lang w:val="nl-NL" w:eastAsia="nl-NL"/>
            </w:rPr>
          </w:pPr>
          <w:hyperlink w:anchor="_Toc494439849" w:history="1">
            <w:r w:rsidR="00901E27" w:rsidRPr="00901E27">
              <w:rPr>
                <w:rStyle w:val="Hyperlink"/>
                <w:rFonts w:ascii="Times New Roman" w:hAnsi="Times New Roman" w:cs="Times New Roman"/>
                <w:b w:val="0"/>
                <w:noProof/>
              </w:rPr>
              <w:t>8</w:t>
            </w:r>
            <w:r w:rsidR="00901E27" w:rsidRPr="00901E27">
              <w:rPr>
                <w:rFonts w:ascii="Times New Roman" w:eastAsiaTheme="minorEastAsia" w:hAnsi="Times New Roman" w:cs="Times New Roman"/>
                <w:b w:val="0"/>
                <w:bCs w:val="0"/>
                <w:noProof/>
                <w:color w:val="auto"/>
                <w:sz w:val="22"/>
                <w:szCs w:val="22"/>
                <w:lang w:val="nl-NL" w:eastAsia="nl-NL"/>
              </w:rPr>
              <w:tab/>
            </w:r>
            <w:r w:rsidR="00901E27" w:rsidRPr="00901E27">
              <w:rPr>
                <w:rStyle w:val="Hyperlink"/>
                <w:rFonts w:ascii="Times New Roman" w:hAnsi="Times New Roman" w:cs="Times New Roman"/>
                <w:b w:val="0"/>
                <w:noProof/>
              </w:rPr>
              <w:t>Bronvermeldingen</w:t>
            </w:r>
            <w:r w:rsidR="00901E27" w:rsidRPr="00901E27">
              <w:rPr>
                <w:rFonts w:ascii="Times New Roman" w:hAnsi="Times New Roman" w:cs="Times New Roman"/>
                <w:b w:val="0"/>
                <w:noProof/>
                <w:webHidden/>
              </w:rPr>
              <w:tab/>
            </w:r>
            <w:r w:rsidR="00901E27" w:rsidRPr="00901E27">
              <w:rPr>
                <w:rFonts w:ascii="Times New Roman" w:hAnsi="Times New Roman" w:cs="Times New Roman"/>
                <w:b w:val="0"/>
                <w:noProof/>
                <w:webHidden/>
              </w:rPr>
              <w:fldChar w:fldCharType="begin"/>
            </w:r>
            <w:r w:rsidR="00901E27" w:rsidRPr="00901E27">
              <w:rPr>
                <w:rFonts w:ascii="Times New Roman" w:hAnsi="Times New Roman" w:cs="Times New Roman"/>
                <w:b w:val="0"/>
                <w:noProof/>
                <w:webHidden/>
              </w:rPr>
              <w:instrText xml:space="preserve"> PAGEREF _Toc494439849 \h </w:instrText>
            </w:r>
            <w:r w:rsidR="00901E27" w:rsidRPr="00901E27">
              <w:rPr>
                <w:rFonts w:ascii="Times New Roman" w:hAnsi="Times New Roman" w:cs="Times New Roman"/>
                <w:b w:val="0"/>
                <w:noProof/>
                <w:webHidden/>
              </w:rPr>
            </w:r>
            <w:r w:rsidR="00901E27" w:rsidRPr="00901E27">
              <w:rPr>
                <w:rFonts w:ascii="Times New Roman" w:hAnsi="Times New Roman" w:cs="Times New Roman"/>
                <w:b w:val="0"/>
                <w:noProof/>
                <w:webHidden/>
              </w:rPr>
              <w:fldChar w:fldCharType="separate"/>
            </w:r>
            <w:r w:rsidR="00901E27" w:rsidRPr="00901E27">
              <w:rPr>
                <w:rFonts w:ascii="Times New Roman" w:hAnsi="Times New Roman" w:cs="Times New Roman"/>
                <w:b w:val="0"/>
                <w:noProof/>
                <w:webHidden/>
              </w:rPr>
              <w:t>8</w:t>
            </w:r>
            <w:r w:rsidR="00901E27" w:rsidRPr="00901E27">
              <w:rPr>
                <w:rFonts w:ascii="Times New Roman" w:hAnsi="Times New Roman" w:cs="Times New Roman"/>
                <w:b w:val="0"/>
                <w:noProof/>
                <w:webHidden/>
              </w:rPr>
              <w:fldChar w:fldCharType="end"/>
            </w:r>
          </w:hyperlink>
        </w:p>
        <w:p w14:paraId="4E9B1432" w14:textId="682017BE" w:rsidR="007B4A7E" w:rsidRDefault="0089318C" w:rsidP="007B4A7E">
          <w:pPr>
            <w:rPr>
              <w:bCs/>
            </w:rPr>
          </w:pPr>
          <w:r w:rsidRPr="00A64F11">
            <w:rPr>
              <w:b/>
              <w:bCs/>
              <w:sz w:val="32"/>
              <w:szCs w:val="32"/>
            </w:rPr>
            <w:fldChar w:fldCharType="end"/>
          </w:r>
        </w:p>
      </w:sdtContent>
    </w:sdt>
    <w:p w14:paraId="53B74CDC" w14:textId="77777777" w:rsidR="007B4A7E" w:rsidRDefault="007B4A7E">
      <w:pPr>
        <w:spacing w:line="312" w:lineRule="auto"/>
        <w:rPr>
          <w:rFonts w:eastAsiaTheme="majorEastAsia" w:cstheme="majorBidi"/>
          <w:b/>
          <w:caps/>
          <w:color w:val="0070C0"/>
          <w:sz w:val="36"/>
          <w:szCs w:val="36"/>
        </w:rPr>
      </w:pPr>
      <w:r>
        <w:br w:type="page"/>
      </w:r>
    </w:p>
    <w:p w14:paraId="762E0733" w14:textId="74BB624E" w:rsidR="0089318C" w:rsidRPr="00A64F11" w:rsidRDefault="0089318C" w:rsidP="0089318C">
      <w:pPr>
        <w:pStyle w:val="Heading1"/>
      </w:pPr>
      <w:bookmarkStart w:id="0" w:name="_Toc494439838"/>
      <w:r w:rsidRPr="00A64F11">
        <w:lastRenderedPageBreak/>
        <w:t>Aanleiding</w:t>
      </w:r>
      <w:bookmarkEnd w:id="0"/>
    </w:p>
    <w:p w14:paraId="54EFF15C" w14:textId="77777777" w:rsidR="007B4A7E" w:rsidRDefault="0089318C" w:rsidP="0089318C">
      <w:pPr>
        <w:rPr>
          <w:lang w:val="nl-NL"/>
        </w:rPr>
      </w:pPr>
      <w:r w:rsidRPr="0089318C">
        <w:rPr>
          <w:lang w:val="nl-NL"/>
        </w:rPr>
        <w:t xml:space="preserve">Bij het vervoeren van passagiers gaat er helaas wel eens iets mis met hun bagage. Dit kost veel extra inspanning en is niet goed voor het imago naar de klant toe. De afhandeling van vermiste en gevonden </w:t>
      </w:r>
      <w:r w:rsidR="007B4A7E">
        <w:rPr>
          <w:lang w:val="nl-NL"/>
        </w:rPr>
        <w:t>bagage moet meer gestroomlijnd.</w:t>
      </w:r>
    </w:p>
    <w:p w14:paraId="3B0DCC1B" w14:textId="6C9FB11C" w:rsidR="0089318C" w:rsidRPr="0089318C" w:rsidRDefault="0089318C" w:rsidP="0089318C">
      <w:pPr>
        <w:rPr>
          <w:lang w:val="nl-NL"/>
        </w:rPr>
      </w:pPr>
      <w:r w:rsidRPr="0089318C">
        <w:rPr>
          <w:lang w:val="nl-NL"/>
        </w:rPr>
        <w:t>Wanneer een klant zijn bagage kwijt is meldt hij zich bij de servicebalie van Corendon. Dan kan de bagage al ergens gevonden zijn of nog niet. Andersom kan ook: Als een bagagestuk wordt gevonden kan de vermissing al eerder gemeld zijn of niet. Het is een wereldwijd systeem. Klanten kunnen zelfs meerdere bagagestukken kwijtraken op verschillende luchthavens. Bagage kan vertraagd zijn of op een verkeerde luchthaven terecht komen.</w:t>
      </w:r>
    </w:p>
    <w:p w14:paraId="01822A69" w14:textId="77777777" w:rsidR="0089318C" w:rsidRPr="00A64F11" w:rsidRDefault="0089318C" w:rsidP="0089318C">
      <w:pPr>
        <w:pStyle w:val="Heading1"/>
      </w:pPr>
      <w:bookmarkStart w:id="1" w:name="_Toc494439839"/>
      <w:r w:rsidRPr="00A64F11">
        <w:t>Aanpak</w:t>
      </w:r>
      <w:bookmarkEnd w:id="1"/>
    </w:p>
    <w:p w14:paraId="48D20D56" w14:textId="4303C66F" w:rsidR="0089318C" w:rsidRPr="0089318C" w:rsidRDefault="0089318C" w:rsidP="0089318C">
      <w:pPr>
        <w:rPr>
          <w:lang w:val="nl-NL"/>
        </w:rPr>
      </w:pPr>
      <w:r w:rsidRPr="0089318C">
        <w:rPr>
          <w:lang w:val="nl-NL"/>
        </w:rPr>
        <w:t>Projectgroep IS109-1 ontwikkelt een ICT-systeem om het proces rondom verloren bagage te verbeteren voor de opdrachtgever, Corendon. Dit ICT-systeem zal functioneren door middel van een User Interface, geschreven in Java, met behulp van JavaFX. De backend bestaat uit een of meerdere databases gerealiseerd in MySQL, deze technologieën zullen communiceren door MySQL-JDBC.</w:t>
      </w:r>
    </w:p>
    <w:p w14:paraId="36E06D9D" w14:textId="69215F92" w:rsidR="0089318C" w:rsidRPr="0089318C" w:rsidRDefault="0089318C" w:rsidP="0089318C">
      <w:pPr>
        <w:rPr>
          <w:lang w:val="nl-NL"/>
        </w:rPr>
      </w:pPr>
      <w:r w:rsidRPr="0089318C">
        <w:rPr>
          <w:lang w:val="nl-NL"/>
        </w:rPr>
        <w:t>Dankzij dit ICT-systeem zullen medewerkers van Corendon meer gemak ervaren bij het afhandelen van verloren bagage, dit omdat zij het Gevonden Bagage Registratie Formulier niet meer handmatig hoeven in te vullen, zij kunnen de formulieren nu invullen in de applicatie, dit verkleint ook de kans dat iets niet goed in het systeem gezet wordt.</w:t>
      </w:r>
    </w:p>
    <w:p w14:paraId="3666CDB5" w14:textId="0B6957A3" w:rsidR="0089318C" w:rsidRDefault="0089318C" w:rsidP="0089318C">
      <w:pPr>
        <w:rPr>
          <w:lang w:val="nl-NL"/>
        </w:rPr>
      </w:pPr>
      <w:r w:rsidRPr="0089318C">
        <w:rPr>
          <w:lang w:val="nl-NL"/>
        </w:rPr>
        <w:t>Medewerkers hoeven ook niet meer willekeurig rond te bellen of de bagage van een klant al gevonden is, dit kan nu simpelweg opgelost worden door de beschikbare informatie in te vullen in het systeem, het systeem zorgt er dan voor dat geregistreerde bagage gekoppeld wordt met de klant.</w:t>
      </w:r>
    </w:p>
    <w:p w14:paraId="39F21ACF" w14:textId="65D05A58" w:rsidR="007B4A7E" w:rsidRDefault="0089318C" w:rsidP="0089318C">
      <w:pPr>
        <w:rPr>
          <w:lang w:val="nl-NL"/>
        </w:rPr>
      </w:pPr>
      <w:r w:rsidRPr="0089318C">
        <w:rPr>
          <w:lang w:val="nl-NL"/>
        </w:rPr>
        <w:t>Ook zullen klanten van Corendon het invullen van het Vermiste Bagage Registratie Formulier makkelijker vinden, omdat dit via de applicatie gaat op een gebruiksvriendelijke manier. Dit vermindert ook de kans dat er foutieve data in het systeem wordt opgeslagen.</w:t>
      </w:r>
    </w:p>
    <w:p w14:paraId="0526CB2C" w14:textId="77777777" w:rsidR="007B4A7E" w:rsidRDefault="007B4A7E">
      <w:pPr>
        <w:spacing w:line="312" w:lineRule="auto"/>
        <w:rPr>
          <w:lang w:val="nl-NL"/>
        </w:rPr>
      </w:pPr>
      <w:r>
        <w:rPr>
          <w:lang w:val="nl-NL"/>
        </w:rPr>
        <w:br w:type="page"/>
      </w:r>
    </w:p>
    <w:p w14:paraId="38DBDD94" w14:textId="77777777" w:rsidR="0089318C" w:rsidRPr="0089318C" w:rsidRDefault="0089318C" w:rsidP="0089318C">
      <w:pPr>
        <w:rPr>
          <w:lang w:val="nl-NL"/>
        </w:rPr>
      </w:pPr>
    </w:p>
    <w:p w14:paraId="114B901D" w14:textId="77777777" w:rsidR="0089318C" w:rsidRPr="00A64F11" w:rsidRDefault="0089318C" w:rsidP="0089318C">
      <w:pPr>
        <w:pStyle w:val="Heading1"/>
      </w:pPr>
      <w:bookmarkStart w:id="2" w:name="_Toc494439840"/>
      <w:r w:rsidRPr="00A64F11">
        <w:t>Verwachte resultaten</w:t>
      </w:r>
      <w:bookmarkEnd w:id="2"/>
    </w:p>
    <w:p w14:paraId="1AE46322" w14:textId="77777777" w:rsidR="0089318C" w:rsidRPr="007B4A7E" w:rsidRDefault="0089318C" w:rsidP="0089318C">
      <w:pPr>
        <w:pStyle w:val="ListParagraph"/>
        <w:numPr>
          <w:ilvl w:val="0"/>
          <w:numId w:val="20"/>
        </w:numPr>
        <w:spacing w:after="0" w:line="240" w:lineRule="auto"/>
        <w:rPr>
          <w:i w:val="0"/>
          <w:lang w:val="nl-NL"/>
        </w:rPr>
      </w:pPr>
      <w:r w:rsidRPr="007B4A7E">
        <w:rPr>
          <w:i w:val="0"/>
          <w:lang w:val="nl-NL"/>
        </w:rPr>
        <w:t>Dit ICT- systeem zal een duidelijk overzicht geven van alle vermiste, vertraagde, beschadigde en gevonden bagage.</w:t>
      </w:r>
    </w:p>
    <w:p w14:paraId="46BBC47A" w14:textId="77777777" w:rsidR="0089318C" w:rsidRPr="007B4A7E" w:rsidRDefault="0089318C" w:rsidP="0089318C">
      <w:pPr>
        <w:pStyle w:val="ListParagraph"/>
        <w:numPr>
          <w:ilvl w:val="0"/>
          <w:numId w:val="20"/>
        </w:numPr>
        <w:spacing w:after="0" w:line="240" w:lineRule="auto"/>
        <w:rPr>
          <w:i w:val="0"/>
          <w:lang w:val="nl-NL"/>
        </w:rPr>
      </w:pPr>
      <w:r w:rsidRPr="007B4A7E">
        <w:rPr>
          <w:i w:val="0"/>
          <w:lang w:val="nl-NL"/>
        </w:rPr>
        <w:t>Wanneer de locatie van de bagage bekend is zal in het systeem staan op welk vliegveld/vliegtuig het zich bevindt.</w:t>
      </w:r>
    </w:p>
    <w:p w14:paraId="2C6D4DD8" w14:textId="77777777" w:rsidR="0089318C" w:rsidRPr="007B4A7E" w:rsidRDefault="0089318C" w:rsidP="0089318C">
      <w:pPr>
        <w:pStyle w:val="ListParagraph"/>
        <w:numPr>
          <w:ilvl w:val="0"/>
          <w:numId w:val="20"/>
        </w:numPr>
        <w:spacing w:after="0" w:line="240" w:lineRule="auto"/>
        <w:rPr>
          <w:i w:val="0"/>
          <w:lang w:val="nl-NL"/>
        </w:rPr>
      </w:pPr>
      <w:r w:rsidRPr="007B4A7E">
        <w:rPr>
          <w:i w:val="0"/>
          <w:lang w:val="nl-NL"/>
        </w:rPr>
        <w:t>Doormiddel van dit efficiëntere bagage systeem zullen klanten gemakkelijker hun verloren bagage terugkrijgen en hierdoor zal de klanttevredenheid stijgen.</w:t>
      </w:r>
    </w:p>
    <w:p w14:paraId="785022EB" w14:textId="77777777" w:rsidR="0089318C" w:rsidRPr="007B4A7E" w:rsidRDefault="0089318C" w:rsidP="0089318C">
      <w:pPr>
        <w:pStyle w:val="ListParagraph"/>
        <w:numPr>
          <w:ilvl w:val="0"/>
          <w:numId w:val="20"/>
        </w:numPr>
        <w:spacing w:after="0" w:line="240" w:lineRule="auto"/>
        <w:rPr>
          <w:i w:val="0"/>
          <w:lang w:val="nl-NL"/>
        </w:rPr>
      </w:pPr>
      <w:r w:rsidRPr="007B4A7E">
        <w:rPr>
          <w:i w:val="0"/>
          <w:lang w:val="nl-NL"/>
        </w:rPr>
        <w:t>De Corendon klantenservice en de lost-and-found balie zullen door dit systeem minder administratief werk moeten verrichten om verloren bagage op te sporen en naar de juiste eigenaar te sturen.</w:t>
      </w:r>
    </w:p>
    <w:p w14:paraId="35588E34" w14:textId="77777777" w:rsidR="0089318C" w:rsidRPr="007B4A7E" w:rsidRDefault="0089318C" w:rsidP="0089318C">
      <w:pPr>
        <w:pStyle w:val="ListParagraph"/>
        <w:numPr>
          <w:ilvl w:val="0"/>
          <w:numId w:val="20"/>
        </w:numPr>
        <w:spacing w:after="0" w:line="240" w:lineRule="auto"/>
        <w:rPr>
          <w:i w:val="0"/>
          <w:lang w:val="nl-NL"/>
        </w:rPr>
      </w:pPr>
      <w:r w:rsidRPr="007B4A7E">
        <w:rPr>
          <w:i w:val="0"/>
          <w:lang w:val="nl-NL"/>
        </w:rPr>
        <w:t xml:space="preserve">Doordat er meer bagage wordt teruggevonden zullen de kosten voor schadevergoeding van Corendon afnemen. </w:t>
      </w:r>
    </w:p>
    <w:p w14:paraId="21542C0C" w14:textId="77777777" w:rsidR="0089318C" w:rsidRPr="007B4A7E" w:rsidRDefault="0089318C" w:rsidP="0089318C">
      <w:pPr>
        <w:pStyle w:val="ListParagraph"/>
        <w:numPr>
          <w:ilvl w:val="0"/>
          <w:numId w:val="20"/>
        </w:numPr>
        <w:spacing w:after="0" w:line="240" w:lineRule="auto"/>
        <w:rPr>
          <w:i w:val="0"/>
          <w:lang w:val="nl-NL"/>
        </w:rPr>
      </w:pPr>
      <w:r w:rsidRPr="007B4A7E">
        <w:rPr>
          <w:i w:val="0"/>
          <w:lang w:val="nl-NL"/>
        </w:rPr>
        <w:t>Alle formulieren voor gevonden en vermiste bagage worden digitaal opgeslagen in het ICT-systeem en kunnen daardoor makkelijk worden verwerkt door Corendon medewerkers.</w:t>
      </w:r>
    </w:p>
    <w:p w14:paraId="2BDA5747" w14:textId="425F9473" w:rsidR="0089318C" w:rsidRDefault="0089318C" w:rsidP="0089318C">
      <w:pPr>
        <w:pStyle w:val="ListParagraph"/>
        <w:numPr>
          <w:ilvl w:val="0"/>
          <w:numId w:val="20"/>
        </w:numPr>
        <w:spacing w:after="0" w:line="240" w:lineRule="auto"/>
        <w:rPr>
          <w:i w:val="0"/>
          <w:lang w:val="nl-NL"/>
        </w:rPr>
      </w:pPr>
      <w:r w:rsidRPr="007B4A7E">
        <w:rPr>
          <w:i w:val="0"/>
          <w:lang w:val="nl-NL"/>
        </w:rPr>
        <w:t>Bagage die beschadigd is geraakt tijdens vervoer zal in het ICT- systeem worden opgenomen.</w:t>
      </w:r>
    </w:p>
    <w:p w14:paraId="67CECAA1" w14:textId="77777777" w:rsidR="00901E27" w:rsidRPr="00901E27" w:rsidRDefault="00901E27" w:rsidP="00901E27">
      <w:pPr>
        <w:spacing w:after="0" w:line="240" w:lineRule="auto"/>
        <w:rPr>
          <w:lang w:val="nl-NL"/>
        </w:rPr>
      </w:pPr>
    </w:p>
    <w:p w14:paraId="68BA2753" w14:textId="77777777" w:rsidR="0089318C" w:rsidRPr="00A64F11" w:rsidRDefault="0089318C" w:rsidP="0089318C">
      <w:pPr>
        <w:pStyle w:val="Heading1"/>
      </w:pPr>
      <w:bookmarkStart w:id="3" w:name="_Toc494439841"/>
      <w:r w:rsidRPr="00A64F11">
        <w:t>Risico’s</w:t>
      </w:r>
      <w:bookmarkEnd w:id="3"/>
    </w:p>
    <w:p w14:paraId="48839A01" w14:textId="77777777" w:rsidR="0089318C" w:rsidRPr="00A64F11" w:rsidRDefault="0089318C" w:rsidP="00901E27">
      <w:pPr>
        <w:pStyle w:val="Heading3"/>
        <w:numPr>
          <w:ilvl w:val="0"/>
          <w:numId w:val="0"/>
        </w:numPr>
      </w:pPr>
      <w:bookmarkStart w:id="4" w:name="_Toc492760647"/>
      <w:bookmarkStart w:id="5" w:name="_Toc494439842"/>
      <w:r w:rsidRPr="00A64F11">
        <w:t>Beschermen van klantgegevens:</w:t>
      </w:r>
      <w:bookmarkEnd w:id="4"/>
      <w:bookmarkEnd w:id="5"/>
    </w:p>
    <w:p w14:paraId="5DCD444A" w14:textId="7F1502C1" w:rsidR="0089318C" w:rsidRPr="0089318C" w:rsidRDefault="0089318C" w:rsidP="0089318C">
      <w:pPr>
        <w:rPr>
          <w:lang w:val="nl-NL"/>
        </w:rPr>
      </w:pPr>
      <w:r w:rsidRPr="0089318C">
        <w:rPr>
          <w:lang w:val="nl-NL"/>
        </w:rPr>
        <w:t xml:space="preserve">Wij zorgen ervoor dat klantgegevens niet voor iedereen zichtbaar zijn door goede security te hebben op de applicatie. Als deze security niet aanwezig zou zijn zouden mensen met slechte bedoelingen de persoonlijke informatie van Corendon-klanten kunnen achterhalen. Dit risico willen wij </w:t>
      </w:r>
      <w:r w:rsidR="002B24E7">
        <w:rPr>
          <w:lang w:val="nl-NL"/>
        </w:rPr>
        <w:t>verkleinen</w:t>
      </w:r>
      <w:r w:rsidRPr="0089318C">
        <w:rPr>
          <w:lang w:val="nl-NL"/>
        </w:rPr>
        <w:t xml:space="preserve"> door goede veiligheidsmaatregelen te implementeren. Hiermee willen wij voorkomen dat iemand met snode plannen de persoonlijke informatie van Corendon-klanten kan opvragen, of zelfs in bezit kan komen van de bagage van iemand anders.</w:t>
      </w:r>
    </w:p>
    <w:p w14:paraId="26C1B8CE" w14:textId="77777777" w:rsidR="0089318C" w:rsidRPr="00270D49" w:rsidRDefault="0089318C" w:rsidP="00901E27">
      <w:pPr>
        <w:pStyle w:val="Heading3"/>
        <w:numPr>
          <w:ilvl w:val="0"/>
          <w:numId w:val="0"/>
        </w:numPr>
        <w:ind w:left="1080" w:hanging="1080"/>
        <w:rPr>
          <w:lang w:val="nl-NL"/>
        </w:rPr>
      </w:pPr>
      <w:bookmarkStart w:id="6" w:name="_Toc492760648"/>
      <w:bookmarkStart w:id="7" w:name="_Toc494439843"/>
      <w:r w:rsidRPr="00270D49">
        <w:rPr>
          <w:lang w:val="nl-NL"/>
        </w:rPr>
        <w:t>Bugs:</w:t>
      </w:r>
      <w:bookmarkEnd w:id="6"/>
      <w:bookmarkEnd w:id="7"/>
    </w:p>
    <w:p w14:paraId="2F3951D4" w14:textId="1D58C5C6" w:rsidR="0089318C" w:rsidRPr="0089318C" w:rsidRDefault="0089318C" w:rsidP="0089318C">
      <w:pPr>
        <w:rPr>
          <w:lang w:val="nl-NL"/>
        </w:rPr>
      </w:pPr>
      <w:r w:rsidRPr="0089318C">
        <w:rPr>
          <w:lang w:val="nl-NL"/>
        </w:rPr>
        <w:t>Wat moet er gedaan worden als er bugs worden gevonden in onze applicatie? Als wij de applicatie tijdelijk uit zetten om bugs te verhelpen kan dit heel vervelend zijn voor mensen die proberen hun bagage te zoeken. Als dit te vaak gebeurt en mensen kunnen niet hun bagage opsporen kan het heel slecht zijn voor ons klanttevredenheidscijfer. Maar de bugs moeten wel opgelost worden. Dit risico willen wij reduceren door voordat wij de applicatie uitbrengen, deze zeer uitgebreid en uitvoerig te testen door een groot aantal personen zodat wij van meerdere mensen perspectief hebben van onze applicatie en zo zeker kunnen weten dat er geen bugs plaatsvinden bij alledaags gebruik.</w:t>
      </w:r>
    </w:p>
    <w:p w14:paraId="4504F1A1" w14:textId="77777777" w:rsidR="0089318C" w:rsidRPr="00270D49" w:rsidRDefault="0089318C" w:rsidP="00901E27">
      <w:pPr>
        <w:pStyle w:val="Heading3"/>
        <w:numPr>
          <w:ilvl w:val="0"/>
          <w:numId w:val="0"/>
        </w:numPr>
        <w:ind w:left="1080" w:hanging="1080"/>
        <w:rPr>
          <w:lang w:val="nl-NL"/>
        </w:rPr>
      </w:pPr>
      <w:bookmarkStart w:id="8" w:name="_Toc492760649"/>
      <w:bookmarkStart w:id="9" w:name="_Toc494439844"/>
      <w:r w:rsidRPr="00270D49">
        <w:rPr>
          <w:lang w:val="nl-NL"/>
        </w:rPr>
        <w:lastRenderedPageBreak/>
        <w:t>Downtime van de website:</w:t>
      </w:r>
      <w:bookmarkEnd w:id="8"/>
      <w:bookmarkEnd w:id="9"/>
    </w:p>
    <w:p w14:paraId="1BABC518" w14:textId="062DCFB3" w:rsidR="0089318C" w:rsidRPr="0089318C" w:rsidRDefault="0089318C" w:rsidP="0089318C">
      <w:pPr>
        <w:rPr>
          <w:lang w:val="nl-NL"/>
        </w:rPr>
      </w:pPr>
      <w:r w:rsidRPr="0089318C">
        <w:rPr>
          <w:lang w:val="nl-NL"/>
        </w:rPr>
        <w:t xml:space="preserve">Wat gebeurt er als de website eruit ligt? Klanten willen zo spoedig mogelijk hun bagage terugkrijgen, omdat hier vaak spullen inzitten die zij nodig hebben voor vakantie of niet kunnen missen in hun huis. Dit risico willen wij </w:t>
      </w:r>
      <w:r w:rsidR="002B24E7">
        <w:rPr>
          <w:lang w:val="nl-NL"/>
        </w:rPr>
        <w:t>verminderen</w:t>
      </w:r>
      <w:r w:rsidRPr="0089318C">
        <w:rPr>
          <w:lang w:val="nl-NL"/>
        </w:rPr>
        <w:t xml:space="preserve"> op dezelfde manier als bij de bugs. Wij gaan de applicatie testen met zoveel mensen als wij kunnen. Hiermee willen we proberen te voorkomen dat er bugs worden gevonden in onze applicatie, en als er geen bugs zijn hoeven die ook niet opgelost te worden door ons development team. Als er niks verbeterd moet worden hoeft de applicatie ook geen downtime te ervaren.</w:t>
      </w:r>
    </w:p>
    <w:p w14:paraId="27B4E7E9" w14:textId="77777777" w:rsidR="0089318C" w:rsidRPr="00270D49" w:rsidRDefault="0089318C" w:rsidP="00901E27">
      <w:pPr>
        <w:pStyle w:val="Heading3"/>
        <w:numPr>
          <w:ilvl w:val="0"/>
          <w:numId w:val="0"/>
        </w:numPr>
        <w:ind w:left="1080" w:hanging="1080"/>
        <w:rPr>
          <w:lang w:val="nl-NL"/>
        </w:rPr>
      </w:pPr>
      <w:bookmarkStart w:id="10" w:name="_Toc494439845"/>
      <w:r w:rsidRPr="00270D49">
        <w:rPr>
          <w:lang w:val="nl-NL"/>
        </w:rPr>
        <w:t>Project slaagt niet:</w:t>
      </w:r>
      <w:bookmarkEnd w:id="10"/>
    </w:p>
    <w:p w14:paraId="6C55556D" w14:textId="14956759" w:rsidR="007B4A7E" w:rsidRDefault="0089318C" w:rsidP="0089318C">
      <w:pPr>
        <w:rPr>
          <w:lang w:val="nl-NL"/>
        </w:rPr>
      </w:pPr>
      <w:r w:rsidRPr="0089318C">
        <w:rPr>
          <w:lang w:val="nl-NL"/>
        </w:rPr>
        <w:t>Als het project niet slaagt kan dit komen door geldzaken, tijd of een te moeilijke opdracht om te maken, is het heel slecht nieuws voor Corendon. Als het project niet slaagt verliest Corendon ook veel geld. Dit risico willen wij reduceren door een zo goed mogelijke requirements analyse te gaan maken. Hierin komt precies te staan wat we moeten doen voor het project. Dit gaan wij doen door tijdens het in</w:t>
      </w:r>
      <w:r w:rsidR="00901E27">
        <w:rPr>
          <w:lang w:val="nl-NL"/>
        </w:rPr>
        <w:t>terview (aankomende woensdag 11-sep-2</w:t>
      </w:r>
      <w:r w:rsidRPr="0089318C">
        <w:rPr>
          <w:lang w:val="nl-NL"/>
        </w:rPr>
        <w:t>017) zoveel mogelijk vragen te stellen aan meneer Bert Rengelink die ons te woord staat. Als wij dit doen en wij noteren alles goed in onze requirement analyse weten wij precies wat wij moeten doen voor ons project en kunnen wij gaan beginnen met plannen wie wat gaat doen.</w:t>
      </w:r>
    </w:p>
    <w:p w14:paraId="13F078C7" w14:textId="77777777" w:rsidR="007B4A7E" w:rsidRDefault="007B4A7E">
      <w:pPr>
        <w:spacing w:line="312" w:lineRule="auto"/>
        <w:rPr>
          <w:lang w:val="nl-NL"/>
        </w:rPr>
      </w:pPr>
      <w:r>
        <w:rPr>
          <w:lang w:val="nl-NL"/>
        </w:rPr>
        <w:br w:type="page"/>
      </w:r>
    </w:p>
    <w:p w14:paraId="063E16A1" w14:textId="77777777" w:rsidR="0089318C" w:rsidRPr="0089318C" w:rsidRDefault="0089318C" w:rsidP="0089318C">
      <w:pPr>
        <w:rPr>
          <w:lang w:val="nl-NL"/>
        </w:rPr>
      </w:pPr>
    </w:p>
    <w:p w14:paraId="695B6A92" w14:textId="77777777" w:rsidR="0089318C" w:rsidRPr="00A64F11" w:rsidRDefault="0089318C" w:rsidP="0089318C">
      <w:pPr>
        <w:pStyle w:val="Heading1"/>
      </w:pPr>
      <w:bookmarkStart w:id="11" w:name="_Toc494439846"/>
      <w:r w:rsidRPr="00A64F11">
        <w:t>Alternatieven</w:t>
      </w:r>
      <w:bookmarkEnd w:id="11"/>
    </w:p>
    <w:p w14:paraId="03C6984B" w14:textId="42C839C4" w:rsidR="0089318C" w:rsidRPr="0089318C" w:rsidRDefault="0089318C" w:rsidP="0089318C">
      <w:pPr>
        <w:rPr>
          <w:lang w:val="nl-NL"/>
        </w:rPr>
      </w:pPr>
      <w:r w:rsidRPr="0089318C">
        <w:rPr>
          <w:lang w:val="nl-NL"/>
        </w:rPr>
        <w:t>De volgende opties zijn de belangrijkste alternatieven in het kader van de</w:t>
      </w:r>
      <w:r w:rsidR="007B4A7E">
        <w:rPr>
          <w:lang w:val="nl-NL"/>
        </w:rPr>
        <w:t xml:space="preserve"> problemen die onze applicatie probeert op te lossen:</w:t>
      </w:r>
    </w:p>
    <w:p w14:paraId="76C3F82A" w14:textId="3F31F9AC" w:rsidR="0089318C" w:rsidRPr="0089318C" w:rsidRDefault="00F904BD" w:rsidP="0089318C">
      <w:pPr>
        <w:rPr>
          <w:lang w:val="nl-NL"/>
        </w:rPr>
      </w:pPr>
      <w:r>
        <w:rPr>
          <w:lang w:val="nl-NL"/>
        </w:rPr>
        <w:t>1. Er</w:t>
      </w:r>
      <w:r w:rsidR="0089318C" w:rsidRPr="0089318C">
        <w:rPr>
          <w:lang w:val="nl-NL"/>
        </w:rPr>
        <w:t xml:space="preserve"> </w:t>
      </w:r>
      <w:r>
        <w:rPr>
          <w:lang w:val="nl-NL"/>
        </w:rPr>
        <w:t>wordt een</w:t>
      </w:r>
      <w:r w:rsidR="0089318C" w:rsidRPr="0089318C">
        <w:rPr>
          <w:lang w:val="nl-NL"/>
        </w:rPr>
        <w:t xml:space="preserve"> Track &amp; Trace label </w:t>
      </w:r>
      <w:r w:rsidR="007B4A7E">
        <w:rPr>
          <w:lang w:val="nl-NL"/>
        </w:rPr>
        <w:t xml:space="preserve">met gps-functionaliteit </w:t>
      </w:r>
      <w:r>
        <w:rPr>
          <w:lang w:val="nl-NL"/>
        </w:rPr>
        <w:t xml:space="preserve">ontwikkelt </w:t>
      </w:r>
      <w:r w:rsidR="0089318C" w:rsidRPr="0089318C">
        <w:rPr>
          <w:lang w:val="nl-NL"/>
        </w:rPr>
        <w:t>dat op elk stuk bagage geplakt wordt bij het inchecken. Zo kan de bagage in real-time opg</w:t>
      </w:r>
      <w:r w:rsidR="007B4A7E">
        <w:rPr>
          <w:lang w:val="nl-NL"/>
        </w:rPr>
        <w:t xml:space="preserve">ezocht worden als het mis gaat. </w:t>
      </w:r>
      <w:r w:rsidR="0089318C" w:rsidRPr="0089318C">
        <w:rPr>
          <w:lang w:val="nl-NL"/>
        </w:rPr>
        <w:t>De nadelen hiervan zijn:</w:t>
      </w:r>
    </w:p>
    <w:p w14:paraId="42C8882B" w14:textId="2F84ED6A" w:rsidR="0089318C" w:rsidRPr="002B24E7" w:rsidRDefault="00B9009E" w:rsidP="002B24E7">
      <w:pPr>
        <w:pStyle w:val="ListParagraph"/>
        <w:numPr>
          <w:ilvl w:val="0"/>
          <w:numId w:val="27"/>
        </w:numPr>
        <w:rPr>
          <w:i w:val="0"/>
          <w:lang w:val="nl-NL"/>
        </w:rPr>
      </w:pPr>
      <w:r>
        <w:rPr>
          <w:i w:val="0"/>
          <w:lang w:val="nl-NL"/>
        </w:rPr>
        <w:t>De kosten per stuk bagage zijn te hoog</w:t>
      </w:r>
      <w:r w:rsidR="0089318C" w:rsidRPr="002B24E7">
        <w:rPr>
          <w:i w:val="0"/>
          <w:lang w:val="nl-NL"/>
        </w:rPr>
        <w:t xml:space="preserve"> (± €30,- per stuk).</w:t>
      </w:r>
    </w:p>
    <w:p w14:paraId="41A7ACD7" w14:textId="5E0BA701" w:rsidR="0089318C" w:rsidRPr="002B24E7" w:rsidRDefault="0089318C" w:rsidP="002B24E7">
      <w:pPr>
        <w:pStyle w:val="ListParagraph"/>
        <w:numPr>
          <w:ilvl w:val="0"/>
          <w:numId w:val="27"/>
        </w:numPr>
        <w:rPr>
          <w:i w:val="0"/>
          <w:lang w:val="nl-NL"/>
        </w:rPr>
      </w:pPr>
      <w:r w:rsidRPr="002B24E7">
        <w:rPr>
          <w:i w:val="0"/>
          <w:lang w:val="nl-NL"/>
        </w:rPr>
        <w:t xml:space="preserve">Het kan als het niet goed erop is geplakt tijdens het laden en lossen ervan af gaan, vooral als het nat is. </w:t>
      </w:r>
    </w:p>
    <w:p w14:paraId="57FA1497" w14:textId="00AE2C31" w:rsidR="0089318C" w:rsidRPr="002B24E7" w:rsidRDefault="0089318C" w:rsidP="0089318C">
      <w:pPr>
        <w:pStyle w:val="ListParagraph"/>
        <w:numPr>
          <w:ilvl w:val="0"/>
          <w:numId w:val="27"/>
        </w:numPr>
        <w:rPr>
          <w:i w:val="0"/>
          <w:lang w:val="nl-NL"/>
        </w:rPr>
      </w:pPr>
      <w:r w:rsidRPr="002B24E7">
        <w:rPr>
          <w:i w:val="0"/>
          <w:lang w:val="nl-NL"/>
        </w:rPr>
        <w:t xml:space="preserve">Er moet nog een extra website en webapplicatie ontwikkeld worden waar mensen op kunnen inloggen om hun bagage te traceren, </w:t>
      </w:r>
      <w:r w:rsidR="00C74513">
        <w:rPr>
          <w:i w:val="0"/>
          <w:lang w:val="nl-NL"/>
        </w:rPr>
        <w:t xml:space="preserve">dit zorgt voor </w:t>
      </w:r>
      <w:r w:rsidRPr="002B24E7">
        <w:rPr>
          <w:i w:val="0"/>
          <w:lang w:val="nl-NL"/>
        </w:rPr>
        <w:t>extra kosten.</w:t>
      </w:r>
    </w:p>
    <w:p w14:paraId="2FF4CDE8" w14:textId="77777777" w:rsidR="0089318C" w:rsidRPr="0089318C" w:rsidRDefault="0089318C" w:rsidP="0089318C">
      <w:pPr>
        <w:rPr>
          <w:lang w:val="nl-NL"/>
        </w:rPr>
      </w:pPr>
      <w:r w:rsidRPr="0089318C">
        <w:rPr>
          <w:lang w:val="nl-NL"/>
        </w:rPr>
        <w:t>Voordelen van deze optie zijn:</w:t>
      </w:r>
    </w:p>
    <w:p w14:paraId="5D8C0A15" w14:textId="19566FCD" w:rsidR="0089318C" w:rsidRPr="002B24E7" w:rsidRDefault="00C74513" w:rsidP="0089318C">
      <w:pPr>
        <w:pStyle w:val="ListParagraph"/>
        <w:numPr>
          <w:ilvl w:val="0"/>
          <w:numId w:val="21"/>
        </w:numPr>
        <w:spacing w:after="0" w:line="240" w:lineRule="auto"/>
        <w:rPr>
          <w:i w:val="0"/>
          <w:lang w:val="nl-NL"/>
        </w:rPr>
      </w:pPr>
      <w:r>
        <w:rPr>
          <w:i w:val="0"/>
          <w:lang w:val="nl-NL"/>
        </w:rPr>
        <w:t>De precieze locatie van de bagage kan afgelezen worden, hierdoor is de bagage makkelijk vindbaar</w:t>
      </w:r>
      <w:r w:rsidR="0089318C" w:rsidRPr="002B24E7">
        <w:rPr>
          <w:i w:val="0"/>
          <w:lang w:val="nl-NL"/>
        </w:rPr>
        <w:t>.</w:t>
      </w:r>
    </w:p>
    <w:p w14:paraId="606BA86F" w14:textId="77777777" w:rsidR="0089318C" w:rsidRPr="002B24E7" w:rsidRDefault="0089318C" w:rsidP="0089318C">
      <w:pPr>
        <w:pStyle w:val="ListParagraph"/>
        <w:numPr>
          <w:ilvl w:val="0"/>
          <w:numId w:val="21"/>
        </w:numPr>
        <w:spacing w:after="0" w:line="240" w:lineRule="auto"/>
        <w:rPr>
          <w:i w:val="0"/>
          <w:lang w:val="nl-NL"/>
        </w:rPr>
      </w:pPr>
      <w:r w:rsidRPr="002B24E7">
        <w:rPr>
          <w:i w:val="0"/>
          <w:lang w:val="nl-NL"/>
        </w:rPr>
        <w:t>Bagage die kwijt is kan real time gevonden worden.</w:t>
      </w:r>
    </w:p>
    <w:p w14:paraId="1D299E3E" w14:textId="77777777" w:rsidR="0089318C" w:rsidRPr="0089318C" w:rsidRDefault="0089318C" w:rsidP="0089318C">
      <w:pPr>
        <w:rPr>
          <w:lang w:val="nl-NL"/>
        </w:rPr>
      </w:pPr>
    </w:p>
    <w:p w14:paraId="3998A6FC" w14:textId="16EEDA0F" w:rsidR="0089318C" w:rsidRPr="002B24E7" w:rsidRDefault="0089318C" w:rsidP="0089318C">
      <w:pPr>
        <w:rPr>
          <w:lang w:val="nl-NL"/>
        </w:rPr>
      </w:pPr>
      <w:r w:rsidRPr="0089318C">
        <w:rPr>
          <w:lang w:val="nl-NL"/>
        </w:rPr>
        <w:t xml:space="preserve">2. </w:t>
      </w:r>
      <w:r w:rsidR="00F904BD">
        <w:rPr>
          <w:lang w:val="nl-NL"/>
        </w:rPr>
        <w:t>Er wordt</w:t>
      </w:r>
      <w:r w:rsidRPr="0089318C">
        <w:rPr>
          <w:lang w:val="nl-NL"/>
        </w:rPr>
        <w:t xml:space="preserve"> een barcode systeem die het hele proces gaat bijhouden</w:t>
      </w:r>
      <w:r w:rsidR="00F904BD">
        <w:rPr>
          <w:lang w:val="nl-NL"/>
        </w:rPr>
        <w:t xml:space="preserve"> ontwikkeld</w:t>
      </w:r>
      <w:r w:rsidRPr="0089318C">
        <w:rPr>
          <w:lang w:val="nl-NL"/>
        </w:rPr>
        <w:t xml:space="preserve">. Vanaf check-in tot aan de levering van de bagage. </w:t>
      </w:r>
      <w:r w:rsidRPr="00A64F11">
        <w:t>De nadelen hiervan zijn:</w:t>
      </w:r>
    </w:p>
    <w:p w14:paraId="304ADF66" w14:textId="77777777" w:rsidR="0089318C" w:rsidRPr="002B24E7" w:rsidRDefault="0089318C" w:rsidP="0089318C">
      <w:pPr>
        <w:pStyle w:val="ListParagraph"/>
        <w:numPr>
          <w:ilvl w:val="0"/>
          <w:numId w:val="22"/>
        </w:numPr>
        <w:spacing w:after="0" w:line="240" w:lineRule="auto"/>
        <w:rPr>
          <w:i w:val="0"/>
          <w:lang w:val="nl-NL"/>
        </w:rPr>
      </w:pPr>
      <w:r w:rsidRPr="002B24E7">
        <w:rPr>
          <w:i w:val="0"/>
          <w:lang w:val="nl-NL"/>
        </w:rPr>
        <w:t>Er moet elke keer naar de barcode gescand worden. Als het op 1 plek misgaat gaat het bij alle processen mis.</w:t>
      </w:r>
    </w:p>
    <w:p w14:paraId="5D5E9F04" w14:textId="7EF646F9" w:rsidR="00F904BD" w:rsidRPr="00C74513" w:rsidRDefault="0089318C" w:rsidP="00F904BD">
      <w:pPr>
        <w:pStyle w:val="ListParagraph"/>
        <w:numPr>
          <w:ilvl w:val="0"/>
          <w:numId w:val="22"/>
        </w:numPr>
        <w:spacing w:after="0" w:line="240" w:lineRule="auto"/>
        <w:rPr>
          <w:i w:val="0"/>
          <w:lang w:val="nl-NL"/>
        </w:rPr>
      </w:pPr>
      <w:r w:rsidRPr="00C74513">
        <w:rPr>
          <w:i w:val="0"/>
          <w:lang w:val="nl-NL"/>
        </w:rPr>
        <w:t>Barcode sticker kan ervan af gaan.</w:t>
      </w:r>
    </w:p>
    <w:p w14:paraId="490DB72B" w14:textId="77777777" w:rsidR="00F904BD" w:rsidRPr="00F904BD" w:rsidRDefault="00F904BD" w:rsidP="00F904BD">
      <w:pPr>
        <w:pStyle w:val="ListParagraph"/>
        <w:spacing w:after="0" w:line="240" w:lineRule="auto"/>
        <w:ind w:left="720"/>
        <w:rPr>
          <w:lang w:val="nl-NL"/>
        </w:rPr>
      </w:pPr>
    </w:p>
    <w:p w14:paraId="66700C17" w14:textId="77777777" w:rsidR="0089318C" w:rsidRPr="0089318C" w:rsidRDefault="0089318C" w:rsidP="0089318C">
      <w:pPr>
        <w:rPr>
          <w:lang w:val="nl-NL"/>
        </w:rPr>
      </w:pPr>
      <w:r w:rsidRPr="0089318C">
        <w:rPr>
          <w:lang w:val="nl-NL"/>
        </w:rPr>
        <w:t>Voordelen van deze optie zijn:</w:t>
      </w:r>
    </w:p>
    <w:p w14:paraId="738CB47B" w14:textId="77777777" w:rsidR="0089318C" w:rsidRPr="002B24E7" w:rsidRDefault="0089318C" w:rsidP="0089318C">
      <w:pPr>
        <w:pStyle w:val="ListParagraph"/>
        <w:numPr>
          <w:ilvl w:val="0"/>
          <w:numId w:val="23"/>
        </w:numPr>
        <w:spacing w:after="0" w:line="240" w:lineRule="auto"/>
        <w:rPr>
          <w:i w:val="0"/>
          <w:lang w:val="nl-NL"/>
        </w:rPr>
      </w:pPr>
      <w:r w:rsidRPr="002B24E7">
        <w:rPr>
          <w:i w:val="0"/>
          <w:lang w:val="nl-NL"/>
        </w:rPr>
        <w:t>Het is goed bij te houden in het systeem en makkelijk te gebruiken voor medewerkers.</w:t>
      </w:r>
    </w:p>
    <w:p w14:paraId="1172B5A6" w14:textId="7A605F46" w:rsidR="0089318C" w:rsidRPr="00C74513" w:rsidRDefault="0089318C" w:rsidP="005911B9">
      <w:pPr>
        <w:pStyle w:val="ListParagraph"/>
        <w:numPr>
          <w:ilvl w:val="0"/>
          <w:numId w:val="23"/>
        </w:numPr>
        <w:spacing w:after="0" w:line="240" w:lineRule="auto"/>
        <w:rPr>
          <w:i w:val="0"/>
          <w:lang w:val="nl-NL"/>
        </w:rPr>
      </w:pPr>
      <w:r w:rsidRPr="00C74513">
        <w:rPr>
          <w:i w:val="0"/>
          <w:lang w:val="nl-NL"/>
        </w:rPr>
        <w:t>Als er iets misgaat weten we waar het is misgegaan.</w:t>
      </w:r>
    </w:p>
    <w:p w14:paraId="36C1A546" w14:textId="77777777" w:rsidR="002B24E7" w:rsidRDefault="002B24E7" w:rsidP="0089318C">
      <w:pPr>
        <w:rPr>
          <w:lang w:val="nl-NL"/>
        </w:rPr>
      </w:pPr>
    </w:p>
    <w:p w14:paraId="610B2D79" w14:textId="171C4955" w:rsidR="0089318C" w:rsidRPr="0089318C" w:rsidRDefault="0089318C" w:rsidP="0089318C">
      <w:pPr>
        <w:rPr>
          <w:lang w:val="nl-NL"/>
        </w:rPr>
      </w:pPr>
      <w:r w:rsidRPr="007B4A7E">
        <w:rPr>
          <w:lang w:val="nl-NL"/>
        </w:rPr>
        <w:t>3.</w:t>
      </w:r>
      <w:r w:rsidR="007B4A7E">
        <w:rPr>
          <w:lang w:val="nl-NL"/>
        </w:rPr>
        <w:t xml:space="preserve"> </w:t>
      </w:r>
      <w:r w:rsidRPr="007B4A7E">
        <w:rPr>
          <w:lang w:val="nl-NL"/>
        </w:rPr>
        <w:t>We nemen geen actie.</w:t>
      </w:r>
      <w:r w:rsidR="002B24E7">
        <w:rPr>
          <w:lang w:val="nl-NL"/>
        </w:rPr>
        <w:t xml:space="preserve"> </w:t>
      </w:r>
      <w:r w:rsidRPr="0089318C">
        <w:rPr>
          <w:lang w:val="nl-NL"/>
        </w:rPr>
        <w:t>De nadelen hiervan zijn:</w:t>
      </w:r>
    </w:p>
    <w:p w14:paraId="14D41661" w14:textId="76636F7F" w:rsidR="0089318C" w:rsidRPr="002B24E7" w:rsidRDefault="002B24E7" w:rsidP="009137E3">
      <w:pPr>
        <w:pStyle w:val="ListParagraph"/>
        <w:numPr>
          <w:ilvl w:val="0"/>
          <w:numId w:val="24"/>
        </w:numPr>
        <w:rPr>
          <w:i w:val="0"/>
          <w:lang w:val="nl-NL"/>
        </w:rPr>
      </w:pPr>
      <w:r w:rsidRPr="002B24E7">
        <w:rPr>
          <w:i w:val="0"/>
          <w:lang w:val="nl-NL"/>
        </w:rPr>
        <w:t>Het k</w:t>
      </w:r>
      <w:r w:rsidR="0089318C" w:rsidRPr="002B24E7">
        <w:rPr>
          <w:i w:val="0"/>
          <w:lang w:val="nl-NL"/>
        </w:rPr>
        <w:t>ost meer tijd, energie en geld om bagage van klanten te vinden met het oude systeem.</w:t>
      </w:r>
    </w:p>
    <w:p w14:paraId="1728FFB1" w14:textId="77777777" w:rsidR="0089318C" w:rsidRPr="00A64F11" w:rsidRDefault="0089318C" w:rsidP="0089318C">
      <w:pPr>
        <w:pStyle w:val="Heading1"/>
      </w:pPr>
      <w:bookmarkStart w:id="12" w:name="_Toc494439847"/>
      <w:r w:rsidRPr="00A64F11">
        <w:lastRenderedPageBreak/>
        <w:t>Kosten/baten analyse</w:t>
      </w:r>
      <w:bookmarkEnd w:id="12"/>
    </w:p>
    <w:p w14:paraId="1AE5F727" w14:textId="77777777" w:rsidR="0089318C" w:rsidRPr="00A64F11" w:rsidRDefault="0089318C" w:rsidP="0089318C">
      <w:r w:rsidRPr="00A64F11">
        <w:rPr>
          <w:noProof/>
          <w:lang w:val="en-GB" w:eastAsia="en-GB"/>
        </w:rPr>
        <w:drawing>
          <wp:inline distT="0" distB="0" distL="0" distR="0" wp14:anchorId="5359D70D" wp14:editId="389BF49A">
            <wp:extent cx="5943600" cy="2942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42590"/>
                    </a:xfrm>
                    <a:prstGeom prst="rect">
                      <a:avLst/>
                    </a:prstGeom>
                  </pic:spPr>
                </pic:pic>
              </a:graphicData>
            </a:graphic>
          </wp:inline>
        </w:drawing>
      </w:r>
    </w:p>
    <w:p w14:paraId="03476272" w14:textId="77777777" w:rsidR="0089318C" w:rsidRPr="00A64F11" w:rsidRDefault="0089318C" w:rsidP="0089318C">
      <w:pPr>
        <w:pStyle w:val="Heading1"/>
      </w:pPr>
      <w:bookmarkStart w:id="13" w:name="_Toc494439848"/>
      <w:r w:rsidRPr="00A64F11">
        <w:t>Globale Planning</w:t>
      </w:r>
      <w:bookmarkEnd w:id="13"/>
    </w:p>
    <w:p w14:paraId="649869A2" w14:textId="2FAF4880" w:rsidR="0089318C" w:rsidRPr="00A64F11" w:rsidRDefault="00270D49" w:rsidP="0089318C">
      <w:r>
        <w:rPr>
          <w:noProof/>
        </w:rPr>
        <w:drawing>
          <wp:inline distT="0" distB="0" distL="0" distR="0" wp14:anchorId="727D2E2A" wp14:editId="42362F1F">
            <wp:extent cx="5886450" cy="2103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6450" cy="2103755"/>
                    </a:xfrm>
                    <a:prstGeom prst="rect">
                      <a:avLst/>
                    </a:prstGeom>
                  </pic:spPr>
                </pic:pic>
              </a:graphicData>
            </a:graphic>
          </wp:inline>
        </w:drawing>
      </w:r>
    </w:p>
    <w:p w14:paraId="46194ADD" w14:textId="77777777" w:rsidR="0089318C" w:rsidRPr="00A64F11" w:rsidRDefault="0089318C" w:rsidP="0089318C">
      <w:pPr>
        <w:pStyle w:val="Heading1"/>
      </w:pPr>
      <w:bookmarkStart w:id="14" w:name="_Toc494439849"/>
      <w:r w:rsidRPr="00A64F11">
        <w:t>Bronvermeldingen</w:t>
      </w:r>
      <w:bookmarkEnd w:id="14"/>
    </w:p>
    <w:p w14:paraId="169EB2F7" w14:textId="77777777" w:rsidR="002B24E7" w:rsidRPr="00F631A7" w:rsidRDefault="002B24E7" w:rsidP="002B24E7">
      <w:pPr>
        <w:pStyle w:val="ListParagraph"/>
        <w:numPr>
          <w:ilvl w:val="0"/>
          <w:numId w:val="5"/>
        </w:numPr>
        <w:rPr>
          <w:i w:val="0"/>
          <w:lang w:val="nl-NL"/>
        </w:rPr>
      </w:pPr>
      <w:r w:rsidRPr="00F631A7">
        <w:rPr>
          <w:i w:val="0"/>
          <w:lang w:val="nl-NL"/>
        </w:rPr>
        <w:t xml:space="preserve">[Corendon2017], </w:t>
      </w:r>
      <w:hyperlink r:id="rId16" w:history="1">
        <w:r w:rsidRPr="00F631A7">
          <w:rPr>
            <w:rStyle w:val="Hyperlink"/>
            <w:i w:val="0"/>
            <w:lang w:val="nl-NL"/>
          </w:rPr>
          <w:t>www.corendon.com</w:t>
        </w:r>
      </w:hyperlink>
      <w:r w:rsidRPr="00F631A7">
        <w:rPr>
          <w:i w:val="0"/>
          <w:lang w:val="nl-NL"/>
        </w:rPr>
        <w:t>, officiële internationale web-site van de Corendon Luchtvaartmaatschappij.</w:t>
      </w:r>
    </w:p>
    <w:p w14:paraId="1A12403E" w14:textId="45881F37" w:rsidR="002B24E7" w:rsidRPr="00F631A7" w:rsidRDefault="002B24E7" w:rsidP="002B24E7">
      <w:pPr>
        <w:pStyle w:val="ListParagraph"/>
        <w:numPr>
          <w:ilvl w:val="0"/>
          <w:numId w:val="5"/>
        </w:numPr>
        <w:rPr>
          <w:i w:val="0"/>
          <w:lang w:val="nl-NL"/>
        </w:rPr>
      </w:pPr>
      <w:r w:rsidRPr="00F631A7">
        <w:rPr>
          <w:i w:val="0"/>
          <w:lang w:val="nl-NL"/>
        </w:rPr>
        <w:t xml:space="preserve"> [Corendon2017], FYS-SE-StudentenHandleiding-v17.1.pdf de opdracht uitgelegd in PDF-formaat.</w:t>
      </w:r>
    </w:p>
    <w:p w14:paraId="493757B3" w14:textId="77777777" w:rsidR="002B24E7" w:rsidRPr="00F631A7" w:rsidRDefault="002B24E7" w:rsidP="002B24E7">
      <w:pPr>
        <w:pStyle w:val="ListParagraph"/>
        <w:numPr>
          <w:ilvl w:val="0"/>
          <w:numId w:val="5"/>
        </w:numPr>
        <w:rPr>
          <w:i w:val="0"/>
          <w:lang w:val="nl-NL"/>
        </w:rPr>
      </w:pPr>
      <w:r w:rsidRPr="00F631A7">
        <w:rPr>
          <w:i w:val="0"/>
          <w:lang w:val="nl-NL"/>
        </w:rPr>
        <w:t>[Corendon2017], FYS-SE-correndon-lost-and-found-v17.pdf het huidige bedrijfsproces in PDF-formaat.</w:t>
      </w:r>
    </w:p>
    <w:p w14:paraId="0C3DF615" w14:textId="42959372" w:rsidR="0089318C" w:rsidRPr="00270D49" w:rsidRDefault="002B24E7" w:rsidP="0089318C">
      <w:pPr>
        <w:pStyle w:val="ListParagraph"/>
        <w:numPr>
          <w:ilvl w:val="0"/>
          <w:numId w:val="5"/>
        </w:numPr>
        <w:rPr>
          <w:i w:val="0"/>
          <w:lang w:val="nl-NL"/>
        </w:rPr>
      </w:pPr>
      <w:r w:rsidRPr="00F631A7">
        <w:rPr>
          <w:i w:val="0"/>
          <w:lang w:val="nl-NL"/>
        </w:rPr>
        <w:t>[Corendon2017], FYS-SE-Corendon_Bagage_Formulieren-v16.1.pdf het vermiste bagage registratieformulier.</w:t>
      </w:r>
      <w:bookmarkStart w:id="15" w:name="_GoBack"/>
      <w:bookmarkEnd w:id="15"/>
    </w:p>
    <w:sectPr w:rsidR="0089318C" w:rsidRPr="00270D49" w:rsidSect="00204048">
      <w:footerReference w:type="default" r:id="rId17"/>
      <w:headerReference w:type="first" r:id="rId18"/>
      <w:footerReference w:type="first" r:id="rId19"/>
      <w:pgSz w:w="11906" w:h="16838" w:code="9"/>
      <w:pgMar w:top="1440" w:right="1196"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71581" w14:textId="77777777" w:rsidR="00DD5233" w:rsidRDefault="00DD5233" w:rsidP="0011744C">
      <w:r>
        <w:separator/>
      </w:r>
    </w:p>
  </w:endnote>
  <w:endnote w:type="continuationSeparator" w:id="0">
    <w:p w14:paraId="35CEB9AB" w14:textId="77777777" w:rsidR="00DD5233" w:rsidRDefault="00DD5233" w:rsidP="00117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59543" w14:textId="49406C5D" w:rsidR="00EB5119" w:rsidRPr="00B95A8B" w:rsidRDefault="00EB5119" w:rsidP="00204048">
    <w:pPr>
      <w:pStyle w:val="Footer"/>
      <w:ind w:left="-720"/>
      <w:rPr>
        <w:lang w:val="nl-NL"/>
      </w:rPr>
    </w:pPr>
    <w:r w:rsidRPr="00B95A8B">
      <w:rPr>
        <w:noProof/>
        <w:lang w:val="nl-NL" w:eastAsia="nl-NL"/>
      </w:rPr>
      <mc:AlternateContent>
        <mc:Choice Requires="wps">
          <w:drawing>
            <wp:anchor distT="0" distB="0" distL="114300" distR="114300" simplePos="0" relativeHeight="251673600" behindDoc="0" locked="0" layoutInCell="1" allowOverlap="1" wp14:anchorId="5C4C01BB" wp14:editId="4884D39F">
              <wp:simplePos x="0" y="0"/>
              <wp:positionH relativeFrom="column">
                <wp:posOffset>-674556</wp:posOffset>
              </wp:positionH>
              <wp:positionV relativeFrom="paragraph">
                <wp:posOffset>-102902</wp:posOffset>
              </wp:positionV>
              <wp:extent cx="6860092" cy="31"/>
              <wp:effectExtent l="0" t="0" r="23495" b="25400"/>
              <wp:wrapNone/>
              <wp:docPr id="18" name="Straight Connector 18"/>
              <wp:cNvGraphicFramePr/>
              <a:graphic xmlns:a="http://schemas.openxmlformats.org/drawingml/2006/main">
                <a:graphicData uri="http://schemas.microsoft.com/office/word/2010/wordprocessingShape">
                  <wps:wsp>
                    <wps:cNvCnPr/>
                    <wps:spPr>
                      <a:xfrm>
                        <a:off x="0" y="0"/>
                        <a:ext cx="6860092" cy="31"/>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615D86E" id="Straight Connector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pt,-8.05pt" to="487.05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" strokecolor="#0070c0" strokeweight="1pt">
              <v:stroke joinstyle="miter"/>
            </v:line>
          </w:pict>
        </mc:Fallback>
      </mc:AlternateContent>
    </w:r>
    <w:r>
      <w:rPr>
        <w:noProof/>
        <w:lang w:val="nl-NL" w:eastAsia="nl-NL"/>
      </w:rPr>
      <w:drawing>
        <wp:anchor distT="0" distB="0" distL="114300" distR="114300" simplePos="0" relativeHeight="251675648" behindDoc="1" locked="0" layoutInCell="1" allowOverlap="1" wp14:anchorId="317EFEAA" wp14:editId="0A864FF8">
          <wp:simplePos x="0" y="0"/>
          <wp:positionH relativeFrom="page">
            <wp:posOffset>6413388</wp:posOffset>
          </wp:positionH>
          <wp:positionV relativeFrom="page">
            <wp:posOffset>9722186</wp:posOffset>
          </wp:positionV>
          <wp:extent cx="1402780" cy="126094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A_Structuurhoek_300.png"/>
                  <pic:cNvPicPr/>
                </pic:nvPicPr>
                <pic:blipFill>
                  <a:blip r:embed="rId1">
                    <a:extLst>
                      <a:ext uri="{28A0092B-C50C-407E-A947-70E740481C1C}">
                        <a14:useLocalDpi xmlns:a14="http://schemas.microsoft.com/office/drawing/2010/main" val="0"/>
                      </a:ext>
                    </a:extLst>
                  </a:blip>
                  <a:stretch>
                    <a:fillRect/>
                  </a:stretch>
                </pic:blipFill>
                <pic:spPr>
                  <a:xfrm>
                    <a:off x="0" y="0"/>
                    <a:ext cx="1402780" cy="1260943"/>
                  </a:xfrm>
                  <a:prstGeom prst="rect">
                    <a:avLst/>
                  </a:prstGeom>
                </pic:spPr>
              </pic:pic>
            </a:graphicData>
          </a:graphic>
          <wp14:sizeRelH relativeFrom="margin">
            <wp14:pctWidth>0</wp14:pctWidth>
          </wp14:sizeRelH>
          <wp14:sizeRelV relativeFrom="margin">
            <wp14:pctHeight>0</wp14:pctHeight>
          </wp14:sizeRelV>
        </wp:anchor>
      </w:drawing>
    </w:r>
    <w:r w:rsidRPr="007D414F">
      <w:t xml:space="preserve">FYS-SE </w:t>
    </w:r>
    <w:r w:rsidR="0089318C">
      <w:t>Business Case</w:t>
    </w:r>
    <w:r w:rsidRPr="007D414F">
      <w:t xml:space="preserve"> Documentatie</w:t>
    </w:r>
    <w:r w:rsidRPr="007D414F">
      <w:tab/>
    </w:r>
    <w:r w:rsidRPr="00B95A8B">
      <w:rPr>
        <w:lang w:val="nl-NL"/>
      </w:rPr>
      <w:ptab w:relativeTo="margin" w:alignment="center" w:leader="none"/>
    </w:r>
    <w:r w:rsidRPr="007D414F">
      <w:t xml:space="preserve"> </w:t>
    </w:r>
    <w:r w:rsidRPr="00B95A8B">
      <w:rPr>
        <w:lang w:val="nl-NL"/>
      </w:rPr>
      <w:ptab w:relativeTo="margin" w:alignment="right" w:leader="none"/>
    </w:r>
    <w:r w:rsidRPr="007D414F">
      <w:t xml:space="preserve">blz. </w:t>
    </w:r>
    <w:r w:rsidRPr="00B95A8B">
      <w:rPr>
        <w:lang w:val="nl-NL"/>
      </w:rPr>
      <w:fldChar w:fldCharType="begin"/>
    </w:r>
    <w:r w:rsidRPr="007D414F">
      <w:instrText xml:space="preserve"> PAGE  \* MERGEFORMAT </w:instrText>
    </w:r>
    <w:r w:rsidRPr="00B95A8B">
      <w:rPr>
        <w:lang w:val="nl-NL"/>
      </w:rPr>
      <w:fldChar w:fldCharType="separate"/>
    </w:r>
    <w:r w:rsidR="00270D49" w:rsidRPr="00270D49">
      <w:rPr>
        <w:noProof/>
        <w:lang w:val="nl-NL"/>
      </w:rPr>
      <w:t>8</w:t>
    </w:r>
    <w:r w:rsidRPr="00B95A8B">
      <w:rPr>
        <w:lang w:val="nl-N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2BB79" w14:textId="0737D43D" w:rsidR="00EB5119" w:rsidRPr="005D41D5" w:rsidRDefault="00EB5119" w:rsidP="0011744C">
    <w:pPr>
      <w:pStyle w:val="Footer"/>
      <w:rPr>
        <w:szCs w:val="24"/>
      </w:rPr>
    </w:pPr>
    <w:r w:rsidRPr="00552153">
      <w:rPr>
        <w:lang w:val="nl-NL"/>
      </w:rPr>
      <w:fldChar w:fldCharType="begin"/>
    </w:r>
    <w:r w:rsidRPr="00552153">
      <w:rPr>
        <w:lang w:val="nl-NL"/>
      </w:rPr>
      <w:instrText xml:space="preserve"> FILENAME  \* MERGEFORMAT </w:instrText>
    </w:r>
    <w:r w:rsidRPr="00552153">
      <w:rPr>
        <w:lang w:val="nl-NL"/>
      </w:rPr>
      <w:fldChar w:fldCharType="separate"/>
    </w:r>
    <w:r w:rsidRPr="00552153">
      <w:rPr>
        <w:noProof/>
        <w:lang w:val="nl-NL"/>
      </w:rPr>
      <w:t>PAD17 Systeem documentatie</w:t>
    </w:r>
    <w:r w:rsidRPr="00552153">
      <w:rPr>
        <w:lang w:val="nl-NL"/>
      </w:rPr>
      <w:fldChar w:fldCharType="end"/>
    </w:r>
    <w:r w:rsidRPr="00552153">
      <w:rPr>
        <w:noProof/>
        <w:lang w:val="nl-NL" w:eastAsia="nl-NL"/>
      </w:rPr>
      <mc:AlternateContent>
        <mc:Choice Requires="wps">
          <w:drawing>
            <wp:anchor distT="0" distB="0" distL="114300" distR="114300" simplePos="0" relativeHeight="251671552" behindDoc="0" locked="0" layoutInCell="1" allowOverlap="1" wp14:anchorId="439A36DB" wp14:editId="0E373F23">
              <wp:simplePos x="0" y="0"/>
              <wp:positionH relativeFrom="column">
                <wp:posOffset>-672465</wp:posOffset>
              </wp:positionH>
              <wp:positionV relativeFrom="paragraph">
                <wp:posOffset>-46990</wp:posOffset>
              </wp:positionV>
              <wp:extent cx="7239000" cy="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723900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8FC0350"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2.95pt,-3.65pt" to="517.05pt,-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" strokecolor="#0070c0" strokeweight="1pt">
              <v:stroke joinstyle="miter"/>
            </v:line>
          </w:pict>
        </mc:Fallback>
      </mc:AlternateContent>
    </w:r>
    <w:r w:rsidRPr="00552153">
      <w:rPr>
        <w:lang w:val="nl-NL"/>
      </w:rPr>
      <w:tab/>
    </w:r>
    <w:r w:rsidRPr="005D41D5">
      <w:ptab w:relativeTo="margin" w:alignment="center" w:leader="none"/>
    </w:r>
    <w:r w:rsidRPr="005D41D5">
      <w:t xml:space="preserve"> </w:t>
    </w:r>
    <w:r w:rsidRPr="005D41D5">
      <w:rPr>
        <w:szCs w:val="24"/>
      </w:rPr>
      <w:ptab w:relativeTo="margin" w:alignment="right" w:leader="none"/>
    </w:r>
    <w:r w:rsidRPr="005D41D5">
      <w:rPr>
        <w:szCs w:val="24"/>
      </w:rPr>
      <w:t xml:space="preserve">page </w:t>
    </w:r>
    <w:r w:rsidRPr="005D41D5">
      <w:rPr>
        <w:szCs w:val="24"/>
      </w:rPr>
      <w:fldChar w:fldCharType="begin"/>
    </w:r>
    <w:r w:rsidRPr="005D41D5">
      <w:rPr>
        <w:szCs w:val="24"/>
      </w:rPr>
      <w:instrText xml:space="preserve"> PAGE  \* MERGEFORMAT </w:instrText>
    </w:r>
    <w:r w:rsidRPr="005D41D5">
      <w:rPr>
        <w:szCs w:val="24"/>
      </w:rPr>
      <w:fldChar w:fldCharType="separate"/>
    </w:r>
    <w:r>
      <w:rPr>
        <w:noProof/>
        <w:szCs w:val="24"/>
      </w:rPr>
      <w:t>2</w:t>
    </w:r>
    <w:r w:rsidRPr="005D41D5">
      <w:rPr>
        <w:szCs w:val="24"/>
      </w:rPr>
      <w:fldChar w:fldCharType="end"/>
    </w:r>
    <w:r w:rsidRPr="005D41D5">
      <w:rPr>
        <w:szCs w:val="24"/>
      </w:rPr>
      <w:t xml:space="preserve"> </w:t>
    </w:r>
  </w:p>
  <w:p w14:paraId="7B1EF941" w14:textId="77777777" w:rsidR="00EB5119" w:rsidRDefault="00EB5119" w:rsidP="0011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49932" w14:textId="77777777" w:rsidR="00DD5233" w:rsidRDefault="00DD5233" w:rsidP="0011744C">
      <w:r>
        <w:separator/>
      </w:r>
    </w:p>
  </w:footnote>
  <w:footnote w:type="continuationSeparator" w:id="0">
    <w:p w14:paraId="5F607063" w14:textId="77777777" w:rsidR="00DD5233" w:rsidRDefault="00DD5233" w:rsidP="00117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75F0B" w14:textId="77777777" w:rsidR="00EB5119" w:rsidRDefault="00EB5119" w:rsidP="0011744C">
    <w:pPr>
      <w:pStyle w:val="Header"/>
    </w:pPr>
    <w:r>
      <w:rPr>
        <w:noProof/>
        <w:lang w:val="nl-NL" w:eastAsia="nl-NL"/>
      </w:rPr>
      <w:drawing>
        <wp:anchor distT="0" distB="0" distL="114300" distR="114300" simplePos="0" relativeHeight="251665408" behindDoc="1" locked="0" layoutInCell="1" allowOverlap="1" wp14:anchorId="329EADF3" wp14:editId="0C841EB1">
          <wp:simplePos x="0" y="0"/>
          <wp:positionH relativeFrom="page">
            <wp:posOffset>14605</wp:posOffset>
          </wp:positionH>
          <wp:positionV relativeFrom="page">
            <wp:posOffset>7620</wp:posOffset>
          </wp:positionV>
          <wp:extent cx="3276600" cy="742950"/>
          <wp:effectExtent l="25400" t="0" r="0" b="0"/>
          <wp:wrapNone/>
          <wp:docPr id="15" name="Afbeelding 6" descr="logo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omslag DG_DEF.jpg"/>
                  <pic:cNvPicPr>
                    <a:picLocks noChangeAspect="1" noChangeArrowheads="1"/>
                  </pic:cNvPicPr>
                </pic:nvPicPr>
                <pic:blipFill>
                  <a:blip r:embed="rId1"/>
                  <a:srcRect/>
                  <a:stretch>
                    <a:fillRect/>
                  </a:stretch>
                </pic:blipFill>
                <pic:spPr bwMode="auto">
                  <a:xfrm>
                    <a:off x="0" y="0"/>
                    <a:ext cx="3276600" cy="742950"/>
                  </a:xfrm>
                  <a:prstGeom prst="rect">
                    <a:avLst/>
                  </a:prstGeom>
                  <a:noFill/>
                  <a:ln w="9525">
                    <a:noFill/>
                    <a:miter lim="800000"/>
                    <a:headEnd/>
                    <a:tailEnd/>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D54C1"/>
    <w:multiLevelType w:val="hybridMultilevel"/>
    <w:tmpl w:val="8F0A0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8630A"/>
    <w:multiLevelType w:val="hybridMultilevel"/>
    <w:tmpl w:val="93B4E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56021"/>
    <w:multiLevelType w:val="hybridMultilevel"/>
    <w:tmpl w:val="1D36EE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88846FA"/>
    <w:multiLevelType w:val="multilevel"/>
    <w:tmpl w:val="8D765132"/>
    <w:lvl w:ilvl="0">
      <w:start w:val="1"/>
      <w:numFmt w:val="decimal"/>
      <w:lvlText w:val="%1"/>
      <w:lvlJc w:val="left"/>
      <w:pPr>
        <w:ind w:left="864" w:hanging="86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AB006D6"/>
    <w:multiLevelType w:val="hybridMultilevel"/>
    <w:tmpl w:val="EFECD1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21AF5"/>
    <w:multiLevelType w:val="multilevel"/>
    <w:tmpl w:val="FCC017E0"/>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5FA2537"/>
    <w:multiLevelType w:val="hybridMultilevel"/>
    <w:tmpl w:val="E73ECEA6"/>
    <w:lvl w:ilvl="0" w:tplc="AE94ED46">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244DC"/>
    <w:multiLevelType w:val="multilevel"/>
    <w:tmpl w:val="713A21DE"/>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F00216"/>
    <w:multiLevelType w:val="multilevel"/>
    <w:tmpl w:val="D37E3E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CE63155"/>
    <w:multiLevelType w:val="multilevel"/>
    <w:tmpl w:val="16A077C4"/>
    <w:lvl w:ilvl="0">
      <w:start w:val="1"/>
      <w:numFmt w:val="decimal"/>
      <w:pStyle w:val="Heading1"/>
      <w:lvlText w:val="%1"/>
      <w:lvlJc w:val="left"/>
      <w:pPr>
        <w:ind w:left="1080" w:hanging="1080"/>
      </w:pPr>
      <w:rPr>
        <w:rFonts w:hint="default"/>
      </w:rPr>
    </w:lvl>
    <w:lvl w:ilvl="1">
      <w:start w:val="1"/>
      <w:numFmt w:val="decimal"/>
      <w:pStyle w:val="Heading2"/>
      <w:lvlText w:val="%1.%2"/>
      <w:lvlJc w:val="left"/>
      <w:pPr>
        <w:ind w:left="1080" w:hanging="108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2A53064"/>
    <w:multiLevelType w:val="hybridMultilevel"/>
    <w:tmpl w:val="3FE8F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4C304A"/>
    <w:multiLevelType w:val="multilevel"/>
    <w:tmpl w:val="3F029574"/>
    <w:lvl w:ilvl="0">
      <w:start w:val="1"/>
      <w:numFmt w:val="decimal"/>
      <w:lvlText w:val="%1"/>
      <w:lvlJc w:val="left"/>
      <w:pPr>
        <w:ind w:left="1080" w:hanging="108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38D76A3"/>
    <w:multiLevelType w:val="multilevel"/>
    <w:tmpl w:val="929E3E64"/>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05F4260"/>
    <w:multiLevelType w:val="hybridMultilevel"/>
    <w:tmpl w:val="0DD87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C554B"/>
    <w:multiLevelType w:val="hybridMultilevel"/>
    <w:tmpl w:val="0C821170"/>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5973F00"/>
    <w:multiLevelType w:val="hybridMultilevel"/>
    <w:tmpl w:val="3AF0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E72321"/>
    <w:multiLevelType w:val="multilevel"/>
    <w:tmpl w:val="FC7CBB82"/>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E5E1431"/>
    <w:multiLevelType w:val="hybridMultilevel"/>
    <w:tmpl w:val="AAC6F6AC"/>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22859B3"/>
    <w:multiLevelType w:val="hybridMultilevel"/>
    <w:tmpl w:val="FA8ED7F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C2E6C29"/>
    <w:multiLevelType w:val="hybridMultilevel"/>
    <w:tmpl w:val="2E827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F09BC"/>
    <w:multiLevelType w:val="hybridMultilevel"/>
    <w:tmpl w:val="3AF0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C84FFD"/>
    <w:multiLevelType w:val="hybridMultilevel"/>
    <w:tmpl w:val="D666B8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A0D1C28"/>
    <w:multiLevelType w:val="multilevel"/>
    <w:tmpl w:val="AE129C9A"/>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ACC2B61"/>
    <w:multiLevelType w:val="hybridMultilevel"/>
    <w:tmpl w:val="62FE3BB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232DB"/>
    <w:multiLevelType w:val="hybridMultilevel"/>
    <w:tmpl w:val="23F86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9"/>
  </w:num>
  <w:num w:numId="4">
    <w:abstractNumId w:val="23"/>
  </w:num>
  <w:num w:numId="5">
    <w:abstractNumId w:val="6"/>
  </w:num>
  <w:num w:numId="6">
    <w:abstractNumId w:val="16"/>
  </w:num>
  <w:num w:numId="7">
    <w:abstractNumId w:val="26"/>
  </w:num>
  <w:num w:numId="8">
    <w:abstractNumId w:val="20"/>
  </w:num>
  <w:num w:numId="9">
    <w:abstractNumId w:val="5"/>
  </w:num>
  <w:num w:numId="10">
    <w:abstractNumId w:val="7"/>
  </w:num>
  <w:num w:numId="11">
    <w:abstractNumId w:val="17"/>
  </w:num>
  <w:num w:numId="12">
    <w:abstractNumId w:val="8"/>
  </w:num>
  <w:num w:numId="13">
    <w:abstractNumId w:val="3"/>
  </w:num>
  <w:num w:numId="14">
    <w:abstractNumId w:val="11"/>
  </w:num>
  <w:num w:numId="15">
    <w:abstractNumId w:val="12"/>
  </w:num>
  <w:num w:numId="16">
    <w:abstractNumId w:val="21"/>
  </w:num>
  <w:num w:numId="17">
    <w:abstractNumId w:val="22"/>
  </w:num>
  <w:num w:numId="18">
    <w:abstractNumId w:val="2"/>
  </w:num>
  <w:num w:numId="19">
    <w:abstractNumId w:val="1"/>
  </w:num>
  <w:num w:numId="20">
    <w:abstractNumId w:val="0"/>
  </w:num>
  <w:num w:numId="21">
    <w:abstractNumId w:val="24"/>
  </w:num>
  <w:num w:numId="22">
    <w:abstractNumId w:val="19"/>
  </w:num>
  <w:num w:numId="23">
    <w:abstractNumId w:val="15"/>
  </w:num>
  <w:num w:numId="24">
    <w:abstractNumId w:val="18"/>
  </w:num>
  <w:num w:numId="25">
    <w:abstractNumId w:val="10"/>
  </w:num>
  <w:num w:numId="26">
    <w:abstractNumId w:val="13"/>
  </w:num>
  <w:num w:numId="2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63C"/>
    <w:rsid w:val="00001352"/>
    <w:rsid w:val="00004A10"/>
    <w:rsid w:val="0000706F"/>
    <w:rsid w:val="00024941"/>
    <w:rsid w:val="00040130"/>
    <w:rsid w:val="00041135"/>
    <w:rsid w:val="00047124"/>
    <w:rsid w:val="0005343C"/>
    <w:rsid w:val="00057B66"/>
    <w:rsid w:val="000610D3"/>
    <w:rsid w:val="0006256C"/>
    <w:rsid w:val="00067DE4"/>
    <w:rsid w:val="000A1499"/>
    <w:rsid w:val="000A2A0A"/>
    <w:rsid w:val="000C2139"/>
    <w:rsid w:val="000C3B5F"/>
    <w:rsid w:val="000C64FF"/>
    <w:rsid w:val="000C7125"/>
    <w:rsid w:val="000D05A0"/>
    <w:rsid w:val="000D2E00"/>
    <w:rsid w:val="000E0C1A"/>
    <w:rsid w:val="000E26A9"/>
    <w:rsid w:val="000E3A8A"/>
    <w:rsid w:val="000E6963"/>
    <w:rsid w:val="000F307C"/>
    <w:rsid w:val="000F53E6"/>
    <w:rsid w:val="000F73A8"/>
    <w:rsid w:val="00101C1E"/>
    <w:rsid w:val="001067A5"/>
    <w:rsid w:val="001079D7"/>
    <w:rsid w:val="0011744C"/>
    <w:rsid w:val="00131624"/>
    <w:rsid w:val="0014409D"/>
    <w:rsid w:val="0014664F"/>
    <w:rsid w:val="0016209D"/>
    <w:rsid w:val="00166A53"/>
    <w:rsid w:val="00167349"/>
    <w:rsid w:val="001701EB"/>
    <w:rsid w:val="00176A18"/>
    <w:rsid w:val="00186EC7"/>
    <w:rsid w:val="00187FBC"/>
    <w:rsid w:val="00193D6D"/>
    <w:rsid w:val="00195C7F"/>
    <w:rsid w:val="001A238C"/>
    <w:rsid w:val="001D0E1F"/>
    <w:rsid w:val="001D530F"/>
    <w:rsid w:val="001E1D4D"/>
    <w:rsid w:val="001F195E"/>
    <w:rsid w:val="001F338C"/>
    <w:rsid w:val="001F62AD"/>
    <w:rsid w:val="00203AB5"/>
    <w:rsid w:val="00204048"/>
    <w:rsid w:val="00205415"/>
    <w:rsid w:val="002062F8"/>
    <w:rsid w:val="002065AC"/>
    <w:rsid w:val="0021147E"/>
    <w:rsid w:val="00211849"/>
    <w:rsid w:val="00212C5F"/>
    <w:rsid w:val="00215C87"/>
    <w:rsid w:val="00221259"/>
    <w:rsid w:val="002302DE"/>
    <w:rsid w:val="00234E9A"/>
    <w:rsid w:val="00235DEB"/>
    <w:rsid w:val="00236897"/>
    <w:rsid w:val="00241EE2"/>
    <w:rsid w:val="00250740"/>
    <w:rsid w:val="00252FAA"/>
    <w:rsid w:val="00257A00"/>
    <w:rsid w:val="0026459D"/>
    <w:rsid w:val="0026512A"/>
    <w:rsid w:val="00270D49"/>
    <w:rsid w:val="002734E2"/>
    <w:rsid w:val="002745EF"/>
    <w:rsid w:val="00277104"/>
    <w:rsid w:val="002A04DA"/>
    <w:rsid w:val="002A0A28"/>
    <w:rsid w:val="002B05E6"/>
    <w:rsid w:val="002B24E7"/>
    <w:rsid w:val="002B4E0B"/>
    <w:rsid w:val="002C041D"/>
    <w:rsid w:val="002C4B35"/>
    <w:rsid w:val="002D21A4"/>
    <w:rsid w:val="002D44EF"/>
    <w:rsid w:val="002D64E3"/>
    <w:rsid w:val="002D6B0F"/>
    <w:rsid w:val="002D6E20"/>
    <w:rsid w:val="002F2DE4"/>
    <w:rsid w:val="002F2E75"/>
    <w:rsid w:val="002F3694"/>
    <w:rsid w:val="002F3E50"/>
    <w:rsid w:val="00303750"/>
    <w:rsid w:val="00320D4B"/>
    <w:rsid w:val="00326ED6"/>
    <w:rsid w:val="00330D3D"/>
    <w:rsid w:val="0033389B"/>
    <w:rsid w:val="00335B92"/>
    <w:rsid w:val="00337E09"/>
    <w:rsid w:val="003601E2"/>
    <w:rsid w:val="00371A00"/>
    <w:rsid w:val="0038356D"/>
    <w:rsid w:val="00386228"/>
    <w:rsid w:val="003906B0"/>
    <w:rsid w:val="00390A0E"/>
    <w:rsid w:val="003910C2"/>
    <w:rsid w:val="003923CC"/>
    <w:rsid w:val="003B5698"/>
    <w:rsid w:val="003C062B"/>
    <w:rsid w:val="003C32EB"/>
    <w:rsid w:val="003C6026"/>
    <w:rsid w:val="003D216E"/>
    <w:rsid w:val="003D418A"/>
    <w:rsid w:val="003D6E34"/>
    <w:rsid w:val="003E49C5"/>
    <w:rsid w:val="003E61E9"/>
    <w:rsid w:val="003F4370"/>
    <w:rsid w:val="003F4472"/>
    <w:rsid w:val="003F79D6"/>
    <w:rsid w:val="00404238"/>
    <w:rsid w:val="00405115"/>
    <w:rsid w:val="0043243C"/>
    <w:rsid w:val="00441E88"/>
    <w:rsid w:val="00451F39"/>
    <w:rsid w:val="00452EFE"/>
    <w:rsid w:val="00486DE7"/>
    <w:rsid w:val="004A1122"/>
    <w:rsid w:val="004A66DF"/>
    <w:rsid w:val="004B20A4"/>
    <w:rsid w:val="004B358C"/>
    <w:rsid w:val="004B5CCA"/>
    <w:rsid w:val="004C5040"/>
    <w:rsid w:val="004C7EE7"/>
    <w:rsid w:val="004D00D1"/>
    <w:rsid w:val="004D4A28"/>
    <w:rsid w:val="004D7955"/>
    <w:rsid w:val="004E3168"/>
    <w:rsid w:val="004E3EB6"/>
    <w:rsid w:val="004F703E"/>
    <w:rsid w:val="0050099E"/>
    <w:rsid w:val="00506A28"/>
    <w:rsid w:val="005160FA"/>
    <w:rsid w:val="00527167"/>
    <w:rsid w:val="005441C7"/>
    <w:rsid w:val="0054508F"/>
    <w:rsid w:val="00546C64"/>
    <w:rsid w:val="00552153"/>
    <w:rsid w:val="00555703"/>
    <w:rsid w:val="005566CB"/>
    <w:rsid w:val="00556D9F"/>
    <w:rsid w:val="005571EA"/>
    <w:rsid w:val="0056383E"/>
    <w:rsid w:val="005822A9"/>
    <w:rsid w:val="00597CC8"/>
    <w:rsid w:val="005A576E"/>
    <w:rsid w:val="005B0C37"/>
    <w:rsid w:val="005B103C"/>
    <w:rsid w:val="005B578B"/>
    <w:rsid w:val="005C26FC"/>
    <w:rsid w:val="005C74C5"/>
    <w:rsid w:val="005D2B7D"/>
    <w:rsid w:val="005D2BB1"/>
    <w:rsid w:val="005D41D5"/>
    <w:rsid w:val="005D4650"/>
    <w:rsid w:val="005E5ECC"/>
    <w:rsid w:val="005F3C1C"/>
    <w:rsid w:val="005F61BF"/>
    <w:rsid w:val="00600835"/>
    <w:rsid w:val="00600CBC"/>
    <w:rsid w:val="00601D35"/>
    <w:rsid w:val="00603EB7"/>
    <w:rsid w:val="00624E80"/>
    <w:rsid w:val="00642668"/>
    <w:rsid w:val="00644F15"/>
    <w:rsid w:val="0065131E"/>
    <w:rsid w:val="00651BBA"/>
    <w:rsid w:val="00661160"/>
    <w:rsid w:val="006658CC"/>
    <w:rsid w:val="00677976"/>
    <w:rsid w:val="00685119"/>
    <w:rsid w:val="00685A20"/>
    <w:rsid w:val="00685E4B"/>
    <w:rsid w:val="00687462"/>
    <w:rsid w:val="00694634"/>
    <w:rsid w:val="00696C93"/>
    <w:rsid w:val="006A1E85"/>
    <w:rsid w:val="006A4650"/>
    <w:rsid w:val="006C0A5B"/>
    <w:rsid w:val="006C6BB1"/>
    <w:rsid w:val="006D066F"/>
    <w:rsid w:val="006D4360"/>
    <w:rsid w:val="006E3838"/>
    <w:rsid w:val="006F0027"/>
    <w:rsid w:val="006F07FF"/>
    <w:rsid w:val="007017C6"/>
    <w:rsid w:val="007149D6"/>
    <w:rsid w:val="00716B71"/>
    <w:rsid w:val="007267FF"/>
    <w:rsid w:val="00731FC2"/>
    <w:rsid w:val="007340A8"/>
    <w:rsid w:val="00740E94"/>
    <w:rsid w:val="00741E47"/>
    <w:rsid w:val="00744AF7"/>
    <w:rsid w:val="00753C06"/>
    <w:rsid w:val="0076209D"/>
    <w:rsid w:val="00770D16"/>
    <w:rsid w:val="007743A4"/>
    <w:rsid w:val="00786238"/>
    <w:rsid w:val="007904C7"/>
    <w:rsid w:val="0079107C"/>
    <w:rsid w:val="007930A8"/>
    <w:rsid w:val="00793A09"/>
    <w:rsid w:val="00796261"/>
    <w:rsid w:val="007970D3"/>
    <w:rsid w:val="00797443"/>
    <w:rsid w:val="007A5FE5"/>
    <w:rsid w:val="007B4A7E"/>
    <w:rsid w:val="007C7F69"/>
    <w:rsid w:val="007D2B51"/>
    <w:rsid w:val="007D3E2F"/>
    <w:rsid w:val="007D414F"/>
    <w:rsid w:val="007E3611"/>
    <w:rsid w:val="007E761D"/>
    <w:rsid w:val="0082029D"/>
    <w:rsid w:val="00822557"/>
    <w:rsid w:val="00822EF3"/>
    <w:rsid w:val="00827D5B"/>
    <w:rsid w:val="00831F81"/>
    <w:rsid w:val="008466AA"/>
    <w:rsid w:val="00857415"/>
    <w:rsid w:val="00861CAD"/>
    <w:rsid w:val="008627E5"/>
    <w:rsid w:val="00870CAB"/>
    <w:rsid w:val="0087113D"/>
    <w:rsid w:val="00880D13"/>
    <w:rsid w:val="008829E3"/>
    <w:rsid w:val="00884E19"/>
    <w:rsid w:val="00885DA9"/>
    <w:rsid w:val="0089318C"/>
    <w:rsid w:val="008950AE"/>
    <w:rsid w:val="008A3099"/>
    <w:rsid w:val="008A3437"/>
    <w:rsid w:val="008A4460"/>
    <w:rsid w:val="008A5FDA"/>
    <w:rsid w:val="008A782E"/>
    <w:rsid w:val="008B170D"/>
    <w:rsid w:val="008C560D"/>
    <w:rsid w:val="008D6768"/>
    <w:rsid w:val="008E7420"/>
    <w:rsid w:val="008F2610"/>
    <w:rsid w:val="00901461"/>
    <w:rsid w:val="00901E27"/>
    <w:rsid w:val="0090308A"/>
    <w:rsid w:val="009109E5"/>
    <w:rsid w:val="00912E55"/>
    <w:rsid w:val="00913C93"/>
    <w:rsid w:val="009167F6"/>
    <w:rsid w:val="00937925"/>
    <w:rsid w:val="0095704A"/>
    <w:rsid w:val="00961DDF"/>
    <w:rsid w:val="009676AF"/>
    <w:rsid w:val="00971C72"/>
    <w:rsid w:val="00973705"/>
    <w:rsid w:val="00973E15"/>
    <w:rsid w:val="009854A4"/>
    <w:rsid w:val="0099735C"/>
    <w:rsid w:val="009A2905"/>
    <w:rsid w:val="009B5328"/>
    <w:rsid w:val="009C2227"/>
    <w:rsid w:val="009D2060"/>
    <w:rsid w:val="009D224C"/>
    <w:rsid w:val="009E1B25"/>
    <w:rsid w:val="009E55F3"/>
    <w:rsid w:val="009E5ADF"/>
    <w:rsid w:val="009F0041"/>
    <w:rsid w:val="009F7E6E"/>
    <w:rsid w:val="00A00D31"/>
    <w:rsid w:val="00A018EC"/>
    <w:rsid w:val="00A14F1E"/>
    <w:rsid w:val="00A21ABE"/>
    <w:rsid w:val="00A31E98"/>
    <w:rsid w:val="00A36696"/>
    <w:rsid w:val="00A410C6"/>
    <w:rsid w:val="00A42ABF"/>
    <w:rsid w:val="00A46D13"/>
    <w:rsid w:val="00A525F6"/>
    <w:rsid w:val="00A5412C"/>
    <w:rsid w:val="00A62F3A"/>
    <w:rsid w:val="00A64FCA"/>
    <w:rsid w:val="00A75327"/>
    <w:rsid w:val="00A806EE"/>
    <w:rsid w:val="00A82644"/>
    <w:rsid w:val="00A860A8"/>
    <w:rsid w:val="00A872D1"/>
    <w:rsid w:val="00A90FF0"/>
    <w:rsid w:val="00A914B4"/>
    <w:rsid w:val="00A97EF1"/>
    <w:rsid w:val="00AA1055"/>
    <w:rsid w:val="00AA7943"/>
    <w:rsid w:val="00AC4769"/>
    <w:rsid w:val="00AC6990"/>
    <w:rsid w:val="00B02956"/>
    <w:rsid w:val="00B03D8D"/>
    <w:rsid w:val="00B06FD6"/>
    <w:rsid w:val="00B1008F"/>
    <w:rsid w:val="00B17055"/>
    <w:rsid w:val="00B2463C"/>
    <w:rsid w:val="00B3377F"/>
    <w:rsid w:val="00B44650"/>
    <w:rsid w:val="00B46F79"/>
    <w:rsid w:val="00B50AE8"/>
    <w:rsid w:val="00B57397"/>
    <w:rsid w:val="00B5799A"/>
    <w:rsid w:val="00B6421F"/>
    <w:rsid w:val="00B670EB"/>
    <w:rsid w:val="00B72CEA"/>
    <w:rsid w:val="00B7721A"/>
    <w:rsid w:val="00B812F7"/>
    <w:rsid w:val="00B816D1"/>
    <w:rsid w:val="00B9009E"/>
    <w:rsid w:val="00B92E5C"/>
    <w:rsid w:val="00B95A8B"/>
    <w:rsid w:val="00BA0B27"/>
    <w:rsid w:val="00BA60B1"/>
    <w:rsid w:val="00BB78C6"/>
    <w:rsid w:val="00BD04EC"/>
    <w:rsid w:val="00BE464D"/>
    <w:rsid w:val="00BF64DA"/>
    <w:rsid w:val="00C22621"/>
    <w:rsid w:val="00C22E56"/>
    <w:rsid w:val="00C304FB"/>
    <w:rsid w:val="00C32D6D"/>
    <w:rsid w:val="00C42395"/>
    <w:rsid w:val="00C50534"/>
    <w:rsid w:val="00C657BF"/>
    <w:rsid w:val="00C74513"/>
    <w:rsid w:val="00C80C2F"/>
    <w:rsid w:val="00C80E04"/>
    <w:rsid w:val="00C878DD"/>
    <w:rsid w:val="00C9354E"/>
    <w:rsid w:val="00C93A9D"/>
    <w:rsid w:val="00CA03F9"/>
    <w:rsid w:val="00CA4E33"/>
    <w:rsid w:val="00CC663D"/>
    <w:rsid w:val="00CE335F"/>
    <w:rsid w:val="00CF39E2"/>
    <w:rsid w:val="00CF4A03"/>
    <w:rsid w:val="00CF5ACD"/>
    <w:rsid w:val="00CF63B6"/>
    <w:rsid w:val="00D1209B"/>
    <w:rsid w:val="00D136F2"/>
    <w:rsid w:val="00D203EE"/>
    <w:rsid w:val="00D20439"/>
    <w:rsid w:val="00D24407"/>
    <w:rsid w:val="00D37FBD"/>
    <w:rsid w:val="00D455E7"/>
    <w:rsid w:val="00D547B2"/>
    <w:rsid w:val="00D63D17"/>
    <w:rsid w:val="00D70D0E"/>
    <w:rsid w:val="00D70FD6"/>
    <w:rsid w:val="00D72E2C"/>
    <w:rsid w:val="00D913B5"/>
    <w:rsid w:val="00D96EB8"/>
    <w:rsid w:val="00DC4877"/>
    <w:rsid w:val="00DC65F3"/>
    <w:rsid w:val="00DD3B45"/>
    <w:rsid w:val="00DD5233"/>
    <w:rsid w:val="00DD5EB4"/>
    <w:rsid w:val="00DE18EF"/>
    <w:rsid w:val="00DE1FD0"/>
    <w:rsid w:val="00DF13BA"/>
    <w:rsid w:val="00E166A6"/>
    <w:rsid w:val="00E209CA"/>
    <w:rsid w:val="00E232F4"/>
    <w:rsid w:val="00E333D1"/>
    <w:rsid w:val="00E41156"/>
    <w:rsid w:val="00E46077"/>
    <w:rsid w:val="00E46DDA"/>
    <w:rsid w:val="00E50F9F"/>
    <w:rsid w:val="00E51AC5"/>
    <w:rsid w:val="00E5279D"/>
    <w:rsid w:val="00E62D0F"/>
    <w:rsid w:val="00E64C34"/>
    <w:rsid w:val="00E660AC"/>
    <w:rsid w:val="00E66605"/>
    <w:rsid w:val="00E72B7C"/>
    <w:rsid w:val="00E74C9D"/>
    <w:rsid w:val="00E86D9E"/>
    <w:rsid w:val="00E979C0"/>
    <w:rsid w:val="00EA35A2"/>
    <w:rsid w:val="00EA72DD"/>
    <w:rsid w:val="00EB5119"/>
    <w:rsid w:val="00EB519B"/>
    <w:rsid w:val="00ED0EE3"/>
    <w:rsid w:val="00ED2A41"/>
    <w:rsid w:val="00EE1EA6"/>
    <w:rsid w:val="00EE4CAF"/>
    <w:rsid w:val="00EE6993"/>
    <w:rsid w:val="00EF583D"/>
    <w:rsid w:val="00F00061"/>
    <w:rsid w:val="00F04990"/>
    <w:rsid w:val="00F0583B"/>
    <w:rsid w:val="00F114E7"/>
    <w:rsid w:val="00F212CC"/>
    <w:rsid w:val="00F24AD9"/>
    <w:rsid w:val="00F35D20"/>
    <w:rsid w:val="00F438D8"/>
    <w:rsid w:val="00F47765"/>
    <w:rsid w:val="00F501BA"/>
    <w:rsid w:val="00F535E0"/>
    <w:rsid w:val="00F61A28"/>
    <w:rsid w:val="00F647AE"/>
    <w:rsid w:val="00F70564"/>
    <w:rsid w:val="00F7667E"/>
    <w:rsid w:val="00F826EB"/>
    <w:rsid w:val="00F83F2B"/>
    <w:rsid w:val="00F841D9"/>
    <w:rsid w:val="00F84B63"/>
    <w:rsid w:val="00F904BD"/>
    <w:rsid w:val="00FA1CDE"/>
    <w:rsid w:val="00FB1FC5"/>
    <w:rsid w:val="00FB2E1D"/>
    <w:rsid w:val="00FB3067"/>
    <w:rsid w:val="00FD3636"/>
    <w:rsid w:val="00FD68C5"/>
    <w:rsid w:val="00FF352E"/>
    <w:rsid w:val="00FF672D"/>
    <w:rsid w:val="00FF6A20"/>
    <w:rsid w:val="00FF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8D0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24C"/>
    <w:pPr>
      <w:spacing w:line="276" w:lineRule="auto"/>
    </w:pPr>
    <w:rPr>
      <w:rFonts w:ascii="Times New Roman" w:hAnsi="Times New Roman"/>
      <w:color w:val="000000" w:themeColor="text1"/>
      <w:sz w:val="26"/>
    </w:rPr>
  </w:style>
  <w:style w:type="paragraph" w:styleId="Heading1">
    <w:name w:val="heading 1"/>
    <w:basedOn w:val="Normal"/>
    <w:next w:val="Normal"/>
    <w:link w:val="Heading1Char"/>
    <w:uiPriority w:val="9"/>
    <w:qFormat/>
    <w:rsid w:val="009D224C"/>
    <w:pPr>
      <w:keepNext/>
      <w:keepLines/>
      <w:numPr>
        <w:numId w:val="3"/>
      </w:numPr>
      <w:spacing w:after="400" w:line="240" w:lineRule="auto"/>
      <w:contextualSpacing/>
      <w:outlineLvl w:val="0"/>
    </w:pPr>
    <w:rPr>
      <w:rFonts w:eastAsiaTheme="majorEastAsia" w:cstheme="majorBidi"/>
      <w:b/>
      <w:caps/>
      <w:color w:val="0070C0"/>
      <w:sz w:val="36"/>
      <w:szCs w:val="36"/>
    </w:rPr>
  </w:style>
  <w:style w:type="paragraph" w:styleId="Heading2">
    <w:name w:val="heading 2"/>
    <w:basedOn w:val="Normal"/>
    <w:next w:val="Normal"/>
    <w:link w:val="Heading2Char"/>
    <w:uiPriority w:val="9"/>
    <w:unhideWhenUsed/>
    <w:qFormat/>
    <w:rsid w:val="009D224C"/>
    <w:pPr>
      <w:keepNext/>
      <w:keepLines/>
      <w:numPr>
        <w:ilvl w:val="1"/>
        <w:numId w:val="3"/>
      </w:numPr>
      <w:spacing w:before="40" w:after="280" w:line="240" w:lineRule="auto"/>
      <w:contextualSpacing/>
      <w:outlineLvl w:val="1"/>
    </w:pPr>
    <w:rPr>
      <w:rFonts w:cstheme="majorBidi"/>
      <w:b/>
      <w:color w:val="0070C0"/>
      <w:sz w:val="32"/>
      <w:szCs w:val="32"/>
    </w:rPr>
  </w:style>
  <w:style w:type="paragraph" w:styleId="Heading3">
    <w:name w:val="heading 3"/>
    <w:basedOn w:val="Normal"/>
    <w:next w:val="Normal"/>
    <w:link w:val="Heading3Char"/>
    <w:uiPriority w:val="9"/>
    <w:unhideWhenUsed/>
    <w:qFormat/>
    <w:rsid w:val="009D224C"/>
    <w:pPr>
      <w:keepNext/>
      <w:keepLines/>
      <w:numPr>
        <w:ilvl w:val="2"/>
        <w:numId w:val="3"/>
      </w:numPr>
      <w:spacing w:after="120"/>
      <w:contextualSpacing/>
      <w:outlineLvl w:val="2"/>
    </w:pPr>
    <w:rPr>
      <w:rFonts w:eastAsiaTheme="majorEastAsia" w:cstheme="majorBidi"/>
      <w:color w:val="0070C0"/>
      <w:sz w:val="28"/>
      <w:szCs w:val="28"/>
    </w:rPr>
  </w:style>
  <w:style w:type="paragraph" w:styleId="Heading4">
    <w:name w:val="heading 4"/>
    <w:basedOn w:val="Normal"/>
    <w:next w:val="Normal"/>
    <w:link w:val="Heading4Char"/>
    <w:uiPriority w:val="9"/>
    <w:semiHidden/>
    <w:unhideWhenUsed/>
    <w:qFormat/>
    <w:rsid w:val="009C2227"/>
    <w:pPr>
      <w:keepNext/>
      <w:keepLines/>
      <w:numPr>
        <w:ilvl w:val="3"/>
        <w:numId w:val="3"/>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9C2227"/>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9C2227"/>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9C2227"/>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9C2227"/>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9C2227"/>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24C"/>
    <w:rPr>
      <w:rFonts w:ascii="Times New Roman" w:eastAsiaTheme="majorEastAsia" w:hAnsi="Times New Roman" w:cstheme="majorBidi"/>
      <w:b/>
      <w:caps/>
      <w:color w:val="0070C0"/>
      <w:sz w:val="36"/>
      <w:szCs w:val="36"/>
    </w:rPr>
  </w:style>
  <w:style w:type="character" w:customStyle="1" w:styleId="Heading2Char">
    <w:name w:val="Heading 2 Char"/>
    <w:basedOn w:val="DefaultParagraphFont"/>
    <w:link w:val="Heading2"/>
    <w:uiPriority w:val="9"/>
    <w:rsid w:val="009D224C"/>
    <w:rPr>
      <w:rFonts w:ascii="Times New Roman" w:hAnsi="Times New Roman" w:cstheme="majorBidi"/>
      <w:b/>
      <w:color w:val="0070C0"/>
      <w:sz w:val="32"/>
      <w:szCs w:val="32"/>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224C"/>
    <w:rPr>
      <w:rFonts w:ascii="Times New Roman" w:eastAsiaTheme="majorEastAsia" w:hAnsi="Times New Roman" w:cstheme="majorBidi"/>
      <w:color w:val="0070C0"/>
      <w:sz w:val="28"/>
      <w:szCs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color w:val="000000" w:themeColor="tex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color w:val="000000" w:themeColor="text1"/>
      <w:sz w:val="20"/>
      <w:szCs w:val="21"/>
    </w:rPr>
  </w:style>
  <w:style w:type="character" w:styleId="Emphasis">
    <w:name w:val="Emphasis"/>
    <w:basedOn w:val="DefaultParagraphFont"/>
    <w:uiPriority w:val="10"/>
    <w:qFormat/>
    <w:rsid w:val="00B46F79"/>
    <w:rPr>
      <w:b w:val="0"/>
      <w:i w:val="0"/>
      <w:iCs/>
      <w:color w:val="000000" w:themeColor="tex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unhideWhenUsed/>
    <w:qFormat/>
    <w:pPr>
      <w:spacing w:line="240" w:lineRule="auto"/>
    </w:pPr>
    <w:rPr>
      <w:i/>
      <w:iCs/>
      <w:sz w:val="20"/>
      <w:szCs w:val="18"/>
    </w:rPr>
  </w:style>
  <w:style w:type="paragraph" w:styleId="TOCHeading">
    <w:name w:val="TOC Heading"/>
    <w:basedOn w:val="Heading1"/>
    <w:next w:val="Normal"/>
    <w:uiPriority w:val="38"/>
    <w:qFormat/>
    <w:rsid w:val="0011744C"/>
    <w:pPr>
      <w:numPr>
        <w:numId w:val="0"/>
      </w:numPr>
      <w:outlineLvl w:val="9"/>
    </w:pPr>
  </w:style>
  <w:style w:type="paragraph" w:styleId="Footer">
    <w:name w:val="footer"/>
    <w:basedOn w:val="Normal"/>
    <w:link w:val="FooterChar"/>
    <w:uiPriority w:val="99"/>
    <w:unhideWhenUsed/>
    <w:qFormat/>
    <w:rsid w:val="00B06FD6"/>
    <w:pPr>
      <w:spacing w:after="0" w:line="240" w:lineRule="auto"/>
    </w:pPr>
    <w:rPr>
      <w:i/>
      <w:color w:val="0070C0"/>
      <w:szCs w:val="38"/>
    </w:rPr>
  </w:style>
  <w:style w:type="character" w:customStyle="1" w:styleId="FooterChar">
    <w:name w:val="Footer Char"/>
    <w:basedOn w:val="DefaultParagraphFont"/>
    <w:link w:val="Footer"/>
    <w:uiPriority w:val="99"/>
    <w:rsid w:val="00B06FD6"/>
    <w:rPr>
      <w:i/>
      <w:color w:val="0070C0"/>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B6421F"/>
    <w:pPr>
      <w:spacing w:after="280" w:line="240" w:lineRule="auto"/>
      <w:contextualSpacing/>
    </w:pPr>
    <w:rPr>
      <w:rFonts w:asciiTheme="majorHAnsi" w:eastAsiaTheme="majorEastAsia" w:hAnsiTheme="majorHAnsi" w:cstheme="majorBidi"/>
      <w:b/>
      <w:caps/>
      <w:color w:val="2A2A2A" w:themeColor="text2"/>
      <w:kern w:val="28"/>
      <w:sz w:val="96"/>
      <w:szCs w:val="96"/>
      <w:lang w:val="nl-NL"/>
    </w:rPr>
  </w:style>
  <w:style w:type="character" w:customStyle="1" w:styleId="TitleChar">
    <w:name w:val="Title Char"/>
    <w:basedOn w:val="DefaultParagraphFont"/>
    <w:link w:val="Title"/>
    <w:uiPriority w:val="1"/>
    <w:rsid w:val="00B6421F"/>
    <w:rPr>
      <w:rFonts w:asciiTheme="majorHAnsi" w:eastAsiaTheme="majorEastAsia" w:hAnsiTheme="majorHAnsi" w:cstheme="majorBidi"/>
      <w:b/>
      <w:caps/>
      <w:color w:val="2A2A2A" w:themeColor="text2"/>
      <w:kern w:val="28"/>
      <w:sz w:val="96"/>
      <w:szCs w:val="96"/>
      <w:lang w:val="nl-NL"/>
    </w:rPr>
  </w:style>
  <w:style w:type="paragraph" w:styleId="Subtitle">
    <w:name w:val="Subtitle"/>
    <w:basedOn w:val="Normal"/>
    <w:next w:val="Author"/>
    <w:link w:val="SubtitleChar"/>
    <w:uiPriority w:val="2"/>
    <w:qFormat/>
    <w:rsid w:val="005D41D5"/>
    <w:pPr>
      <w:numPr>
        <w:ilvl w:val="1"/>
      </w:numPr>
      <w:spacing w:after="160" w:line="264" w:lineRule="auto"/>
    </w:pPr>
    <w:rPr>
      <w:rFonts w:asciiTheme="majorHAnsi" w:eastAsiaTheme="minorEastAsia" w:hAnsiTheme="majorHAnsi"/>
      <w:b/>
      <w:color w:val="0070C0"/>
      <w:sz w:val="48"/>
      <w:szCs w:val="22"/>
    </w:rPr>
  </w:style>
  <w:style w:type="character" w:customStyle="1" w:styleId="SubtitleChar">
    <w:name w:val="Subtitle Char"/>
    <w:basedOn w:val="DefaultParagraphFont"/>
    <w:link w:val="Subtitle"/>
    <w:uiPriority w:val="2"/>
    <w:rsid w:val="005D41D5"/>
    <w:rPr>
      <w:rFonts w:asciiTheme="majorHAnsi" w:eastAsiaTheme="minorEastAsia" w:hAnsiTheme="majorHAnsi"/>
      <w:b/>
      <w:color w:val="0070C0"/>
      <w:sz w:val="48"/>
      <w:szCs w:val="22"/>
    </w:rPr>
  </w:style>
  <w:style w:type="paragraph" w:styleId="TOC1">
    <w:name w:val="toc 1"/>
    <w:basedOn w:val="Normal"/>
    <w:next w:val="Normal"/>
    <w:autoRedefine/>
    <w:uiPriority w:val="39"/>
    <w:unhideWhenUsed/>
    <w:qFormat/>
    <w:pPr>
      <w:spacing w:before="120" w:after="0"/>
    </w:pPr>
    <w:rPr>
      <w:rFonts w:asciiTheme="majorHAnsi" w:hAnsiTheme="majorHAnsi"/>
      <w:b/>
      <w:bCs/>
      <w:color w:val="548DD4"/>
    </w:rPr>
  </w:style>
  <w:style w:type="paragraph" w:styleId="TOC2">
    <w:name w:val="toc 2"/>
    <w:basedOn w:val="Normal"/>
    <w:next w:val="Normal"/>
    <w:autoRedefine/>
    <w:uiPriority w:val="39"/>
    <w:unhideWhenUsed/>
    <w:qFormat/>
    <w:pPr>
      <w:spacing w:after="0"/>
    </w:pPr>
    <w:rPr>
      <w:sz w:val="22"/>
      <w:szCs w:val="22"/>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character" w:styleId="Hyperlink">
    <w:name w:val="Hyperlink"/>
    <w:basedOn w:val="DefaultParagraphFont"/>
    <w:uiPriority w:val="99"/>
    <w:unhideWhenUsed/>
    <w:rsid w:val="0033389B"/>
    <w:rPr>
      <w:color w:val="B67AC3" w:themeColor="hyperlink"/>
      <w:u w:val="single"/>
    </w:rPr>
  </w:style>
  <w:style w:type="character" w:styleId="PageNumber">
    <w:name w:val="page number"/>
    <w:basedOn w:val="DefaultParagraphFont"/>
    <w:uiPriority w:val="99"/>
    <w:semiHidden/>
    <w:unhideWhenUsed/>
    <w:rsid w:val="00B06FD6"/>
  </w:style>
  <w:style w:type="paragraph" w:styleId="TOC3">
    <w:name w:val="toc 3"/>
    <w:basedOn w:val="Normal"/>
    <w:next w:val="Normal"/>
    <w:autoRedefine/>
    <w:uiPriority w:val="39"/>
    <w:unhideWhenUsed/>
    <w:rsid w:val="000610D3"/>
    <w:pPr>
      <w:spacing w:after="0"/>
      <w:ind w:left="240"/>
    </w:pPr>
    <w:rPr>
      <w:i/>
      <w:iCs/>
      <w:sz w:val="22"/>
      <w:szCs w:val="22"/>
    </w:rPr>
  </w:style>
  <w:style w:type="paragraph" w:styleId="TOC4">
    <w:name w:val="toc 4"/>
    <w:basedOn w:val="Normal"/>
    <w:next w:val="Normal"/>
    <w:autoRedefine/>
    <w:uiPriority w:val="39"/>
    <w:unhideWhenUsed/>
    <w:rsid w:val="000610D3"/>
    <w:pPr>
      <w:pBdr>
        <w:between w:val="double" w:sz="6" w:space="0" w:color="auto"/>
      </w:pBdr>
      <w:spacing w:after="0"/>
      <w:ind w:left="480"/>
    </w:pPr>
    <w:rPr>
      <w:sz w:val="20"/>
      <w:szCs w:val="20"/>
    </w:rPr>
  </w:style>
  <w:style w:type="paragraph" w:styleId="TOC5">
    <w:name w:val="toc 5"/>
    <w:basedOn w:val="Normal"/>
    <w:next w:val="Normal"/>
    <w:autoRedefine/>
    <w:uiPriority w:val="39"/>
    <w:unhideWhenUsed/>
    <w:rsid w:val="000610D3"/>
    <w:pPr>
      <w:pBdr>
        <w:between w:val="double" w:sz="6" w:space="0" w:color="auto"/>
      </w:pBdr>
      <w:spacing w:after="0"/>
      <w:ind w:left="720"/>
    </w:pPr>
    <w:rPr>
      <w:sz w:val="20"/>
      <w:szCs w:val="20"/>
    </w:rPr>
  </w:style>
  <w:style w:type="paragraph" w:styleId="TOC6">
    <w:name w:val="toc 6"/>
    <w:basedOn w:val="Normal"/>
    <w:next w:val="Normal"/>
    <w:autoRedefine/>
    <w:uiPriority w:val="39"/>
    <w:unhideWhenUsed/>
    <w:rsid w:val="000610D3"/>
    <w:pPr>
      <w:pBdr>
        <w:between w:val="double" w:sz="6" w:space="0" w:color="auto"/>
      </w:pBdr>
      <w:spacing w:after="0"/>
      <w:ind w:left="960"/>
    </w:pPr>
    <w:rPr>
      <w:sz w:val="20"/>
      <w:szCs w:val="20"/>
    </w:rPr>
  </w:style>
  <w:style w:type="paragraph" w:styleId="TOC7">
    <w:name w:val="toc 7"/>
    <w:basedOn w:val="Normal"/>
    <w:next w:val="Normal"/>
    <w:autoRedefine/>
    <w:uiPriority w:val="39"/>
    <w:unhideWhenUsed/>
    <w:rsid w:val="000610D3"/>
    <w:pPr>
      <w:pBdr>
        <w:between w:val="double" w:sz="6" w:space="0" w:color="auto"/>
      </w:pBdr>
      <w:spacing w:after="0"/>
      <w:ind w:left="1200"/>
    </w:pPr>
    <w:rPr>
      <w:sz w:val="20"/>
      <w:szCs w:val="20"/>
    </w:rPr>
  </w:style>
  <w:style w:type="paragraph" w:styleId="TOC8">
    <w:name w:val="toc 8"/>
    <w:basedOn w:val="Normal"/>
    <w:next w:val="Normal"/>
    <w:autoRedefine/>
    <w:uiPriority w:val="39"/>
    <w:unhideWhenUsed/>
    <w:rsid w:val="000610D3"/>
    <w:pPr>
      <w:pBdr>
        <w:between w:val="double" w:sz="6" w:space="0" w:color="auto"/>
      </w:pBdr>
      <w:spacing w:after="0"/>
      <w:ind w:left="1440"/>
    </w:pPr>
    <w:rPr>
      <w:sz w:val="20"/>
      <w:szCs w:val="20"/>
    </w:rPr>
  </w:style>
  <w:style w:type="paragraph" w:styleId="TOC9">
    <w:name w:val="toc 9"/>
    <w:basedOn w:val="Normal"/>
    <w:next w:val="Normal"/>
    <w:autoRedefine/>
    <w:uiPriority w:val="39"/>
    <w:unhideWhenUsed/>
    <w:rsid w:val="000610D3"/>
    <w:pPr>
      <w:pBdr>
        <w:between w:val="double" w:sz="6" w:space="0" w:color="auto"/>
      </w:pBdr>
      <w:spacing w:after="0"/>
      <w:ind w:left="1680"/>
    </w:pPr>
    <w:rPr>
      <w:sz w:val="20"/>
      <w:szCs w:val="20"/>
    </w:rPr>
  </w:style>
  <w:style w:type="table" w:styleId="ListTable3">
    <w:name w:val="List Table 3"/>
    <w:basedOn w:val="TableNormal"/>
    <w:uiPriority w:val="48"/>
    <w:rsid w:val="00B46F7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7743A4"/>
    <w:rPr>
      <w:color w:val="6AC7C9" w:themeColor="followedHyperlink"/>
      <w:u w:val="single"/>
    </w:rPr>
  </w:style>
  <w:style w:type="paragraph" w:styleId="TableofFigures">
    <w:name w:val="table of figures"/>
    <w:basedOn w:val="Normal"/>
    <w:next w:val="Normal"/>
    <w:uiPriority w:val="99"/>
    <w:unhideWhenUsed/>
    <w:rsid w:val="00651BBA"/>
    <w:pPr>
      <w:spacing w:after="0"/>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897824">
      <w:bodyDiv w:val="1"/>
      <w:marLeft w:val="0"/>
      <w:marRight w:val="0"/>
      <w:marTop w:val="0"/>
      <w:marBottom w:val="0"/>
      <w:divBdr>
        <w:top w:val="none" w:sz="0" w:space="0" w:color="auto"/>
        <w:left w:val="none" w:sz="0" w:space="0" w:color="auto"/>
        <w:bottom w:val="none" w:sz="0" w:space="0" w:color="auto"/>
        <w:right w:val="none" w:sz="0" w:space="0" w:color="auto"/>
      </w:divBdr>
    </w:div>
    <w:div w:id="840655458">
      <w:bodyDiv w:val="1"/>
      <w:marLeft w:val="0"/>
      <w:marRight w:val="0"/>
      <w:marTop w:val="0"/>
      <w:marBottom w:val="0"/>
      <w:divBdr>
        <w:top w:val="none" w:sz="0" w:space="0" w:color="auto"/>
        <w:left w:val="none" w:sz="0" w:space="0" w:color="auto"/>
        <w:bottom w:val="none" w:sz="0" w:space="0" w:color="auto"/>
        <w:right w:val="none" w:sz="0" w:space="0" w:color="auto"/>
      </w:divBdr>
    </w:div>
    <w:div w:id="1047293006">
      <w:bodyDiv w:val="1"/>
      <w:marLeft w:val="0"/>
      <w:marRight w:val="0"/>
      <w:marTop w:val="0"/>
      <w:marBottom w:val="0"/>
      <w:divBdr>
        <w:top w:val="none" w:sz="0" w:space="0" w:color="auto"/>
        <w:left w:val="none" w:sz="0" w:space="0" w:color="auto"/>
        <w:bottom w:val="none" w:sz="0" w:space="0" w:color="auto"/>
        <w:right w:val="none" w:sz="0" w:space="0" w:color="auto"/>
      </w:divBdr>
    </w:div>
    <w:div w:id="1604878276">
      <w:bodyDiv w:val="1"/>
      <w:marLeft w:val="0"/>
      <w:marRight w:val="0"/>
      <w:marTop w:val="0"/>
      <w:marBottom w:val="0"/>
      <w:divBdr>
        <w:top w:val="none" w:sz="0" w:space="0" w:color="auto"/>
        <w:left w:val="none" w:sz="0" w:space="0" w:color="auto"/>
        <w:bottom w:val="none" w:sz="0" w:space="0" w:color="auto"/>
        <w:right w:val="none" w:sz="0" w:space="0" w:color="auto"/>
      </w:divBdr>
    </w:div>
    <w:div w:id="1657567202">
      <w:bodyDiv w:val="1"/>
      <w:marLeft w:val="0"/>
      <w:marRight w:val="0"/>
      <w:marTop w:val="0"/>
      <w:marBottom w:val="0"/>
      <w:divBdr>
        <w:top w:val="none" w:sz="0" w:space="0" w:color="auto"/>
        <w:left w:val="none" w:sz="0" w:space="0" w:color="auto"/>
        <w:bottom w:val="none" w:sz="0" w:space="0" w:color="auto"/>
        <w:right w:val="none" w:sz="0" w:space="0" w:color="auto"/>
      </w:divBdr>
    </w:div>
    <w:div w:id="168843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tif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corendo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65A82E10-D6B8-4C0E-8997-F687FDEA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1368</Words>
  <Characters>7530</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Somers</dc:creator>
  <cp:keywords/>
  <dc:description/>
  <cp:lastModifiedBy>Rick den Otter</cp:lastModifiedBy>
  <cp:revision>8</cp:revision>
  <cp:lastPrinted>2016-10-28T15:32:00Z</cp:lastPrinted>
  <dcterms:created xsi:type="dcterms:W3CDTF">2017-09-28T19:08:00Z</dcterms:created>
  <dcterms:modified xsi:type="dcterms:W3CDTF">2017-09-29T08:12:00Z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