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E13" w:rsidRDefault="007D3E13">
      <w:pPr>
        <w:pStyle w:val="BodyText"/>
        <w:spacing w:before="7"/>
        <w:rPr>
          <w:sz w:val="28"/>
        </w:rPr>
      </w:pPr>
    </w:p>
    <w:p w:rsidR="007D3E13" w:rsidRDefault="0040781E">
      <w:pPr>
        <w:pStyle w:val="BodyText"/>
        <w:ind w:left="3878"/>
        <w:rPr>
          <w:sz w:val="20"/>
        </w:rPr>
      </w:pPr>
      <w:r>
        <w:rPr>
          <w:noProof/>
          <w:sz w:val="20"/>
        </w:rPr>
        <w:drawing>
          <wp:inline distT="0" distB="0" distL="0" distR="0">
            <wp:extent cx="1190500" cy="1199673"/>
            <wp:effectExtent l="0" t="0" r="0" b="0"/>
            <wp:docPr id="1" name="image1.png" descr="Image result for ned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90500" cy="1199673"/>
                    </a:xfrm>
                    <a:prstGeom prst="rect">
                      <a:avLst/>
                    </a:prstGeom>
                  </pic:spPr>
                </pic:pic>
              </a:graphicData>
            </a:graphic>
          </wp:inline>
        </w:drawing>
      </w:r>
    </w:p>
    <w:p w:rsidR="007D3E13" w:rsidRDefault="007D3E13">
      <w:pPr>
        <w:pStyle w:val="BodyText"/>
        <w:rPr>
          <w:sz w:val="20"/>
        </w:rPr>
      </w:pPr>
    </w:p>
    <w:p w:rsidR="007D3E13" w:rsidRDefault="0040781E">
      <w:pPr>
        <w:pStyle w:val="Heading1"/>
        <w:spacing w:before="256"/>
      </w:pPr>
      <w:r>
        <w:t>Department of Civil Engineering</w:t>
      </w:r>
    </w:p>
    <w:p w:rsidR="007D3E13" w:rsidRDefault="0040781E">
      <w:pPr>
        <w:spacing w:before="159" w:line="720" w:lineRule="auto"/>
        <w:ind w:left="2061" w:right="1948"/>
        <w:jc w:val="center"/>
        <w:rPr>
          <w:b/>
          <w:sz w:val="28"/>
        </w:rPr>
      </w:pPr>
      <w:r>
        <w:rPr>
          <w:b/>
          <w:sz w:val="28"/>
        </w:rPr>
        <w:t>NED University of Engineering &amp; Technology CE-5002 Thesis</w:t>
      </w:r>
    </w:p>
    <w:p w:rsidR="007D3E13" w:rsidRDefault="0040781E">
      <w:pPr>
        <w:spacing w:line="317" w:lineRule="exact"/>
        <w:ind w:left="2061" w:right="1939"/>
        <w:jc w:val="center"/>
        <w:rPr>
          <w:b/>
          <w:sz w:val="28"/>
        </w:rPr>
      </w:pPr>
      <w:r>
        <w:rPr>
          <w:b/>
          <w:sz w:val="28"/>
          <w:u w:val="thick"/>
        </w:rPr>
        <w:t>Research Proposal</w:t>
      </w:r>
    </w:p>
    <w:p w:rsidR="007D3E13" w:rsidRDefault="007D3E13">
      <w:pPr>
        <w:pStyle w:val="BodyText"/>
        <w:rPr>
          <w:b/>
          <w:sz w:val="20"/>
        </w:rPr>
      </w:pPr>
    </w:p>
    <w:p w:rsidR="007D3E13" w:rsidRDefault="007D3E13">
      <w:pPr>
        <w:pStyle w:val="BodyText"/>
        <w:rPr>
          <w:b/>
          <w:sz w:val="20"/>
        </w:rPr>
      </w:pPr>
    </w:p>
    <w:p w:rsidR="007D3E13" w:rsidRDefault="007D3E13">
      <w:pPr>
        <w:pStyle w:val="BodyText"/>
        <w:rPr>
          <w:b/>
          <w:sz w:val="20"/>
        </w:rPr>
      </w:pPr>
    </w:p>
    <w:p w:rsidR="007D3E13" w:rsidRDefault="007D3E13">
      <w:pPr>
        <w:pStyle w:val="BodyText"/>
        <w:rPr>
          <w:b/>
          <w:sz w:val="20"/>
        </w:rPr>
      </w:pPr>
    </w:p>
    <w:p w:rsidR="007D3E13" w:rsidRDefault="0040781E">
      <w:pPr>
        <w:pStyle w:val="Title"/>
        <w:spacing w:line="259" w:lineRule="auto"/>
      </w:pPr>
      <w:r>
        <w:t>Use of Plastic Waste Bricks in Construction Industry Multi- Perspective Feasibility Assessment</w:t>
      </w:r>
    </w:p>
    <w:p w:rsidR="007D3E13" w:rsidRDefault="007D3E13">
      <w:pPr>
        <w:pStyle w:val="BodyText"/>
        <w:rPr>
          <w:b/>
          <w:sz w:val="34"/>
        </w:rPr>
      </w:pPr>
    </w:p>
    <w:p w:rsidR="007D3E13" w:rsidRDefault="0040781E">
      <w:pPr>
        <w:pStyle w:val="Heading1"/>
        <w:spacing w:before="246"/>
        <w:ind w:right="1942"/>
      </w:pPr>
      <w:r>
        <w:t>MEM (Construction Management)</w:t>
      </w:r>
    </w:p>
    <w:p w:rsidR="007D3E13" w:rsidRDefault="007D3E13">
      <w:pPr>
        <w:pStyle w:val="BodyText"/>
        <w:rPr>
          <w:b/>
          <w:sz w:val="30"/>
        </w:rPr>
      </w:pPr>
    </w:p>
    <w:p w:rsidR="007D3E13" w:rsidRDefault="007D3E13">
      <w:pPr>
        <w:pStyle w:val="BodyText"/>
        <w:spacing w:before="5"/>
        <w:rPr>
          <w:b/>
          <w:sz w:val="29"/>
        </w:rPr>
      </w:pPr>
    </w:p>
    <w:p w:rsidR="007D3E13" w:rsidRDefault="0040781E">
      <w:pPr>
        <w:tabs>
          <w:tab w:val="left" w:pos="1740"/>
          <w:tab w:val="left" w:pos="3670"/>
        </w:tabs>
        <w:ind w:left="300"/>
        <w:rPr>
          <w:sz w:val="28"/>
        </w:rPr>
      </w:pPr>
      <w:r>
        <w:rPr>
          <w:b/>
          <w:sz w:val="28"/>
        </w:rPr>
        <w:t>Student:</w:t>
      </w:r>
      <w:r>
        <w:rPr>
          <w:b/>
          <w:sz w:val="28"/>
        </w:rPr>
        <w:tab/>
      </w:r>
      <w:r>
        <w:rPr>
          <w:sz w:val="28"/>
        </w:rPr>
        <w:t>FAKHRU</w:t>
      </w:r>
      <w:r>
        <w:rPr>
          <w:spacing w:val="-6"/>
          <w:sz w:val="28"/>
        </w:rPr>
        <w:t xml:space="preserve"> </w:t>
      </w:r>
      <w:r>
        <w:rPr>
          <w:sz w:val="28"/>
        </w:rPr>
        <w:t>DIN</w:t>
      </w:r>
      <w:r>
        <w:rPr>
          <w:sz w:val="28"/>
        </w:rPr>
        <w:tab/>
        <w:t>(</w:t>
      </w:r>
      <w:r>
        <w:rPr>
          <w:sz w:val="24"/>
        </w:rPr>
        <w:t>CE-031/2021-22</w:t>
      </w:r>
      <w:r>
        <w:rPr>
          <w:sz w:val="28"/>
        </w:rPr>
        <w:t>)</w:t>
      </w:r>
    </w:p>
    <w:p w:rsidR="007D3E13" w:rsidRDefault="007D3E13">
      <w:pPr>
        <w:pStyle w:val="BodyText"/>
        <w:spacing w:before="2"/>
        <w:rPr>
          <w:sz w:val="42"/>
        </w:rPr>
      </w:pPr>
    </w:p>
    <w:p w:rsidR="007D3E13" w:rsidRDefault="0040781E">
      <w:pPr>
        <w:ind w:left="300"/>
        <w:rPr>
          <w:sz w:val="28"/>
        </w:rPr>
      </w:pPr>
      <w:r>
        <w:rPr>
          <w:b/>
          <w:sz w:val="28"/>
        </w:rPr>
        <w:t xml:space="preserve">Supervisor: </w:t>
      </w:r>
      <w:r>
        <w:rPr>
          <w:sz w:val="28"/>
        </w:rPr>
        <w:t>Dr. RANA RA</w:t>
      </w:r>
      <w:r w:rsidR="009B3B6C">
        <w:rPr>
          <w:sz w:val="28"/>
        </w:rPr>
        <w:t>B</w:t>
      </w:r>
      <w:r>
        <w:rPr>
          <w:sz w:val="28"/>
        </w:rPr>
        <w:t>NAWAZ</w:t>
      </w:r>
      <w:r>
        <w:rPr>
          <w:spacing w:val="-24"/>
          <w:sz w:val="28"/>
        </w:rPr>
        <w:t xml:space="preserve"> </w:t>
      </w:r>
      <w:r>
        <w:rPr>
          <w:sz w:val="28"/>
        </w:rPr>
        <w:t>AHMED</w:t>
      </w:r>
    </w:p>
    <w:p w:rsidR="007D3E13" w:rsidRDefault="0040781E">
      <w:pPr>
        <w:spacing w:before="7" w:line="322" w:lineRule="exact"/>
        <w:ind w:left="1740"/>
        <w:rPr>
          <w:i/>
          <w:sz w:val="28"/>
        </w:rPr>
      </w:pPr>
      <w:r>
        <w:rPr>
          <w:i/>
          <w:sz w:val="28"/>
        </w:rPr>
        <w:t>Assistant Professor</w:t>
      </w:r>
    </w:p>
    <w:p w:rsidR="007D3E13" w:rsidRDefault="0040781E">
      <w:pPr>
        <w:spacing w:line="320" w:lineRule="exact"/>
        <w:ind w:left="1740"/>
        <w:rPr>
          <w:i/>
          <w:sz w:val="28"/>
        </w:rPr>
      </w:pPr>
      <w:r>
        <w:rPr>
          <w:i/>
          <w:sz w:val="28"/>
        </w:rPr>
        <w:t>Department of Civil Engineering</w:t>
      </w:r>
    </w:p>
    <w:p w:rsidR="007D3E13" w:rsidRPr="009D518A" w:rsidRDefault="0040781E" w:rsidP="009D518A">
      <w:pPr>
        <w:spacing w:line="321" w:lineRule="exact"/>
        <w:ind w:left="1740"/>
        <w:rPr>
          <w:i/>
          <w:sz w:val="28"/>
        </w:rPr>
      </w:pPr>
      <w:r>
        <w:rPr>
          <w:i/>
          <w:sz w:val="28"/>
        </w:rPr>
        <w:t>NED University of Engineering &amp; Technology</w:t>
      </w:r>
    </w:p>
    <w:p w:rsidR="007D3E13" w:rsidRDefault="007D3E13">
      <w:pPr>
        <w:pStyle w:val="BodyText"/>
        <w:spacing w:before="6"/>
        <w:rPr>
          <w:b/>
          <w:sz w:val="41"/>
        </w:rPr>
      </w:pPr>
    </w:p>
    <w:p w:rsidR="007D3E13" w:rsidRDefault="0040781E">
      <w:pPr>
        <w:spacing w:line="322" w:lineRule="exact"/>
        <w:ind w:left="101"/>
        <w:rPr>
          <w:sz w:val="28"/>
        </w:rPr>
      </w:pPr>
      <w:r>
        <w:rPr>
          <w:b/>
          <w:sz w:val="28"/>
        </w:rPr>
        <w:t xml:space="preserve">Co-Supervisor: </w:t>
      </w:r>
      <w:r w:rsidR="009D518A">
        <w:rPr>
          <w:sz w:val="28"/>
        </w:rPr>
        <w:t xml:space="preserve">Dr. </w:t>
      </w:r>
      <w:r w:rsidR="00863B7D">
        <w:rPr>
          <w:sz w:val="28"/>
        </w:rPr>
        <w:t xml:space="preserve">SYED </w:t>
      </w:r>
      <w:r w:rsidR="009D518A">
        <w:rPr>
          <w:sz w:val="28"/>
        </w:rPr>
        <w:t>SALMAN MO</w:t>
      </w:r>
      <w:r>
        <w:rPr>
          <w:sz w:val="28"/>
        </w:rPr>
        <w:t>BEEN</w:t>
      </w:r>
    </w:p>
    <w:p w:rsidR="007D3E13" w:rsidRDefault="0040781E">
      <w:pPr>
        <w:spacing w:line="322" w:lineRule="exact"/>
        <w:ind w:left="1541"/>
        <w:rPr>
          <w:i/>
          <w:sz w:val="28"/>
        </w:rPr>
      </w:pPr>
      <w:r>
        <w:rPr>
          <w:i/>
          <w:sz w:val="28"/>
        </w:rPr>
        <w:t>Assistant Professor</w:t>
      </w:r>
    </w:p>
    <w:p w:rsidR="007D3E13" w:rsidRDefault="0040781E">
      <w:pPr>
        <w:spacing w:line="322" w:lineRule="exact"/>
        <w:ind w:left="1541"/>
        <w:rPr>
          <w:i/>
          <w:sz w:val="28"/>
        </w:rPr>
      </w:pPr>
      <w:r>
        <w:rPr>
          <w:i/>
          <w:sz w:val="28"/>
        </w:rPr>
        <w:t>Department of Civil Engineering</w:t>
      </w:r>
    </w:p>
    <w:p w:rsidR="007D3E13" w:rsidRDefault="0040781E">
      <w:pPr>
        <w:ind w:left="1541"/>
        <w:rPr>
          <w:i/>
          <w:sz w:val="28"/>
        </w:rPr>
      </w:pPr>
      <w:r>
        <w:rPr>
          <w:i/>
          <w:sz w:val="28"/>
        </w:rPr>
        <w:t>NED University of Engineering &amp; Technology</w:t>
      </w:r>
    </w:p>
    <w:p w:rsidR="009D518A" w:rsidRDefault="009D518A">
      <w:pPr>
        <w:rPr>
          <w:sz w:val="28"/>
        </w:rPr>
      </w:pPr>
    </w:p>
    <w:p w:rsidR="009D518A" w:rsidRDefault="009D518A" w:rsidP="009D518A">
      <w:pPr>
        <w:spacing w:before="260"/>
        <w:ind w:left="300"/>
        <w:rPr>
          <w:b/>
          <w:sz w:val="28"/>
        </w:rPr>
      </w:pPr>
      <w:r>
        <w:rPr>
          <w:b/>
          <w:sz w:val="28"/>
        </w:rPr>
        <w:t>Supervisors Signature:</w:t>
      </w:r>
    </w:p>
    <w:p w:rsidR="009D518A" w:rsidRDefault="009D518A">
      <w:pPr>
        <w:rPr>
          <w:sz w:val="28"/>
        </w:rPr>
        <w:sectPr w:rsidR="009D518A">
          <w:type w:val="continuous"/>
          <w:pgSz w:w="11920" w:h="16850"/>
          <w:pgMar w:top="1600" w:right="1260" w:bottom="280" w:left="1140" w:header="720" w:footer="720" w:gutter="0"/>
          <w:cols w:space="720"/>
        </w:sectPr>
      </w:pPr>
    </w:p>
    <w:p w:rsidR="007D3E13" w:rsidRDefault="007D3E13">
      <w:pPr>
        <w:pStyle w:val="BodyText"/>
        <w:rPr>
          <w:i/>
          <w:sz w:val="20"/>
        </w:rPr>
      </w:pPr>
    </w:p>
    <w:p w:rsidR="007D3E13" w:rsidRDefault="007D3E13">
      <w:pPr>
        <w:pStyle w:val="BodyText"/>
        <w:rPr>
          <w:i/>
          <w:sz w:val="20"/>
        </w:rPr>
      </w:pPr>
    </w:p>
    <w:p w:rsidR="007D3E13" w:rsidRDefault="007D3E13">
      <w:pPr>
        <w:pStyle w:val="BodyText"/>
        <w:spacing w:before="6"/>
        <w:rPr>
          <w:i/>
          <w:sz w:val="22"/>
        </w:rPr>
      </w:pPr>
    </w:p>
    <w:p w:rsidR="007D3E13" w:rsidRDefault="0040781E">
      <w:pPr>
        <w:spacing w:before="89"/>
        <w:ind w:left="2061" w:right="1941"/>
        <w:jc w:val="center"/>
        <w:rPr>
          <w:b/>
          <w:sz w:val="28"/>
        </w:rPr>
      </w:pPr>
      <w:r>
        <w:rPr>
          <w:b/>
          <w:sz w:val="28"/>
        </w:rPr>
        <w:t>TABLE OF CONTENTS</w:t>
      </w:r>
    </w:p>
    <w:p w:rsidR="007D3E13" w:rsidRDefault="007D3E13">
      <w:pPr>
        <w:pStyle w:val="BodyText"/>
        <w:rPr>
          <w:b/>
          <w:sz w:val="20"/>
        </w:rPr>
      </w:pPr>
    </w:p>
    <w:p w:rsidR="007D3E13" w:rsidRDefault="007D3E13">
      <w:pPr>
        <w:pStyle w:val="BodyText"/>
        <w:rPr>
          <w:b/>
          <w:sz w:val="20"/>
        </w:rPr>
      </w:pPr>
    </w:p>
    <w:p w:rsidR="007D3E13" w:rsidRDefault="007D3E13">
      <w:pPr>
        <w:pStyle w:val="BodyText"/>
        <w:rPr>
          <w:b/>
          <w:sz w:val="20"/>
        </w:rPr>
      </w:pPr>
    </w:p>
    <w:p w:rsidR="007D3E13" w:rsidRDefault="007D3E13">
      <w:pPr>
        <w:pStyle w:val="BodyText"/>
        <w:spacing w:before="6" w:after="1"/>
        <w:rPr>
          <w:b/>
          <w:sz w:val="22"/>
        </w:rPr>
      </w:pPr>
    </w:p>
    <w:tbl>
      <w:tblPr>
        <w:tblW w:w="0" w:type="auto"/>
        <w:tblInd w:w="379" w:type="dxa"/>
        <w:tblLayout w:type="fixed"/>
        <w:tblCellMar>
          <w:left w:w="0" w:type="dxa"/>
          <w:right w:w="0" w:type="dxa"/>
        </w:tblCellMar>
        <w:tblLook w:val="01E0" w:firstRow="1" w:lastRow="1" w:firstColumn="1" w:lastColumn="1" w:noHBand="0" w:noVBand="0"/>
      </w:tblPr>
      <w:tblGrid>
        <w:gridCol w:w="9028"/>
      </w:tblGrid>
      <w:tr w:rsidR="007D3E13">
        <w:trPr>
          <w:trHeight w:val="351"/>
        </w:trPr>
        <w:tc>
          <w:tcPr>
            <w:tcW w:w="9028" w:type="dxa"/>
          </w:tcPr>
          <w:p w:rsidR="007D3E13" w:rsidRDefault="0040781E">
            <w:pPr>
              <w:pStyle w:val="TableParagraph"/>
              <w:spacing w:line="266" w:lineRule="exact"/>
              <w:ind w:right="198"/>
              <w:jc w:val="right"/>
              <w:rPr>
                <w:b/>
                <w:sz w:val="24"/>
              </w:rPr>
            </w:pPr>
            <w:r>
              <w:rPr>
                <w:b/>
                <w:sz w:val="24"/>
              </w:rPr>
              <w:t>Page No.</w:t>
            </w:r>
          </w:p>
        </w:tc>
      </w:tr>
      <w:tr w:rsidR="007D3E13">
        <w:trPr>
          <w:trHeight w:val="424"/>
        </w:trPr>
        <w:tc>
          <w:tcPr>
            <w:tcW w:w="9028" w:type="dxa"/>
          </w:tcPr>
          <w:p w:rsidR="007D3E13" w:rsidRDefault="0040781E">
            <w:pPr>
              <w:pStyle w:val="TableParagraph"/>
              <w:tabs>
                <w:tab w:val="left" w:pos="651"/>
                <w:tab w:val="right" w:leader="dot" w:pos="8620"/>
              </w:tabs>
              <w:spacing w:before="75"/>
              <w:ind w:left="200"/>
              <w:rPr>
                <w:sz w:val="24"/>
              </w:rPr>
            </w:pPr>
            <w:r>
              <w:rPr>
                <w:sz w:val="24"/>
              </w:rPr>
              <w:t>1.</w:t>
            </w:r>
            <w:r>
              <w:rPr>
                <w:sz w:val="24"/>
              </w:rPr>
              <w:tab/>
              <w:t>Introduction…</w:t>
            </w:r>
            <w:r>
              <w:rPr>
                <w:sz w:val="24"/>
              </w:rPr>
              <w:tab/>
              <w:t>3</w:t>
            </w:r>
          </w:p>
        </w:tc>
      </w:tr>
      <w:tr w:rsidR="007D3E13">
        <w:trPr>
          <w:trHeight w:val="430"/>
        </w:trPr>
        <w:tc>
          <w:tcPr>
            <w:tcW w:w="9028" w:type="dxa"/>
          </w:tcPr>
          <w:p w:rsidR="007D3E13" w:rsidRDefault="0040781E">
            <w:pPr>
              <w:pStyle w:val="TableParagraph"/>
              <w:tabs>
                <w:tab w:val="left" w:pos="651"/>
                <w:tab w:val="right" w:leader="dot" w:pos="8635"/>
              </w:tabs>
              <w:spacing w:before="63"/>
              <w:ind w:left="200"/>
              <w:rPr>
                <w:sz w:val="24"/>
              </w:rPr>
            </w:pPr>
            <w:r>
              <w:rPr>
                <w:sz w:val="24"/>
              </w:rPr>
              <w:t>2.</w:t>
            </w:r>
            <w:r>
              <w:rPr>
                <w:sz w:val="24"/>
              </w:rPr>
              <w:tab/>
              <w:t>Literature</w:t>
            </w:r>
            <w:r>
              <w:rPr>
                <w:spacing w:val="-4"/>
                <w:sz w:val="24"/>
              </w:rPr>
              <w:t xml:space="preserve"> </w:t>
            </w:r>
            <w:r>
              <w:rPr>
                <w:sz w:val="24"/>
              </w:rPr>
              <w:t>Review</w:t>
            </w:r>
            <w:r>
              <w:rPr>
                <w:sz w:val="24"/>
              </w:rPr>
              <w:tab/>
              <w:t>3</w:t>
            </w:r>
          </w:p>
        </w:tc>
      </w:tr>
      <w:tr w:rsidR="007D3E13">
        <w:trPr>
          <w:trHeight w:val="449"/>
        </w:trPr>
        <w:tc>
          <w:tcPr>
            <w:tcW w:w="9028" w:type="dxa"/>
          </w:tcPr>
          <w:p w:rsidR="007D3E13" w:rsidRDefault="0040781E">
            <w:pPr>
              <w:pStyle w:val="TableParagraph"/>
              <w:tabs>
                <w:tab w:val="left" w:pos="651"/>
                <w:tab w:val="right" w:leader="dot" w:pos="8613"/>
              </w:tabs>
              <w:spacing w:before="81"/>
              <w:ind w:left="200"/>
              <w:rPr>
                <w:sz w:val="24"/>
              </w:rPr>
            </w:pPr>
            <w:r>
              <w:rPr>
                <w:sz w:val="24"/>
              </w:rPr>
              <w:t>3.</w:t>
            </w:r>
            <w:r>
              <w:rPr>
                <w:sz w:val="24"/>
              </w:rPr>
              <w:tab/>
              <w:t>Research</w:t>
            </w:r>
            <w:r>
              <w:rPr>
                <w:spacing w:val="-1"/>
                <w:sz w:val="24"/>
              </w:rPr>
              <w:t xml:space="preserve"> </w:t>
            </w:r>
            <w:r>
              <w:rPr>
                <w:sz w:val="24"/>
              </w:rPr>
              <w:t>Significance</w:t>
            </w:r>
            <w:r>
              <w:rPr>
                <w:sz w:val="24"/>
              </w:rPr>
              <w:tab/>
              <w:t>4</w:t>
            </w:r>
          </w:p>
        </w:tc>
      </w:tr>
      <w:tr w:rsidR="007D3E13">
        <w:trPr>
          <w:trHeight w:val="439"/>
        </w:trPr>
        <w:tc>
          <w:tcPr>
            <w:tcW w:w="9028" w:type="dxa"/>
          </w:tcPr>
          <w:p w:rsidR="007D3E13" w:rsidRDefault="0040781E">
            <w:pPr>
              <w:pStyle w:val="TableParagraph"/>
              <w:tabs>
                <w:tab w:val="left" w:pos="651"/>
                <w:tab w:val="right" w:leader="dot" w:pos="8642"/>
              </w:tabs>
              <w:spacing w:before="81"/>
              <w:ind w:left="200"/>
              <w:rPr>
                <w:sz w:val="24"/>
              </w:rPr>
            </w:pPr>
            <w:r>
              <w:rPr>
                <w:sz w:val="24"/>
              </w:rPr>
              <w:t>4.</w:t>
            </w:r>
            <w:r>
              <w:rPr>
                <w:sz w:val="24"/>
              </w:rPr>
              <w:tab/>
              <w:t>Objectives…</w:t>
            </w:r>
            <w:r>
              <w:rPr>
                <w:sz w:val="24"/>
              </w:rPr>
              <w:tab/>
              <w:t>4</w:t>
            </w:r>
          </w:p>
        </w:tc>
      </w:tr>
      <w:tr w:rsidR="007D3E13">
        <w:trPr>
          <w:trHeight w:val="445"/>
        </w:trPr>
        <w:tc>
          <w:tcPr>
            <w:tcW w:w="9028" w:type="dxa"/>
          </w:tcPr>
          <w:p w:rsidR="007D3E13" w:rsidRDefault="0040781E">
            <w:pPr>
              <w:pStyle w:val="TableParagraph"/>
              <w:tabs>
                <w:tab w:val="left" w:pos="651"/>
                <w:tab w:val="right" w:leader="dot" w:pos="8620"/>
              </w:tabs>
              <w:spacing w:before="71"/>
              <w:ind w:left="200"/>
              <w:rPr>
                <w:sz w:val="24"/>
              </w:rPr>
            </w:pPr>
            <w:r>
              <w:rPr>
                <w:sz w:val="24"/>
              </w:rPr>
              <w:t>5.</w:t>
            </w:r>
            <w:r>
              <w:rPr>
                <w:sz w:val="24"/>
              </w:rPr>
              <w:tab/>
              <w:t>Scope</w:t>
            </w:r>
            <w:r>
              <w:rPr>
                <w:sz w:val="24"/>
              </w:rPr>
              <w:tab/>
              <w:t>4</w:t>
            </w:r>
          </w:p>
        </w:tc>
      </w:tr>
      <w:tr w:rsidR="007D3E13">
        <w:trPr>
          <w:trHeight w:val="443"/>
        </w:trPr>
        <w:tc>
          <w:tcPr>
            <w:tcW w:w="9028" w:type="dxa"/>
          </w:tcPr>
          <w:p w:rsidR="007D3E13" w:rsidRDefault="0040781E">
            <w:pPr>
              <w:pStyle w:val="TableParagraph"/>
              <w:tabs>
                <w:tab w:val="left" w:pos="651"/>
                <w:tab w:val="right" w:leader="dot" w:pos="8608"/>
              </w:tabs>
              <w:spacing w:before="87"/>
              <w:ind w:left="200"/>
              <w:rPr>
                <w:sz w:val="24"/>
              </w:rPr>
            </w:pPr>
            <w:r>
              <w:rPr>
                <w:sz w:val="24"/>
              </w:rPr>
              <w:t>6.</w:t>
            </w:r>
            <w:r>
              <w:rPr>
                <w:sz w:val="24"/>
              </w:rPr>
              <w:tab/>
              <w:t>Methodology</w:t>
            </w:r>
            <w:r>
              <w:rPr>
                <w:sz w:val="24"/>
              </w:rPr>
              <w:tab/>
              <w:t>5</w:t>
            </w:r>
          </w:p>
        </w:tc>
      </w:tr>
      <w:tr w:rsidR="007D3E13">
        <w:trPr>
          <w:trHeight w:val="428"/>
        </w:trPr>
        <w:tc>
          <w:tcPr>
            <w:tcW w:w="9028" w:type="dxa"/>
          </w:tcPr>
          <w:p w:rsidR="007D3E13" w:rsidRDefault="0040781E">
            <w:pPr>
              <w:pStyle w:val="TableParagraph"/>
              <w:tabs>
                <w:tab w:val="left" w:pos="651"/>
                <w:tab w:val="right" w:leader="dot" w:pos="8642"/>
              </w:tabs>
              <w:spacing w:before="70"/>
              <w:ind w:left="200"/>
              <w:rPr>
                <w:sz w:val="24"/>
              </w:rPr>
            </w:pPr>
            <w:r>
              <w:rPr>
                <w:sz w:val="24"/>
              </w:rPr>
              <w:t>7.</w:t>
            </w:r>
            <w:r>
              <w:rPr>
                <w:sz w:val="24"/>
              </w:rPr>
              <w:tab/>
              <w:t>Thesis</w:t>
            </w:r>
            <w:r>
              <w:rPr>
                <w:spacing w:val="-1"/>
                <w:sz w:val="24"/>
              </w:rPr>
              <w:t xml:space="preserve"> </w:t>
            </w:r>
            <w:r>
              <w:rPr>
                <w:sz w:val="24"/>
              </w:rPr>
              <w:t>Schedule</w:t>
            </w:r>
            <w:r>
              <w:rPr>
                <w:sz w:val="24"/>
              </w:rPr>
              <w:tab/>
              <w:t>6</w:t>
            </w:r>
          </w:p>
        </w:tc>
      </w:tr>
      <w:tr w:rsidR="007D3E13">
        <w:trPr>
          <w:trHeight w:val="347"/>
        </w:trPr>
        <w:tc>
          <w:tcPr>
            <w:tcW w:w="9028" w:type="dxa"/>
          </w:tcPr>
          <w:p w:rsidR="007D3E13" w:rsidRDefault="0040781E">
            <w:pPr>
              <w:pStyle w:val="TableParagraph"/>
              <w:tabs>
                <w:tab w:val="left" w:pos="651"/>
                <w:tab w:val="right" w:leader="dot" w:pos="8620"/>
              </w:tabs>
              <w:spacing w:before="71" w:line="256" w:lineRule="exact"/>
              <w:ind w:left="200"/>
              <w:rPr>
                <w:sz w:val="24"/>
              </w:rPr>
            </w:pPr>
            <w:r>
              <w:rPr>
                <w:sz w:val="24"/>
              </w:rPr>
              <w:t>8.</w:t>
            </w:r>
            <w:r>
              <w:rPr>
                <w:sz w:val="24"/>
              </w:rPr>
              <w:tab/>
              <w:t>References…</w:t>
            </w:r>
            <w:r>
              <w:rPr>
                <w:sz w:val="24"/>
              </w:rPr>
              <w:tab/>
              <w:t>6</w:t>
            </w:r>
          </w:p>
        </w:tc>
      </w:tr>
    </w:tbl>
    <w:p w:rsidR="007D3E13" w:rsidRDefault="007D3E13">
      <w:pPr>
        <w:spacing w:line="256" w:lineRule="exact"/>
        <w:rPr>
          <w:sz w:val="24"/>
        </w:rPr>
        <w:sectPr w:rsidR="007D3E13">
          <w:headerReference w:type="default" r:id="rId8"/>
          <w:footerReference w:type="default" r:id="rId9"/>
          <w:pgSz w:w="11920" w:h="16850"/>
          <w:pgMar w:top="1240" w:right="1260" w:bottom="1220" w:left="1140" w:header="715" w:footer="1029" w:gutter="0"/>
          <w:pgNumType w:start="2"/>
          <w:cols w:space="720"/>
        </w:sectPr>
      </w:pPr>
    </w:p>
    <w:p w:rsidR="007D3E13" w:rsidRDefault="0040781E">
      <w:pPr>
        <w:pStyle w:val="ListParagraph"/>
        <w:numPr>
          <w:ilvl w:val="0"/>
          <w:numId w:val="1"/>
        </w:numPr>
        <w:tabs>
          <w:tab w:val="left" w:pos="751"/>
          <w:tab w:val="left" w:pos="752"/>
        </w:tabs>
        <w:spacing w:before="165"/>
        <w:rPr>
          <w:b/>
        </w:rPr>
      </w:pPr>
      <w:r>
        <w:rPr>
          <w:b/>
        </w:rPr>
        <w:lastRenderedPageBreak/>
        <w:t>Introduction</w:t>
      </w:r>
    </w:p>
    <w:p w:rsidR="007D3E13" w:rsidRDefault="007D3E13">
      <w:pPr>
        <w:pStyle w:val="BodyText"/>
        <w:spacing w:before="5"/>
        <w:rPr>
          <w:b/>
        </w:rPr>
      </w:pPr>
    </w:p>
    <w:p w:rsidR="007D3E13" w:rsidRDefault="0040781E" w:rsidP="000E2162">
      <w:pPr>
        <w:pStyle w:val="BodyText"/>
        <w:spacing w:line="276" w:lineRule="auto"/>
        <w:ind w:left="300" w:right="171"/>
        <w:jc w:val="both"/>
      </w:pPr>
      <w:r>
        <w:t>Urbanization and advancement in the lifestyles of human are major contributors to the high volume of wastes generated and disposed of annually. There are human activities, in product manufacturing and post utilization that generate wastes. Yet, these wastes are mostly</w:t>
      </w:r>
      <w:r>
        <w:rPr>
          <w:spacing w:val="-43"/>
        </w:rPr>
        <w:t xml:space="preserve"> </w:t>
      </w:r>
      <w:r>
        <w:t>managed by disposal into landfills. However, high costs associated with landfilling, coupled with its ineffectiveness in some less developed regions, and land-space consumption are the major constraints</w:t>
      </w:r>
      <w:r>
        <w:rPr>
          <w:spacing w:val="-8"/>
        </w:rPr>
        <w:t xml:space="preserve"> </w:t>
      </w:r>
      <w:r>
        <w:t>to</w:t>
      </w:r>
      <w:r>
        <w:rPr>
          <w:spacing w:val="-7"/>
        </w:rPr>
        <w:t xml:space="preserve"> </w:t>
      </w:r>
      <w:r>
        <w:t>the</w:t>
      </w:r>
      <w:r>
        <w:rPr>
          <w:spacing w:val="-8"/>
        </w:rPr>
        <w:t xml:space="preserve"> </w:t>
      </w:r>
      <w:r>
        <w:t>management</w:t>
      </w:r>
      <w:r>
        <w:rPr>
          <w:spacing w:val="-8"/>
        </w:rPr>
        <w:t xml:space="preserve"> </w:t>
      </w:r>
      <w:r>
        <w:t>of</w:t>
      </w:r>
      <w:r>
        <w:rPr>
          <w:spacing w:val="-9"/>
        </w:rPr>
        <w:t xml:space="preserve"> </w:t>
      </w:r>
      <w:r>
        <w:t>these</w:t>
      </w:r>
      <w:r>
        <w:rPr>
          <w:spacing w:val="-10"/>
        </w:rPr>
        <w:t xml:space="preserve"> </w:t>
      </w:r>
      <w:r>
        <w:t>wastes.</w:t>
      </w:r>
      <w:r>
        <w:rPr>
          <w:spacing w:val="-8"/>
        </w:rPr>
        <w:t xml:space="preserve"> </w:t>
      </w:r>
      <w:r>
        <w:t>The</w:t>
      </w:r>
      <w:r>
        <w:rPr>
          <w:spacing w:val="-12"/>
        </w:rPr>
        <w:t xml:space="preserve"> </w:t>
      </w:r>
      <w:r>
        <w:t>volume</w:t>
      </w:r>
      <w:r>
        <w:rPr>
          <w:spacing w:val="-9"/>
        </w:rPr>
        <w:t xml:space="preserve"> </w:t>
      </w:r>
      <w:r>
        <w:t>of</w:t>
      </w:r>
      <w:r>
        <w:rPr>
          <w:spacing w:val="-9"/>
        </w:rPr>
        <w:t xml:space="preserve"> </w:t>
      </w:r>
      <w:r>
        <w:t>solid</w:t>
      </w:r>
      <w:r>
        <w:rPr>
          <w:spacing w:val="-10"/>
        </w:rPr>
        <w:t xml:space="preserve"> </w:t>
      </w:r>
      <w:r>
        <w:t>wastes</w:t>
      </w:r>
      <w:r>
        <w:rPr>
          <w:spacing w:val="-6"/>
        </w:rPr>
        <w:t xml:space="preserve"> </w:t>
      </w:r>
      <w:r>
        <w:t>generated</w:t>
      </w:r>
      <w:r>
        <w:rPr>
          <w:spacing w:val="-8"/>
        </w:rPr>
        <w:t xml:space="preserve"> </w:t>
      </w:r>
      <w:r>
        <w:t>increases annually, whereas only a limited amount is recycled and landfilled, and a large proportion of wastes are deposited directly or indirectly to the</w:t>
      </w:r>
      <w:r>
        <w:rPr>
          <w:spacing w:val="-21"/>
        </w:rPr>
        <w:t xml:space="preserve"> </w:t>
      </w:r>
      <w:r>
        <w:t>environment.</w:t>
      </w:r>
    </w:p>
    <w:p w:rsidR="007D3E13" w:rsidRDefault="0040781E">
      <w:pPr>
        <w:pStyle w:val="BodyText"/>
        <w:spacing w:before="158" w:line="276" w:lineRule="auto"/>
        <w:ind w:left="300" w:right="166"/>
        <w:jc w:val="both"/>
      </w:pPr>
      <w:r>
        <w:t>One of the solid wastes generated in large quantities and being of a high threat to the sustainability of our planet is plastic waste. Because of vast usage of Plastic, such as in automotive,</w:t>
      </w:r>
      <w:r>
        <w:rPr>
          <w:spacing w:val="-11"/>
        </w:rPr>
        <w:t xml:space="preserve"> </w:t>
      </w:r>
      <w:r>
        <w:t>manufacturing,</w:t>
      </w:r>
      <w:r>
        <w:rPr>
          <w:spacing w:val="-10"/>
        </w:rPr>
        <w:t xml:space="preserve"> </w:t>
      </w:r>
      <w:r>
        <w:t>packaging,</w:t>
      </w:r>
      <w:r>
        <w:rPr>
          <w:spacing w:val="-3"/>
        </w:rPr>
        <w:t xml:space="preserve"> </w:t>
      </w:r>
      <w:r>
        <w:t>and</w:t>
      </w:r>
      <w:r>
        <w:rPr>
          <w:spacing w:val="-8"/>
        </w:rPr>
        <w:t xml:space="preserve"> </w:t>
      </w:r>
      <w:r>
        <w:t>healthcare,</w:t>
      </w:r>
      <w:r>
        <w:rPr>
          <w:spacing w:val="-6"/>
        </w:rPr>
        <w:t xml:space="preserve"> </w:t>
      </w:r>
      <w:r>
        <w:t>about</w:t>
      </w:r>
      <w:r>
        <w:rPr>
          <w:spacing w:val="-11"/>
        </w:rPr>
        <w:t xml:space="preserve"> </w:t>
      </w:r>
      <w:r>
        <w:t>300</w:t>
      </w:r>
      <w:r>
        <w:rPr>
          <w:spacing w:val="-9"/>
        </w:rPr>
        <w:t xml:space="preserve"> </w:t>
      </w:r>
      <w:r>
        <w:t>million</w:t>
      </w:r>
      <w:r>
        <w:rPr>
          <w:spacing w:val="-11"/>
        </w:rPr>
        <w:t xml:space="preserve"> </w:t>
      </w:r>
      <w:r>
        <w:t>metric</w:t>
      </w:r>
      <w:r>
        <w:rPr>
          <w:spacing w:val="-11"/>
        </w:rPr>
        <w:t xml:space="preserve"> </w:t>
      </w:r>
      <w:r>
        <w:t>tons</w:t>
      </w:r>
      <w:r>
        <w:rPr>
          <w:spacing w:val="-10"/>
        </w:rPr>
        <w:t xml:space="preserve"> </w:t>
      </w:r>
      <w:r>
        <w:t>of</w:t>
      </w:r>
      <w:r>
        <w:rPr>
          <w:spacing w:val="-9"/>
        </w:rPr>
        <w:t xml:space="preserve"> </w:t>
      </w:r>
      <w:r>
        <w:t>plastic wastes have been estimated to be generated annually comprises various categories such as polyvinyl</w:t>
      </w:r>
      <w:r>
        <w:rPr>
          <w:spacing w:val="-9"/>
        </w:rPr>
        <w:t xml:space="preserve"> </w:t>
      </w:r>
      <w:r>
        <w:t>chloride</w:t>
      </w:r>
      <w:r>
        <w:rPr>
          <w:spacing w:val="-9"/>
        </w:rPr>
        <w:t xml:space="preserve"> </w:t>
      </w:r>
      <w:r>
        <w:t>(PVC–U),</w:t>
      </w:r>
      <w:r>
        <w:rPr>
          <w:spacing w:val="-11"/>
        </w:rPr>
        <w:t xml:space="preserve"> </w:t>
      </w:r>
      <w:r>
        <w:t>polystyrene</w:t>
      </w:r>
      <w:r>
        <w:rPr>
          <w:spacing w:val="-9"/>
        </w:rPr>
        <w:t xml:space="preserve"> </w:t>
      </w:r>
      <w:r>
        <w:t>or</w:t>
      </w:r>
      <w:r>
        <w:rPr>
          <w:spacing w:val="-12"/>
        </w:rPr>
        <w:t xml:space="preserve"> </w:t>
      </w:r>
      <w:r>
        <w:t>Styrofoam</w:t>
      </w:r>
      <w:r>
        <w:rPr>
          <w:spacing w:val="-10"/>
        </w:rPr>
        <w:t xml:space="preserve"> </w:t>
      </w:r>
      <w:r>
        <w:t>(PS),</w:t>
      </w:r>
      <w:r>
        <w:rPr>
          <w:spacing w:val="-12"/>
        </w:rPr>
        <w:t xml:space="preserve"> </w:t>
      </w:r>
      <w:r>
        <w:t>polypropylene</w:t>
      </w:r>
      <w:r>
        <w:rPr>
          <w:spacing w:val="-10"/>
        </w:rPr>
        <w:t xml:space="preserve"> </w:t>
      </w:r>
      <w:r>
        <w:t>(PP),</w:t>
      </w:r>
      <w:r>
        <w:rPr>
          <w:spacing w:val="-12"/>
        </w:rPr>
        <w:t xml:space="preserve"> </w:t>
      </w:r>
      <w:r>
        <w:t>high-density polyethylene (HDPE) empirical formula, polyethylene terephthalate (PETE), and others. A report by the Environmental Protection Agency has shown that out of such massive quantity of plastic wastes generated annually, only 7% is recycled, about 8% incinerated and the remaining are landfilled. Besides the negative impact on both marine and terrestrial environment, it plays a vital role in global warming due the emission of greenhouse gases (GHG) throughout its</w:t>
      </w:r>
      <w:r>
        <w:rPr>
          <w:spacing w:val="-2"/>
        </w:rPr>
        <w:t xml:space="preserve"> </w:t>
      </w:r>
      <w:r>
        <w:t>life.</w:t>
      </w:r>
    </w:p>
    <w:p w:rsidR="007D3E13" w:rsidRDefault="0040781E">
      <w:pPr>
        <w:pStyle w:val="BodyText"/>
        <w:spacing w:before="163" w:line="273" w:lineRule="auto"/>
        <w:ind w:left="300" w:right="168"/>
        <w:jc w:val="both"/>
      </w:pPr>
      <w:r>
        <w:t>According to the latest joint report by Accelerator Lab Pakistan (ACC Lab) with United Nations</w:t>
      </w:r>
      <w:r>
        <w:rPr>
          <w:spacing w:val="-7"/>
        </w:rPr>
        <w:t xml:space="preserve"> </w:t>
      </w:r>
      <w:r>
        <w:t>Development</w:t>
      </w:r>
      <w:r>
        <w:rPr>
          <w:spacing w:val="-5"/>
        </w:rPr>
        <w:t xml:space="preserve"> </w:t>
      </w:r>
      <w:r>
        <w:t>Programme</w:t>
      </w:r>
      <w:r>
        <w:rPr>
          <w:spacing w:val="-9"/>
        </w:rPr>
        <w:t xml:space="preserve"> </w:t>
      </w:r>
      <w:r>
        <w:t>(UNDP),</w:t>
      </w:r>
      <w:r>
        <w:rPr>
          <w:spacing w:val="-9"/>
        </w:rPr>
        <w:t xml:space="preserve"> </w:t>
      </w:r>
      <w:r>
        <w:t>Pakistan</w:t>
      </w:r>
      <w:r>
        <w:rPr>
          <w:spacing w:val="-6"/>
        </w:rPr>
        <w:t xml:space="preserve"> </w:t>
      </w:r>
      <w:r>
        <w:t>wasted</w:t>
      </w:r>
      <w:r>
        <w:rPr>
          <w:spacing w:val="-6"/>
        </w:rPr>
        <w:t xml:space="preserve"> </w:t>
      </w:r>
      <w:r>
        <w:t>more</w:t>
      </w:r>
      <w:r>
        <w:rPr>
          <w:spacing w:val="-10"/>
        </w:rPr>
        <w:t xml:space="preserve"> </w:t>
      </w:r>
      <w:r>
        <w:t>than</w:t>
      </w:r>
      <w:r>
        <w:rPr>
          <w:spacing w:val="-6"/>
        </w:rPr>
        <w:t xml:space="preserve"> </w:t>
      </w:r>
      <w:r>
        <w:t>3.3</w:t>
      </w:r>
      <w:r>
        <w:rPr>
          <w:spacing w:val="-4"/>
        </w:rPr>
        <w:t xml:space="preserve"> </w:t>
      </w:r>
      <w:r>
        <w:t>million</w:t>
      </w:r>
      <w:r>
        <w:rPr>
          <w:spacing w:val="-8"/>
        </w:rPr>
        <w:t xml:space="preserve"> </w:t>
      </w:r>
      <w:r>
        <w:t>tons</w:t>
      </w:r>
      <w:r>
        <w:rPr>
          <w:spacing w:val="-6"/>
        </w:rPr>
        <w:t xml:space="preserve"> </w:t>
      </w:r>
      <w:r>
        <w:t>plastic annually which is highest %age of mismanagement of plastic waste in South</w:t>
      </w:r>
      <w:r>
        <w:rPr>
          <w:spacing w:val="-9"/>
        </w:rPr>
        <w:t xml:space="preserve"> </w:t>
      </w:r>
      <w:r>
        <w:t>Asia.</w:t>
      </w:r>
    </w:p>
    <w:p w:rsidR="00AB6B2B" w:rsidRDefault="009D518A" w:rsidP="00AB6B2B">
      <w:pPr>
        <w:pStyle w:val="BodyText"/>
        <w:spacing w:before="163" w:line="273" w:lineRule="auto"/>
        <w:ind w:left="300" w:right="168"/>
        <w:jc w:val="both"/>
      </w:pPr>
      <w:r w:rsidRPr="009D518A">
        <w:t xml:space="preserve">According to </w:t>
      </w:r>
      <w:r w:rsidR="007C4044">
        <w:t>Rajarapu</w:t>
      </w:r>
      <w:r w:rsidR="007C4044" w:rsidRPr="009D518A">
        <w:t xml:space="preserve"> </w:t>
      </w:r>
      <w:r w:rsidRPr="009D518A">
        <w:t xml:space="preserve">Bhushaiah </w:t>
      </w:r>
      <w:r w:rsidRPr="004877A3">
        <w:rPr>
          <w:i/>
        </w:rPr>
        <w:t>et al</w:t>
      </w:r>
      <w:r w:rsidRPr="009D518A">
        <w:t xml:space="preserve">., (2019) </w:t>
      </w:r>
      <w:r>
        <w:t>a</w:t>
      </w:r>
      <w:r w:rsidR="00AB6B2B" w:rsidRPr="009D518A">
        <w:t xml:space="preserve">bundant availability of </w:t>
      </w:r>
      <w:r>
        <w:t>w</w:t>
      </w:r>
      <w:r w:rsidR="00AB6B2B" w:rsidRPr="009D518A">
        <w:t xml:space="preserve">aste plastic everywhere, may be put to an effective use like brick. Ultimately it can help to reduce the environmental pollution, thereby making the environment clean and healthy. Hopefully Plastic waste bricks would provide an alternative option of bricks to the customers on affordable rates. </w:t>
      </w:r>
    </w:p>
    <w:p w:rsidR="005C3F6B" w:rsidRDefault="005C3F6B" w:rsidP="00AB6B2B">
      <w:pPr>
        <w:pStyle w:val="BodyText"/>
        <w:spacing w:before="163" w:line="273" w:lineRule="auto"/>
        <w:ind w:left="300" w:right="168"/>
        <w:jc w:val="both"/>
      </w:pPr>
      <w:r>
        <w:t>The chemical industry contributes to around 15% to the global anthropogenic GHG (Green House Gas) emissions. The universal collective application of plastic GHG world life-cycle emissions in 2015 was 1.7 Gt (Gigatonne) of CO2 -equivalent (CO2e), increasing to a composite annual growth rate of 8.4% by 2050.</w:t>
      </w:r>
      <w:r>
        <w:t xml:space="preserve"> </w:t>
      </w:r>
      <w:r w:rsidR="00F73484">
        <w:t>T O Ogundairo</w:t>
      </w:r>
      <w:r w:rsidR="00F73484">
        <w:t xml:space="preserve"> </w:t>
      </w:r>
      <w:r w:rsidR="00F73484" w:rsidRPr="00F73484">
        <w:rPr>
          <w:i/>
        </w:rPr>
        <w:t>et al</w:t>
      </w:r>
      <w:r w:rsidR="00F73484">
        <w:t>., (March 2021)</w:t>
      </w:r>
    </w:p>
    <w:p w:rsidR="004877A3" w:rsidRPr="009D518A" w:rsidRDefault="004877A3" w:rsidP="004877A3">
      <w:pPr>
        <w:pStyle w:val="BodyText"/>
        <w:spacing w:before="163" w:line="273" w:lineRule="auto"/>
        <w:ind w:left="300" w:right="168"/>
        <w:jc w:val="both"/>
      </w:pPr>
      <w:r>
        <w:rPr>
          <w:w w:val="105"/>
        </w:rPr>
        <w:t xml:space="preserve">Now a day rapid industrial and population growth has resulted in various types of waste </w:t>
      </w:r>
      <w:r>
        <w:rPr>
          <w:spacing w:val="-3"/>
          <w:w w:val="105"/>
        </w:rPr>
        <w:t xml:space="preserve">such </w:t>
      </w:r>
      <w:r>
        <w:rPr>
          <w:w w:val="105"/>
        </w:rPr>
        <w:t xml:space="preserve">as plastic. According to Central Pollution Control Board (CPCB), total plastic waste which is collected and recycled in India is </w:t>
      </w:r>
      <w:r>
        <w:rPr>
          <w:spacing w:val="-3"/>
          <w:w w:val="105"/>
        </w:rPr>
        <w:t>esti-</w:t>
      </w:r>
      <w:r>
        <w:rPr>
          <w:spacing w:val="34"/>
          <w:w w:val="105"/>
        </w:rPr>
        <w:t xml:space="preserve"> </w:t>
      </w:r>
      <w:r>
        <w:rPr>
          <w:w w:val="105"/>
        </w:rPr>
        <w:t>mated to be 9205 tons per day (approx. 60% of total plastic waste) and 6137 tons (40%) remain uncollected and littered</w:t>
      </w:r>
      <w:r>
        <w:rPr>
          <w:w w:val="105"/>
        </w:rPr>
        <w:t xml:space="preserve">. </w:t>
      </w:r>
      <w:r>
        <w:rPr>
          <w:sz w:val="21"/>
        </w:rPr>
        <w:t>Rishabh</w:t>
      </w:r>
      <w:r>
        <w:rPr>
          <w:spacing w:val="25"/>
          <w:sz w:val="21"/>
        </w:rPr>
        <w:t xml:space="preserve"> </w:t>
      </w:r>
      <w:r>
        <w:rPr>
          <w:sz w:val="21"/>
        </w:rPr>
        <w:t>Kumar</w:t>
      </w:r>
      <w:r>
        <w:rPr>
          <w:sz w:val="21"/>
        </w:rPr>
        <w:t xml:space="preserve"> </w:t>
      </w:r>
      <w:r w:rsidRPr="004877A3">
        <w:rPr>
          <w:i/>
          <w:sz w:val="21"/>
        </w:rPr>
        <w:t>et al</w:t>
      </w:r>
      <w:r>
        <w:rPr>
          <w:sz w:val="21"/>
        </w:rPr>
        <w:t>., (2021).</w:t>
      </w:r>
    </w:p>
    <w:p w:rsidR="007D3E13" w:rsidRDefault="007D3E13">
      <w:pPr>
        <w:pStyle w:val="BodyText"/>
        <w:spacing w:before="5"/>
        <w:rPr>
          <w:sz w:val="21"/>
        </w:rPr>
      </w:pPr>
    </w:p>
    <w:p w:rsidR="00054A5E" w:rsidRDefault="0040781E" w:rsidP="00F73484">
      <w:pPr>
        <w:pStyle w:val="BodyText"/>
        <w:spacing w:line="276" w:lineRule="auto"/>
        <w:ind w:left="300" w:right="170"/>
        <w:jc w:val="both"/>
      </w:pPr>
      <w:r>
        <w:t>In order to find an effective alternative to manage these wastes and improve the sustainability of</w:t>
      </w:r>
      <w:r>
        <w:rPr>
          <w:spacing w:val="-18"/>
        </w:rPr>
        <w:t xml:space="preserve"> </w:t>
      </w:r>
      <w:r>
        <w:t>our</w:t>
      </w:r>
      <w:r>
        <w:rPr>
          <w:spacing w:val="-13"/>
        </w:rPr>
        <w:t xml:space="preserve"> </w:t>
      </w:r>
      <w:r>
        <w:t>environment,</w:t>
      </w:r>
      <w:r>
        <w:rPr>
          <w:spacing w:val="-10"/>
        </w:rPr>
        <w:t xml:space="preserve"> </w:t>
      </w:r>
      <w:r>
        <w:t>this</w:t>
      </w:r>
      <w:r>
        <w:rPr>
          <w:spacing w:val="-12"/>
        </w:rPr>
        <w:t xml:space="preserve"> </w:t>
      </w:r>
      <w:r>
        <w:t>study,</w:t>
      </w:r>
      <w:r>
        <w:rPr>
          <w:spacing w:val="-13"/>
        </w:rPr>
        <w:t xml:space="preserve"> </w:t>
      </w:r>
      <w:r>
        <w:t>therefore,</w:t>
      </w:r>
      <w:r>
        <w:rPr>
          <w:spacing w:val="-12"/>
        </w:rPr>
        <w:t xml:space="preserve"> </w:t>
      </w:r>
      <w:r>
        <w:t>mainly</w:t>
      </w:r>
      <w:r>
        <w:rPr>
          <w:spacing w:val="-18"/>
        </w:rPr>
        <w:t xml:space="preserve"> </w:t>
      </w:r>
      <w:r>
        <w:t>focuses</w:t>
      </w:r>
      <w:r>
        <w:rPr>
          <w:spacing w:val="-14"/>
        </w:rPr>
        <w:t xml:space="preserve"> </w:t>
      </w:r>
      <w:r>
        <w:t>on</w:t>
      </w:r>
      <w:r>
        <w:rPr>
          <w:spacing w:val="-12"/>
        </w:rPr>
        <w:t xml:space="preserve"> </w:t>
      </w:r>
      <w:r>
        <w:t>the</w:t>
      </w:r>
      <w:r>
        <w:rPr>
          <w:spacing w:val="-12"/>
        </w:rPr>
        <w:t xml:space="preserve"> </w:t>
      </w:r>
      <w:r>
        <w:t>feasibility</w:t>
      </w:r>
      <w:r>
        <w:rPr>
          <w:spacing w:val="-20"/>
        </w:rPr>
        <w:t xml:space="preserve"> </w:t>
      </w:r>
      <w:r>
        <w:t>assessment</w:t>
      </w:r>
      <w:r>
        <w:rPr>
          <w:spacing w:val="-10"/>
        </w:rPr>
        <w:t xml:space="preserve"> </w:t>
      </w:r>
      <w:r>
        <w:t>of</w:t>
      </w:r>
      <w:r>
        <w:rPr>
          <w:spacing w:val="-15"/>
        </w:rPr>
        <w:t xml:space="preserve"> </w:t>
      </w:r>
      <w:r>
        <w:t>plastic waste brick (PWB) from multiple perspectives. These includes but not limited to environmental,</w:t>
      </w:r>
      <w:r w:rsidR="00AB0EC2">
        <w:t xml:space="preserve"> social, economical, technical aspects, etc…</w:t>
      </w:r>
    </w:p>
    <w:p w:rsidR="007D3E13" w:rsidRDefault="0040781E">
      <w:pPr>
        <w:pStyle w:val="Heading2"/>
        <w:numPr>
          <w:ilvl w:val="0"/>
          <w:numId w:val="1"/>
        </w:numPr>
        <w:tabs>
          <w:tab w:val="left" w:pos="661"/>
        </w:tabs>
        <w:spacing w:before="171"/>
        <w:ind w:left="660" w:hanging="361"/>
      </w:pPr>
      <w:r>
        <w:lastRenderedPageBreak/>
        <w:t>Literature</w:t>
      </w:r>
      <w:r>
        <w:rPr>
          <w:spacing w:val="-5"/>
        </w:rPr>
        <w:t xml:space="preserve"> </w:t>
      </w:r>
      <w:r>
        <w:t>Review</w:t>
      </w:r>
    </w:p>
    <w:p w:rsidR="007D3E13" w:rsidRDefault="007D3E13">
      <w:pPr>
        <w:pStyle w:val="BodyText"/>
        <w:spacing w:before="1"/>
        <w:rPr>
          <w:b/>
          <w:sz w:val="25"/>
        </w:rPr>
      </w:pPr>
    </w:p>
    <w:p w:rsidR="007D3E13" w:rsidRDefault="0040781E">
      <w:pPr>
        <w:pStyle w:val="BodyText"/>
        <w:spacing w:line="259" w:lineRule="auto"/>
        <w:ind w:left="300" w:right="171"/>
        <w:jc w:val="both"/>
      </w:pPr>
      <w:r>
        <w:t>According</w:t>
      </w:r>
      <w:r>
        <w:rPr>
          <w:spacing w:val="-20"/>
        </w:rPr>
        <w:t xml:space="preserve"> </w:t>
      </w:r>
      <w:r>
        <w:t>to</w:t>
      </w:r>
      <w:r>
        <w:rPr>
          <w:spacing w:val="-17"/>
        </w:rPr>
        <w:t xml:space="preserve"> </w:t>
      </w:r>
      <w:r>
        <w:t>Rochman,</w:t>
      </w:r>
      <w:r>
        <w:rPr>
          <w:spacing w:val="-14"/>
        </w:rPr>
        <w:t xml:space="preserve"> </w:t>
      </w:r>
      <w:r>
        <w:t>Browne,</w:t>
      </w:r>
      <w:r>
        <w:rPr>
          <w:spacing w:val="-14"/>
        </w:rPr>
        <w:t xml:space="preserve"> </w:t>
      </w:r>
      <w:r>
        <w:t>in</w:t>
      </w:r>
      <w:r>
        <w:rPr>
          <w:spacing w:val="-13"/>
        </w:rPr>
        <w:t xml:space="preserve"> </w:t>
      </w:r>
      <w:r>
        <w:t>the</w:t>
      </w:r>
      <w:r>
        <w:rPr>
          <w:spacing w:val="-10"/>
        </w:rPr>
        <w:t xml:space="preserve"> </w:t>
      </w:r>
      <w:r>
        <w:t>year</w:t>
      </w:r>
      <w:r>
        <w:rPr>
          <w:spacing w:val="-13"/>
        </w:rPr>
        <w:t xml:space="preserve"> </w:t>
      </w:r>
      <w:r>
        <w:t>2012</w:t>
      </w:r>
      <w:r>
        <w:rPr>
          <w:spacing w:val="-10"/>
        </w:rPr>
        <w:t xml:space="preserve"> </w:t>
      </w:r>
      <w:r>
        <w:t>alone,</w:t>
      </w:r>
      <w:r>
        <w:rPr>
          <w:spacing w:val="-16"/>
        </w:rPr>
        <w:t xml:space="preserve"> </w:t>
      </w:r>
      <w:r>
        <w:t>it</w:t>
      </w:r>
      <w:r>
        <w:rPr>
          <w:spacing w:val="-12"/>
        </w:rPr>
        <w:t xml:space="preserve"> </w:t>
      </w:r>
      <w:r>
        <w:t>was</w:t>
      </w:r>
      <w:r>
        <w:rPr>
          <w:spacing w:val="-13"/>
        </w:rPr>
        <w:t xml:space="preserve"> </w:t>
      </w:r>
      <w:r>
        <w:t>estimated</w:t>
      </w:r>
      <w:r>
        <w:rPr>
          <w:spacing w:val="-13"/>
        </w:rPr>
        <w:t xml:space="preserve"> </w:t>
      </w:r>
      <w:r>
        <w:t>that</w:t>
      </w:r>
      <w:r>
        <w:rPr>
          <w:spacing w:val="-14"/>
        </w:rPr>
        <w:t xml:space="preserve"> </w:t>
      </w:r>
      <w:r>
        <w:t>about</w:t>
      </w:r>
      <w:r>
        <w:rPr>
          <w:spacing w:val="-13"/>
        </w:rPr>
        <w:t xml:space="preserve"> </w:t>
      </w:r>
      <w:r>
        <w:t>280</w:t>
      </w:r>
      <w:r>
        <w:rPr>
          <w:spacing w:val="-12"/>
        </w:rPr>
        <w:t xml:space="preserve"> </w:t>
      </w:r>
      <w:r>
        <w:t>million tonnes of plastic has been produced worldwide. From that amount, about 130 million tonnes of the plastics were landfilled or recycled. Of the remaining 150 million tonnes, plastic will find their place in daily lives of human</w:t>
      </w:r>
      <w:r>
        <w:rPr>
          <w:spacing w:val="-12"/>
        </w:rPr>
        <w:t xml:space="preserve"> </w:t>
      </w:r>
      <w:r>
        <w:t>being.</w:t>
      </w:r>
    </w:p>
    <w:p w:rsidR="00863B7D" w:rsidRDefault="0040781E" w:rsidP="00863B7D">
      <w:pPr>
        <w:pStyle w:val="BodyText"/>
        <w:spacing w:before="159" w:line="259" w:lineRule="auto"/>
        <w:ind w:left="300" w:right="166"/>
        <w:jc w:val="both"/>
      </w:pPr>
      <w:r>
        <w:t>Moreover, plastic brick has been used in existing “Rohingya refugee camp” and newly proposed displacement camp in the coast island “Bhasan Char” as construction material to build new shelters, can be sustainable use and plastic waste management in the country. Also this was a feasible solution against shelter issues of the people of Rohingya. The vulnerability due</w:t>
      </w:r>
      <w:r>
        <w:rPr>
          <w:spacing w:val="-12"/>
        </w:rPr>
        <w:t xml:space="preserve"> </w:t>
      </w:r>
      <w:r>
        <w:t>to</w:t>
      </w:r>
      <w:r>
        <w:rPr>
          <w:spacing w:val="-9"/>
        </w:rPr>
        <w:t xml:space="preserve"> </w:t>
      </w:r>
      <w:r>
        <w:t>heavy</w:t>
      </w:r>
      <w:r>
        <w:rPr>
          <w:spacing w:val="-20"/>
        </w:rPr>
        <w:t xml:space="preserve"> </w:t>
      </w:r>
      <w:r>
        <w:t>monsoon</w:t>
      </w:r>
      <w:r>
        <w:rPr>
          <w:spacing w:val="-5"/>
        </w:rPr>
        <w:t xml:space="preserve"> </w:t>
      </w:r>
      <w:r>
        <w:t>rain,</w:t>
      </w:r>
      <w:r>
        <w:rPr>
          <w:spacing w:val="-8"/>
        </w:rPr>
        <w:t xml:space="preserve"> </w:t>
      </w:r>
      <w:r>
        <w:t>wind,</w:t>
      </w:r>
      <w:r>
        <w:rPr>
          <w:spacing w:val="-9"/>
        </w:rPr>
        <w:t xml:space="preserve"> </w:t>
      </w:r>
      <w:r>
        <w:t>cyclones,</w:t>
      </w:r>
      <w:r>
        <w:rPr>
          <w:spacing w:val="-6"/>
        </w:rPr>
        <w:t xml:space="preserve"> </w:t>
      </w:r>
      <w:r>
        <w:t>and</w:t>
      </w:r>
      <w:r>
        <w:rPr>
          <w:spacing w:val="-9"/>
        </w:rPr>
        <w:t xml:space="preserve"> </w:t>
      </w:r>
      <w:r>
        <w:t>the</w:t>
      </w:r>
      <w:r>
        <w:rPr>
          <w:spacing w:val="-9"/>
        </w:rPr>
        <w:t xml:space="preserve"> </w:t>
      </w:r>
      <w:r>
        <w:t>gaps</w:t>
      </w:r>
      <w:r>
        <w:rPr>
          <w:spacing w:val="-6"/>
        </w:rPr>
        <w:t xml:space="preserve"> </w:t>
      </w:r>
      <w:r>
        <w:t>and</w:t>
      </w:r>
      <w:r>
        <w:rPr>
          <w:spacing w:val="-8"/>
        </w:rPr>
        <w:t xml:space="preserve"> </w:t>
      </w:r>
      <w:r>
        <w:t>lack</w:t>
      </w:r>
      <w:r>
        <w:rPr>
          <w:spacing w:val="-9"/>
        </w:rPr>
        <w:t xml:space="preserve"> </w:t>
      </w:r>
      <w:r>
        <w:t>in</w:t>
      </w:r>
      <w:r>
        <w:rPr>
          <w:spacing w:val="-6"/>
        </w:rPr>
        <w:t xml:space="preserve"> </w:t>
      </w:r>
      <w:r>
        <w:t>funding</w:t>
      </w:r>
      <w:r>
        <w:rPr>
          <w:spacing w:val="-14"/>
        </w:rPr>
        <w:t xml:space="preserve"> </w:t>
      </w:r>
      <w:r>
        <w:t>to</w:t>
      </w:r>
      <w:r>
        <w:rPr>
          <w:spacing w:val="-1"/>
        </w:rPr>
        <w:t xml:space="preserve"> </w:t>
      </w:r>
      <w:r>
        <w:t>build</w:t>
      </w:r>
      <w:r>
        <w:rPr>
          <w:spacing w:val="-8"/>
        </w:rPr>
        <w:t xml:space="preserve"> </w:t>
      </w:r>
      <w:r>
        <w:t>new</w:t>
      </w:r>
      <w:r>
        <w:rPr>
          <w:spacing w:val="-7"/>
        </w:rPr>
        <w:t xml:space="preserve"> </w:t>
      </w:r>
      <w:r>
        <w:t>rigid and safe shelters can be effectively mitigated by using this low cost, environment-friendly plastic brick as building block in refugee</w:t>
      </w:r>
      <w:r>
        <w:rPr>
          <w:spacing w:val="-5"/>
        </w:rPr>
        <w:t xml:space="preserve"> </w:t>
      </w:r>
      <w:r>
        <w:t>camp.</w:t>
      </w:r>
    </w:p>
    <w:p w:rsidR="00863B7D" w:rsidRDefault="00863B7D" w:rsidP="00863B7D">
      <w:pPr>
        <w:pStyle w:val="BodyText"/>
        <w:spacing w:before="159" w:line="259" w:lineRule="auto"/>
        <w:ind w:left="300" w:right="166"/>
        <w:jc w:val="both"/>
      </w:pPr>
      <w:r>
        <w:t>Globally the estimated quantity of wastes generation was 12 billion tones in the year 2002 of which 11 billion tones were industrial wastes and 1.6 billion tones were municipal solid wastes (Bhushaiah et al., 2019). About 19 billion tons of solid wastes are expected to be generated annually by the year 2020. Annually, Asia alone generates 4.4 billion tons of solid wastes and MSW comprise 795 million tons of which about 48 (6%) MT are generated in India. MSW generation in India, is expected to reach 300 Million tones and land requirement for disposal of this waste would be 169.6 km2.</w:t>
      </w:r>
    </w:p>
    <w:p w:rsidR="00863B7D" w:rsidRDefault="005C3F6B" w:rsidP="009603CD">
      <w:pPr>
        <w:pStyle w:val="BodyText"/>
        <w:spacing w:before="159" w:line="259" w:lineRule="auto"/>
        <w:ind w:left="300" w:right="166"/>
        <w:jc w:val="both"/>
      </w:pPr>
      <w:r w:rsidRPr="005C3F6B">
        <w:rPr>
          <w:color w:val="2E2E2E"/>
        </w:rPr>
        <w:t xml:space="preserve">According to </w:t>
      </w:r>
      <w:r w:rsidRPr="005C3F6B">
        <w:rPr>
          <w:rStyle w:val="given-name"/>
          <w:color w:val="2E2E2E"/>
        </w:rPr>
        <w:t>Prathik</w:t>
      </w:r>
      <w:r w:rsidRPr="005C3F6B">
        <w:rPr>
          <w:color w:val="2E2E2E"/>
        </w:rPr>
        <w:t> </w:t>
      </w:r>
      <w:r w:rsidRPr="005C3F6B">
        <w:rPr>
          <w:rStyle w:val="text"/>
          <w:color w:val="2E2E2E"/>
        </w:rPr>
        <w:t>Kulkarni</w:t>
      </w:r>
      <w:r w:rsidRPr="005C3F6B">
        <w:rPr>
          <w:color w:val="2E2E2E"/>
        </w:rPr>
        <w:t> </w:t>
      </w:r>
      <w:r w:rsidRPr="006E6A38">
        <w:rPr>
          <w:i/>
          <w:color w:val="2E2E2E"/>
        </w:rPr>
        <w:t>et al</w:t>
      </w:r>
      <w:r w:rsidRPr="005C3F6B">
        <w:rPr>
          <w:color w:val="2E2E2E"/>
        </w:rPr>
        <w:t xml:space="preserve">., (2022) </w:t>
      </w:r>
      <w:r w:rsidRPr="005C3F6B">
        <w:rPr>
          <w:color w:val="2E2E2E"/>
        </w:rPr>
        <w:t>India produces about a 3.5 million tons of waste plastic every year which has almost doubled in the last five years. The production of waste plastic adversely affects our ecosystem and even it is linked with air pollution. Due to this high rate of production, it was brought to investigate and scrutinize the feasibility of using waste plastic as an alternative for manufacturing the brick. As they will be benefiting the environment as well as maintaining the requirements of materials and their standards.</w:t>
      </w:r>
    </w:p>
    <w:p w:rsidR="007D3E13" w:rsidRDefault="00863B7D" w:rsidP="00863B7D">
      <w:pPr>
        <w:pStyle w:val="BodyText"/>
        <w:spacing w:before="159" w:line="259" w:lineRule="auto"/>
        <w:ind w:left="300" w:right="178"/>
        <w:jc w:val="both"/>
      </w:pPr>
      <w:r>
        <w:t>The collected waste in Pakistan is mostly thrown in open dumping grounds without any segregation, pre-treatment or environmental protection measures. Ultimately the current rate of urbanization and population growth rate are significantly contributed in the production of plastic waste that can easily be available and accessible for the use as a construction material in many parts of the country</w:t>
      </w:r>
    </w:p>
    <w:p w:rsidR="007D3E13" w:rsidRDefault="0040781E">
      <w:pPr>
        <w:pStyle w:val="BodyText"/>
        <w:spacing w:before="158" w:line="259" w:lineRule="auto"/>
        <w:ind w:left="300" w:right="171"/>
        <w:jc w:val="both"/>
      </w:pPr>
      <w:r>
        <w:t>By utilizing this waste as an alternate replacement, it could be inferred that these materials could</w:t>
      </w:r>
      <w:r>
        <w:rPr>
          <w:spacing w:val="-9"/>
        </w:rPr>
        <w:t xml:space="preserve"> </w:t>
      </w:r>
      <w:r>
        <w:t>be</w:t>
      </w:r>
      <w:r>
        <w:rPr>
          <w:spacing w:val="-11"/>
        </w:rPr>
        <w:t xml:space="preserve"> </w:t>
      </w:r>
      <w:r>
        <w:t>preserved</w:t>
      </w:r>
      <w:r>
        <w:rPr>
          <w:spacing w:val="-6"/>
        </w:rPr>
        <w:t xml:space="preserve"> </w:t>
      </w:r>
      <w:r>
        <w:t>inside</w:t>
      </w:r>
      <w:r>
        <w:rPr>
          <w:spacing w:val="-10"/>
        </w:rPr>
        <w:t xml:space="preserve"> </w:t>
      </w:r>
      <w:r>
        <w:t>concrete</w:t>
      </w:r>
      <w:r>
        <w:rPr>
          <w:spacing w:val="-9"/>
        </w:rPr>
        <w:t xml:space="preserve"> </w:t>
      </w:r>
      <w:r>
        <w:t>structures</w:t>
      </w:r>
      <w:r>
        <w:rPr>
          <w:spacing w:val="-6"/>
        </w:rPr>
        <w:t xml:space="preserve"> </w:t>
      </w:r>
      <w:r>
        <w:t>for</w:t>
      </w:r>
      <w:r>
        <w:rPr>
          <w:spacing w:val="-10"/>
        </w:rPr>
        <w:t xml:space="preserve"> </w:t>
      </w:r>
      <w:r>
        <w:t>ages.</w:t>
      </w:r>
      <w:r>
        <w:rPr>
          <w:spacing w:val="-4"/>
        </w:rPr>
        <w:t xml:space="preserve"> </w:t>
      </w:r>
      <w:r>
        <w:t>Although</w:t>
      </w:r>
      <w:r>
        <w:rPr>
          <w:spacing w:val="-10"/>
        </w:rPr>
        <w:t xml:space="preserve"> </w:t>
      </w:r>
      <w:r>
        <w:t>no</w:t>
      </w:r>
      <w:r>
        <w:rPr>
          <w:spacing w:val="-8"/>
        </w:rPr>
        <w:t xml:space="preserve"> </w:t>
      </w:r>
      <w:r>
        <w:t>studies</w:t>
      </w:r>
      <w:r>
        <w:rPr>
          <w:spacing w:val="-4"/>
        </w:rPr>
        <w:t xml:space="preserve"> </w:t>
      </w:r>
      <w:r>
        <w:t>have</w:t>
      </w:r>
      <w:r>
        <w:rPr>
          <w:spacing w:val="-3"/>
        </w:rPr>
        <w:t xml:space="preserve"> </w:t>
      </w:r>
      <w:r>
        <w:t>yet</w:t>
      </w:r>
      <w:r>
        <w:rPr>
          <w:spacing w:val="-6"/>
        </w:rPr>
        <w:t xml:space="preserve"> </w:t>
      </w:r>
      <w:r>
        <w:t>to</w:t>
      </w:r>
      <w:r>
        <w:rPr>
          <w:spacing w:val="-10"/>
        </w:rPr>
        <w:t xml:space="preserve"> </w:t>
      </w:r>
      <w:r>
        <w:t>forecast the</w:t>
      </w:r>
      <w:r>
        <w:rPr>
          <w:spacing w:val="-15"/>
        </w:rPr>
        <w:t xml:space="preserve"> </w:t>
      </w:r>
      <w:r>
        <w:t>service</w:t>
      </w:r>
      <w:r>
        <w:rPr>
          <w:spacing w:val="-12"/>
        </w:rPr>
        <w:t xml:space="preserve"> </w:t>
      </w:r>
      <w:r>
        <w:t>life</w:t>
      </w:r>
      <w:r>
        <w:rPr>
          <w:spacing w:val="-12"/>
        </w:rPr>
        <w:t xml:space="preserve"> </w:t>
      </w:r>
      <w:r>
        <w:t>of</w:t>
      </w:r>
      <w:r>
        <w:rPr>
          <w:spacing w:val="-13"/>
        </w:rPr>
        <w:t xml:space="preserve"> </w:t>
      </w:r>
      <w:r>
        <w:t>concrete</w:t>
      </w:r>
      <w:r>
        <w:rPr>
          <w:spacing w:val="-11"/>
        </w:rPr>
        <w:t xml:space="preserve"> </w:t>
      </w:r>
      <w:r>
        <w:t>structures</w:t>
      </w:r>
      <w:r>
        <w:rPr>
          <w:spacing w:val="-8"/>
        </w:rPr>
        <w:t xml:space="preserve"> </w:t>
      </w:r>
      <w:r>
        <w:t>containing</w:t>
      </w:r>
      <w:r>
        <w:rPr>
          <w:spacing w:val="-16"/>
        </w:rPr>
        <w:t xml:space="preserve"> </w:t>
      </w:r>
      <w:r>
        <w:t>plastic</w:t>
      </w:r>
      <w:r>
        <w:rPr>
          <w:spacing w:val="-11"/>
        </w:rPr>
        <w:t xml:space="preserve"> </w:t>
      </w:r>
      <w:r>
        <w:t>waste</w:t>
      </w:r>
      <w:r>
        <w:rPr>
          <w:spacing w:val="-11"/>
        </w:rPr>
        <w:t xml:space="preserve"> </w:t>
      </w:r>
      <w:r>
        <w:t>materials,</w:t>
      </w:r>
      <w:r>
        <w:rPr>
          <w:spacing w:val="-11"/>
        </w:rPr>
        <w:t xml:space="preserve"> </w:t>
      </w:r>
      <w:r>
        <w:t>the</w:t>
      </w:r>
      <w:r>
        <w:rPr>
          <w:spacing w:val="-9"/>
        </w:rPr>
        <w:t xml:space="preserve"> </w:t>
      </w:r>
      <w:r>
        <w:t>use</w:t>
      </w:r>
      <w:r>
        <w:rPr>
          <w:spacing w:val="-13"/>
        </w:rPr>
        <w:t xml:space="preserve"> </w:t>
      </w:r>
      <w:r>
        <w:t>of</w:t>
      </w:r>
      <w:r>
        <w:rPr>
          <w:spacing w:val="-12"/>
        </w:rPr>
        <w:t xml:space="preserve"> </w:t>
      </w:r>
      <w:r>
        <w:t>plastic</w:t>
      </w:r>
      <w:r>
        <w:rPr>
          <w:spacing w:val="-11"/>
        </w:rPr>
        <w:t xml:space="preserve"> </w:t>
      </w:r>
      <w:r>
        <w:t xml:space="preserve">waste in concrete can contribute meaningfully toward a more sustainable and holistic construction industry. </w:t>
      </w:r>
      <w:r>
        <w:rPr>
          <w:spacing w:val="-3"/>
        </w:rPr>
        <w:t xml:space="preserve">It </w:t>
      </w:r>
      <w:r>
        <w:t>is evident, that there is a clear gap to assess the technical, economic and environmental feasibility of plastic waste brick (PWB) in real time construction</w:t>
      </w:r>
      <w:r>
        <w:rPr>
          <w:spacing w:val="-30"/>
        </w:rPr>
        <w:t xml:space="preserve"> </w:t>
      </w:r>
      <w:r>
        <w:t>applications.</w:t>
      </w:r>
    </w:p>
    <w:p w:rsidR="009603CD" w:rsidRDefault="006E6A38">
      <w:pPr>
        <w:pStyle w:val="BodyText"/>
        <w:spacing w:before="158" w:line="259" w:lineRule="auto"/>
        <w:ind w:left="300" w:right="171"/>
        <w:jc w:val="both"/>
        <w:rPr>
          <w:color w:val="000000"/>
          <w:shd w:val="clear" w:color="auto" w:fill="FFFFFF"/>
        </w:rPr>
      </w:pPr>
      <w:r w:rsidRPr="006E6A38">
        <w:t>According to estimates from 2021, Asia has the highest production rates, accounting for 49% of the world’s total output, with China being the top worldwide producer by 32%, followed by Europe and North America, with 15% and 19% whereas the remaining countries are followed with less significance in terms of plastic consumption</w:t>
      </w:r>
      <w:r>
        <w:t>.</w:t>
      </w:r>
      <w:r w:rsidRPr="006E6A38">
        <w:rPr>
          <w:rFonts w:ascii="Arial" w:hAnsi="Arial" w:cs="Arial"/>
          <w:color w:val="000000"/>
          <w:sz w:val="21"/>
          <w:szCs w:val="21"/>
          <w:shd w:val="clear" w:color="auto" w:fill="FFFFFF"/>
        </w:rPr>
        <w:t xml:space="preserve"> </w:t>
      </w:r>
      <w:r w:rsidR="00AB0EC2" w:rsidRPr="00AB0EC2">
        <w:rPr>
          <w:color w:val="000000"/>
          <w:shd w:val="clear" w:color="auto" w:fill="FFFFFF"/>
        </w:rPr>
        <w:t>Aditya</w:t>
      </w:r>
      <w:r w:rsidRPr="00AB0EC2">
        <w:rPr>
          <w:color w:val="000000"/>
          <w:shd w:val="clear" w:color="auto" w:fill="FFFFFF"/>
        </w:rPr>
        <w:t xml:space="preserve"> Singh</w:t>
      </w:r>
      <w:r>
        <w:rPr>
          <w:rFonts w:ascii="Arial" w:hAnsi="Arial" w:cs="Arial"/>
          <w:color w:val="000000"/>
          <w:sz w:val="21"/>
          <w:szCs w:val="21"/>
          <w:shd w:val="clear" w:color="auto" w:fill="FFFFFF"/>
        </w:rPr>
        <w:t xml:space="preserve"> </w:t>
      </w:r>
      <w:r w:rsidRPr="00AB0EC2">
        <w:rPr>
          <w:i/>
          <w:color w:val="000000"/>
          <w:shd w:val="clear" w:color="auto" w:fill="FFFFFF"/>
        </w:rPr>
        <w:t>et al</w:t>
      </w:r>
      <w:r w:rsidRPr="00AB0EC2">
        <w:rPr>
          <w:color w:val="000000"/>
          <w:shd w:val="clear" w:color="auto" w:fill="FFFFFF"/>
        </w:rPr>
        <w:t>.,(May 2023).</w:t>
      </w:r>
    </w:p>
    <w:p w:rsidR="00AB0EC2" w:rsidRDefault="00AB0EC2">
      <w:pPr>
        <w:pStyle w:val="BodyText"/>
        <w:spacing w:before="158" w:line="259" w:lineRule="auto"/>
        <w:ind w:left="300" w:right="171"/>
        <w:jc w:val="both"/>
        <w:rPr>
          <w:color w:val="000000"/>
          <w:shd w:val="clear" w:color="auto" w:fill="FFFFFF"/>
        </w:rPr>
      </w:pPr>
    </w:p>
    <w:p w:rsidR="00AB0EC2" w:rsidRPr="00AB0EC2" w:rsidRDefault="00AB0EC2">
      <w:pPr>
        <w:pStyle w:val="BodyText"/>
        <w:spacing w:before="158" w:line="259" w:lineRule="auto"/>
        <w:ind w:left="300" w:right="171"/>
        <w:jc w:val="both"/>
      </w:pPr>
    </w:p>
    <w:p w:rsidR="007D3E13" w:rsidRDefault="0040781E">
      <w:pPr>
        <w:pStyle w:val="Heading2"/>
        <w:numPr>
          <w:ilvl w:val="0"/>
          <w:numId w:val="1"/>
        </w:numPr>
        <w:tabs>
          <w:tab w:val="left" w:pos="661"/>
        </w:tabs>
        <w:ind w:left="660" w:hanging="361"/>
      </w:pPr>
      <w:r>
        <w:lastRenderedPageBreak/>
        <w:t>Research</w:t>
      </w:r>
      <w:r>
        <w:rPr>
          <w:spacing w:val="-3"/>
        </w:rPr>
        <w:t xml:space="preserve"> </w:t>
      </w:r>
      <w:r>
        <w:t>Significance</w:t>
      </w:r>
    </w:p>
    <w:p w:rsidR="007D3E13" w:rsidRDefault="0040781E">
      <w:pPr>
        <w:pStyle w:val="BodyText"/>
        <w:spacing w:before="194" w:line="276" w:lineRule="auto"/>
        <w:ind w:left="300" w:right="173"/>
        <w:jc w:val="both"/>
      </w:pPr>
      <w:r>
        <w:t>As an alternative to traditional bricks, this study suggests to use a certain percentage of plastic waste as to provide the best use of plastic waste as an aggregate in the construction of green productive plastic brick.</w:t>
      </w:r>
    </w:p>
    <w:p w:rsidR="004659F9" w:rsidRDefault="0040781E" w:rsidP="00054A5E">
      <w:pPr>
        <w:pStyle w:val="BodyText"/>
        <w:spacing w:before="162" w:line="259" w:lineRule="auto"/>
        <w:ind w:left="300" w:right="175"/>
        <w:jc w:val="both"/>
      </w:pPr>
      <w:r>
        <w:t>High costs associated with landfilling, coupled with its ineffectiveness in some less developed regions, and land-space consumption are the major constraints to the management of these wastes. Utilization of plastic waste as a construction material in the industry provides positive impacts to the industry, society, economy and environment.</w:t>
      </w:r>
    </w:p>
    <w:p w:rsidR="007D3E13" w:rsidRDefault="0040781E">
      <w:pPr>
        <w:pStyle w:val="Heading2"/>
        <w:numPr>
          <w:ilvl w:val="0"/>
          <w:numId w:val="1"/>
        </w:numPr>
        <w:tabs>
          <w:tab w:val="left" w:pos="661"/>
        </w:tabs>
        <w:spacing w:before="166"/>
        <w:ind w:left="660" w:hanging="361"/>
      </w:pPr>
      <w:r>
        <w:t>Objectives</w:t>
      </w:r>
    </w:p>
    <w:p w:rsidR="007D3E13" w:rsidRDefault="0040781E">
      <w:pPr>
        <w:pStyle w:val="BodyText"/>
        <w:spacing w:before="195" w:line="273" w:lineRule="auto"/>
        <w:ind w:left="300" w:right="694"/>
      </w:pPr>
      <w:r>
        <w:t>The aim of this study is to assess the Feasibility from Multi-Perspective for using Plastic Waste Bricks in Construction Industry.</w:t>
      </w:r>
    </w:p>
    <w:p w:rsidR="007D3E13" w:rsidRDefault="0040781E">
      <w:pPr>
        <w:pStyle w:val="BodyText"/>
        <w:spacing w:before="162"/>
        <w:ind w:left="300"/>
      </w:pPr>
      <w:r>
        <w:t>Following are the objectives of this research:</w:t>
      </w:r>
    </w:p>
    <w:p w:rsidR="007D3E13" w:rsidRDefault="0040781E">
      <w:pPr>
        <w:pStyle w:val="ListParagraph"/>
        <w:numPr>
          <w:ilvl w:val="1"/>
          <w:numId w:val="1"/>
        </w:numPr>
        <w:tabs>
          <w:tab w:val="left" w:pos="1381"/>
        </w:tabs>
        <w:spacing w:before="202"/>
        <w:ind w:hanging="361"/>
        <w:rPr>
          <w:sz w:val="24"/>
        </w:rPr>
      </w:pPr>
      <w:r>
        <w:rPr>
          <w:sz w:val="24"/>
        </w:rPr>
        <w:t>To investigate the possibility of using plastic waste bricks in construction</w:t>
      </w:r>
      <w:r>
        <w:rPr>
          <w:spacing w:val="-22"/>
          <w:sz w:val="24"/>
        </w:rPr>
        <w:t xml:space="preserve"> </w:t>
      </w:r>
      <w:r>
        <w:rPr>
          <w:sz w:val="24"/>
        </w:rPr>
        <w:t>sector.</w:t>
      </w:r>
    </w:p>
    <w:p w:rsidR="007D3E13" w:rsidRDefault="0040781E">
      <w:pPr>
        <w:pStyle w:val="ListParagraph"/>
        <w:numPr>
          <w:ilvl w:val="1"/>
          <w:numId w:val="1"/>
        </w:numPr>
        <w:tabs>
          <w:tab w:val="left" w:pos="1381"/>
        </w:tabs>
        <w:spacing w:before="120"/>
        <w:ind w:hanging="361"/>
        <w:rPr>
          <w:sz w:val="24"/>
        </w:rPr>
      </w:pPr>
      <w:r>
        <w:rPr>
          <w:sz w:val="24"/>
        </w:rPr>
        <w:t>To build a small scale structure made up of plastic waste</w:t>
      </w:r>
      <w:r>
        <w:rPr>
          <w:spacing w:val="-10"/>
          <w:sz w:val="24"/>
        </w:rPr>
        <w:t xml:space="preserve"> </w:t>
      </w:r>
      <w:r>
        <w:rPr>
          <w:sz w:val="24"/>
        </w:rPr>
        <w:t>bricks.</w:t>
      </w:r>
    </w:p>
    <w:p w:rsidR="007D3E13" w:rsidRDefault="0040781E">
      <w:pPr>
        <w:pStyle w:val="ListParagraph"/>
        <w:numPr>
          <w:ilvl w:val="1"/>
          <w:numId w:val="1"/>
        </w:numPr>
        <w:tabs>
          <w:tab w:val="left" w:pos="1381"/>
        </w:tabs>
        <w:spacing w:before="121"/>
        <w:ind w:hanging="361"/>
        <w:rPr>
          <w:sz w:val="24"/>
        </w:rPr>
      </w:pPr>
      <w:r>
        <w:rPr>
          <w:sz w:val="24"/>
        </w:rPr>
        <w:t>To assess the feasibility from multiple</w:t>
      </w:r>
      <w:r>
        <w:rPr>
          <w:spacing w:val="-10"/>
          <w:sz w:val="24"/>
        </w:rPr>
        <w:t xml:space="preserve"> </w:t>
      </w:r>
      <w:r>
        <w:rPr>
          <w:sz w:val="24"/>
        </w:rPr>
        <w:t>perspectives.</w:t>
      </w:r>
    </w:p>
    <w:p w:rsidR="007D3E13" w:rsidRDefault="007D3E13">
      <w:pPr>
        <w:pStyle w:val="BodyText"/>
        <w:rPr>
          <w:sz w:val="26"/>
        </w:rPr>
      </w:pPr>
    </w:p>
    <w:p w:rsidR="007D3E13" w:rsidRDefault="0040781E">
      <w:pPr>
        <w:pStyle w:val="Heading2"/>
        <w:numPr>
          <w:ilvl w:val="0"/>
          <w:numId w:val="1"/>
        </w:numPr>
        <w:tabs>
          <w:tab w:val="left" w:pos="661"/>
        </w:tabs>
        <w:spacing w:before="169"/>
        <w:ind w:left="660" w:hanging="361"/>
      </w:pPr>
      <w:r>
        <w:t>Scope</w:t>
      </w:r>
    </w:p>
    <w:p w:rsidR="007D3E13" w:rsidRDefault="0040781E">
      <w:pPr>
        <w:pStyle w:val="BodyText"/>
        <w:spacing w:before="230" w:line="276" w:lineRule="auto"/>
        <w:ind w:left="300" w:right="694"/>
      </w:pPr>
      <w:r>
        <w:t>This study is limited to small scale structure building and testing only. This assessment provides a detail feasibility analysis of plastic waste brick.</w:t>
      </w:r>
    </w:p>
    <w:p w:rsidR="007D3E13" w:rsidRDefault="007D3E13">
      <w:pPr>
        <w:spacing w:line="276" w:lineRule="auto"/>
        <w:sectPr w:rsidR="007D3E13">
          <w:pgSz w:w="11920" w:h="16850"/>
          <w:pgMar w:top="1240" w:right="1260" w:bottom="1220" w:left="1140" w:header="715" w:footer="1029" w:gutter="0"/>
          <w:cols w:space="720"/>
        </w:sectPr>
      </w:pPr>
    </w:p>
    <w:p w:rsidR="007D3E13" w:rsidRDefault="0040781E">
      <w:pPr>
        <w:pStyle w:val="ListParagraph"/>
        <w:numPr>
          <w:ilvl w:val="0"/>
          <w:numId w:val="1"/>
        </w:numPr>
        <w:tabs>
          <w:tab w:val="left" w:pos="661"/>
        </w:tabs>
        <w:ind w:left="660" w:hanging="361"/>
        <w:rPr>
          <w:b/>
        </w:rPr>
      </w:pPr>
      <w:r w:rsidRPr="00054A5E">
        <w:rPr>
          <w:b/>
          <w:sz w:val="24"/>
        </w:rPr>
        <w:lastRenderedPageBreak/>
        <w:t>Methodology</w:t>
      </w:r>
    </w:p>
    <w:p w:rsidR="007D3E13" w:rsidRDefault="007D3E13">
      <w:pPr>
        <w:pStyle w:val="BodyText"/>
        <w:spacing w:before="9"/>
        <w:rPr>
          <w:b/>
          <w:sz w:val="28"/>
        </w:rPr>
      </w:pPr>
    </w:p>
    <w:p w:rsidR="004A08B3" w:rsidRPr="00054A5E" w:rsidRDefault="0040781E" w:rsidP="00054A5E">
      <w:pPr>
        <w:ind w:left="300"/>
        <w:rPr>
          <w:sz w:val="24"/>
        </w:rPr>
      </w:pPr>
      <w:r w:rsidRPr="00054A5E">
        <w:rPr>
          <w:sz w:val="24"/>
        </w:rPr>
        <w:t>Following figure provides methodology for the study.</w:t>
      </w:r>
    </w:p>
    <w:p w:rsidR="00054A5E" w:rsidRPr="00054A5E" w:rsidRDefault="00054A5E" w:rsidP="004A08B3">
      <w:pPr>
        <w:spacing w:after="200" w:line="360" w:lineRule="auto"/>
        <w:ind w:left="-90"/>
        <w:rPr>
          <w:noProof/>
          <w:color w:val="FF0000"/>
          <w:sz w:val="24"/>
        </w:rPr>
      </w:pPr>
      <w:r w:rsidRPr="00054A5E">
        <w:rPr>
          <w:noProof/>
          <w:color w:val="FF0000"/>
          <w:sz w:val="24"/>
        </w:rPr>
        <w:t xml:space="preserve">     </w:t>
      </w:r>
    </w:p>
    <w:p w:rsidR="00054A5E" w:rsidRDefault="00054A5E" w:rsidP="004A08B3">
      <w:pPr>
        <w:spacing w:after="200" w:line="360" w:lineRule="auto"/>
        <w:ind w:left="-90"/>
        <w:rPr>
          <w:noProof/>
          <w:color w:val="FF0000"/>
        </w:rPr>
      </w:pPr>
    </w:p>
    <w:p w:rsidR="004A08B3" w:rsidRDefault="00054A5E" w:rsidP="000F0E46">
      <w:pPr>
        <w:spacing w:after="200" w:line="360" w:lineRule="auto"/>
        <w:ind w:left="-90"/>
        <w:jc w:val="center"/>
        <w:rPr>
          <w:noProof/>
          <w:color w:val="FF0000"/>
        </w:rPr>
      </w:pPr>
      <w:r w:rsidRPr="00054A5E">
        <w:rPr>
          <w:noProof/>
          <w:color w:val="FF0000"/>
        </w:rPr>
        <w:drawing>
          <wp:inline distT="0" distB="0" distL="0" distR="0">
            <wp:extent cx="6400564" cy="4533727"/>
            <wp:effectExtent l="0" t="0" r="0" b="0"/>
            <wp:docPr id="6" name="Picture 6" descr="C:\Users\Hp\Downloads\proposal Methodolog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roposal Methodology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8110" cy="4553239"/>
                    </a:xfrm>
                    <a:prstGeom prst="rect">
                      <a:avLst/>
                    </a:prstGeom>
                    <a:noFill/>
                    <a:ln>
                      <a:noFill/>
                    </a:ln>
                  </pic:spPr>
                </pic:pic>
              </a:graphicData>
            </a:graphic>
          </wp:inline>
        </w:drawing>
      </w:r>
    </w:p>
    <w:p w:rsidR="004A08B3" w:rsidRDefault="004A08B3" w:rsidP="0018184C">
      <w:pPr>
        <w:rPr>
          <w:noProof/>
          <w:color w:val="FF0000"/>
        </w:rPr>
      </w:pPr>
      <w:r w:rsidRPr="00052140">
        <w:tab/>
      </w:r>
      <w:r w:rsidRPr="00052140">
        <w:tab/>
      </w:r>
      <w:r w:rsidRPr="00052140">
        <w:tab/>
      </w:r>
      <w:r w:rsidRPr="00052140">
        <w:tab/>
      </w:r>
      <w:r w:rsidR="00FA5DEB">
        <w:rPr>
          <w:noProof/>
          <w:color w:val="FF0000"/>
        </w:rPr>
        <w:t xml:space="preserve"> </w:t>
      </w:r>
    </w:p>
    <w:p w:rsidR="004A08B3" w:rsidRDefault="004A08B3" w:rsidP="004A08B3">
      <w:pPr>
        <w:spacing w:after="200" w:line="360" w:lineRule="auto"/>
        <w:ind w:left="-90"/>
        <w:rPr>
          <w:noProof/>
          <w:color w:val="FF0000"/>
        </w:rPr>
      </w:pPr>
    </w:p>
    <w:p w:rsidR="004A08B3" w:rsidRDefault="004A08B3" w:rsidP="004A08B3">
      <w:pPr>
        <w:spacing w:after="200" w:line="360" w:lineRule="auto"/>
        <w:ind w:left="-90"/>
        <w:rPr>
          <w:noProof/>
          <w:color w:val="FF0000"/>
        </w:rPr>
      </w:pPr>
      <w:r>
        <w:rPr>
          <w:noProof/>
          <w:color w:val="FF0000"/>
        </w:rPr>
        <w:tab/>
      </w:r>
      <w:r>
        <w:rPr>
          <w:noProof/>
          <w:color w:val="FF0000"/>
        </w:rPr>
        <w:tab/>
      </w:r>
      <w:r>
        <w:rPr>
          <w:noProof/>
          <w:color w:val="FF0000"/>
        </w:rPr>
        <w:tab/>
      </w:r>
      <w:r>
        <w:rPr>
          <w:noProof/>
          <w:color w:val="FF0000"/>
        </w:rPr>
        <w:tab/>
      </w:r>
      <w:r>
        <w:rPr>
          <w:noProof/>
          <w:color w:val="FF0000"/>
        </w:rPr>
        <w:tab/>
      </w:r>
      <w:r>
        <w:rPr>
          <w:noProof/>
          <w:color w:val="FF0000"/>
        </w:rPr>
        <w:tab/>
      </w:r>
      <w:r>
        <w:rPr>
          <w:noProof/>
          <w:color w:val="FF0000"/>
        </w:rPr>
        <w:tab/>
      </w:r>
    </w:p>
    <w:p w:rsidR="007D3E13" w:rsidRDefault="004A08B3">
      <w:pPr>
        <w:pStyle w:val="BodyText"/>
      </w:pPr>
      <w:r>
        <w:tab/>
      </w:r>
      <w:r>
        <w:tab/>
      </w:r>
    </w:p>
    <w:p w:rsidR="007D3E13" w:rsidRDefault="007D3E13">
      <w:pPr>
        <w:pStyle w:val="BodyText"/>
      </w:pPr>
    </w:p>
    <w:p w:rsidR="007D3E13" w:rsidRDefault="007D3E13">
      <w:pPr>
        <w:pStyle w:val="BodyText"/>
      </w:pPr>
    </w:p>
    <w:p w:rsidR="00054A5E" w:rsidRDefault="00054A5E" w:rsidP="00054A5E">
      <w:pPr>
        <w:spacing w:before="205"/>
        <w:ind w:right="1740"/>
        <w:rPr>
          <w:sz w:val="24"/>
          <w:szCs w:val="24"/>
        </w:rPr>
      </w:pPr>
    </w:p>
    <w:p w:rsidR="00054A5E" w:rsidRDefault="00054A5E" w:rsidP="00054A5E">
      <w:pPr>
        <w:spacing w:before="205"/>
        <w:ind w:right="1740"/>
        <w:rPr>
          <w:sz w:val="24"/>
          <w:szCs w:val="24"/>
        </w:rPr>
      </w:pPr>
      <w:bookmarkStart w:id="0" w:name="_GoBack"/>
      <w:bookmarkEnd w:id="0"/>
    </w:p>
    <w:p w:rsidR="000F0E46" w:rsidRDefault="000F0E46" w:rsidP="00054A5E">
      <w:pPr>
        <w:spacing w:before="205"/>
        <w:ind w:right="1740"/>
        <w:jc w:val="center"/>
        <w:rPr>
          <w:sz w:val="20"/>
        </w:rPr>
      </w:pPr>
    </w:p>
    <w:p w:rsidR="007D3E13" w:rsidRDefault="00505528" w:rsidP="00054A5E">
      <w:pPr>
        <w:spacing w:before="205"/>
        <w:ind w:right="1740"/>
        <w:jc w:val="center"/>
        <w:rPr>
          <w:sz w:val="20"/>
        </w:rPr>
      </w:pPr>
      <w:r>
        <w:rPr>
          <w:sz w:val="20"/>
        </w:rPr>
        <w:t xml:space="preserve">                          </w:t>
      </w:r>
      <w:r w:rsidR="0040781E">
        <w:rPr>
          <w:sz w:val="20"/>
        </w:rPr>
        <w:t>Figure 1: Methodology</w:t>
      </w:r>
    </w:p>
    <w:p w:rsidR="007D3E13" w:rsidRDefault="007D3E13">
      <w:pPr>
        <w:jc w:val="center"/>
        <w:rPr>
          <w:sz w:val="20"/>
        </w:rPr>
        <w:sectPr w:rsidR="007D3E13">
          <w:pgSz w:w="11920" w:h="16850"/>
          <w:pgMar w:top="1240" w:right="1260" w:bottom="1220" w:left="1140" w:header="715" w:footer="1029" w:gutter="0"/>
          <w:cols w:space="720"/>
        </w:sectPr>
      </w:pPr>
    </w:p>
    <w:p w:rsidR="00BB5DD2" w:rsidRPr="001050BC" w:rsidRDefault="00BB5DD2" w:rsidP="00326431">
      <w:pPr>
        <w:pStyle w:val="BodyText"/>
        <w:jc w:val="both"/>
        <w:rPr>
          <w:sz w:val="28"/>
          <w:u w:val="single"/>
        </w:rPr>
      </w:pPr>
      <w:r w:rsidRPr="001050BC">
        <w:rPr>
          <w:sz w:val="28"/>
          <w:u w:val="single"/>
        </w:rPr>
        <w:lastRenderedPageBreak/>
        <w:t xml:space="preserve">Phase#1: </w:t>
      </w:r>
    </w:p>
    <w:p w:rsidR="007D3E13" w:rsidRPr="001050BC" w:rsidRDefault="00BB5DD2" w:rsidP="00326431">
      <w:pPr>
        <w:pStyle w:val="BodyText"/>
        <w:spacing w:before="5"/>
        <w:jc w:val="both"/>
        <w:rPr>
          <w:sz w:val="29"/>
        </w:rPr>
      </w:pPr>
      <w:r w:rsidRPr="001050BC">
        <w:rPr>
          <w:sz w:val="29"/>
        </w:rPr>
        <w:t xml:space="preserve">   </w:t>
      </w:r>
      <w:r w:rsidRPr="001050BC">
        <w:t xml:space="preserve">An </w:t>
      </w:r>
      <w:r w:rsidR="00452DB6" w:rsidRPr="001050BC">
        <w:t xml:space="preserve">analysis and </w:t>
      </w:r>
      <w:r w:rsidRPr="001050BC">
        <w:t xml:space="preserve">investigation would be carried out </w:t>
      </w:r>
      <w:r w:rsidR="00452DB6" w:rsidRPr="001050BC">
        <w:t xml:space="preserve">by studying relevant studies </w:t>
      </w:r>
      <w:r w:rsidRPr="001050BC">
        <w:t>as to make comparison and find the optimal feasible region while using plastic waste brick in construction industry.</w:t>
      </w:r>
      <w:r w:rsidR="00610104" w:rsidRPr="001050BC">
        <w:t xml:space="preserve"> In this section various research papers and articles to be study to find and extract the relevant data that support this approach. </w:t>
      </w:r>
    </w:p>
    <w:p w:rsidR="00BB5DD2" w:rsidRPr="001050BC" w:rsidRDefault="00BB5DD2" w:rsidP="00326431">
      <w:pPr>
        <w:pStyle w:val="BodyText"/>
        <w:spacing w:before="5"/>
        <w:jc w:val="both"/>
        <w:rPr>
          <w:sz w:val="29"/>
        </w:rPr>
      </w:pPr>
    </w:p>
    <w:p w:rsidR="00BB5DD2" w:rsidRPr="001050BC" w:rsidRDefault="00BB5DD2" w:rsidP="00326431">
      <w:pPr>
        <w:pStyle w:val="BodyText"/>
        <w:spacing w:before="5"/>
        <w:jc w:val="both"/>
        <w:rPr>
          <w:sz w:val="28"/>
          <w:u w:val="single"/>
        </w:rPr>
      </w:pPr>
      <w:r w:rsidRPr="001050BC">
        <w:rPr>
          <w:sz w:val="28"/>
          <w:u w:val="single"/>
        </w:rPr>
        <w:t>Phase#2:</w:t>
      </w:r>
    </w:p>
    <w:p w:rsidR="00C342DE" w:rsidRPr="001050BC" w:rsidRDefault="00C342DE" w:rsidP="00326431">
      <w:pPr>
        <w:pStyle w:val="BodyText"/>
        <w:spacing w:before="5"/>
        <w:jc w:val="both"/>
      </w:pPr>
      <w:r w:rsidRPr="001050BC">
        <w:t>This would be the execution phase of small structure which comprise the following sub sections;</w:t>
      </w:r>
    </w:p>
    <w:p w:rsidR="00BB5DD2" w:rsidRPr="001050BC" w:rsidRDefault="00C342DE" w:rsidP="00326431">
      <w:pPr>
        <w:pStyle w:val="BodyText"/>
        <w:numPr>
          <w:ilvl w:val="0"/>
          <w:numId w:val="2"/>
        </w:numPr>
        <w:spacing w:before="5"/>
        <w:jc w:val="both"/>
        <w:rPr>
          <w:sz w:val="28"/>
          <w:u w:val="single"/>
        </w:rPr>
      </w:pPr>
      <w:r w:rsidRPr="001050BC">
        <w:rPr>
          <w:sz w:val="28"/>
          <w:u w:val="single"/>
        </w:rPr>
        <w:t>Procurement</w:t>
      </w:r>
    </w:p>
    <w:p w:rsidR="00C342DE" w:rsidRPr="001050BC" w:rsidRDefault="00C342DE" w:rsidP="00326431">
      <w:pPr>
        <w:pStyle w:val="BodyText"/>
        <w:spacing w:before="5"/>
        <w:ind w:left="720"/>
        <w:jc w:val="both"/>
      </w:pPr>
      <w:r w:rsidRPr="001050BC">
        <w:t>In this phase procurement and Assembling of materials, apparatuses etc would be carried out. This phase wo</w:t>
      </w:r>
      <w:r w:rsidR="002D66F1" w:rsidRPr="001050BC">
        <w:t>uld provide key support to b</w:t>
      </w:r>
      <w:r w:rsidR="00610104" w:rsidRPr="001050BC">
        <w:t>uilding/execution phase after the assembling the required material and techniques for desighn/execution.</w:t>
      </w:r>
    </w:p>
    <w:p w:rsidR="00C342DE" w:rsidRPr="001050BC" w:rsidRDefault="00C342DE" w:rsidP="00326431">
      <w:pPr>
        <w:pStyle w:val="BodyText"/>
        <w:numPr>
          <w:ilvl w:val="0"/>
          <w:numId w:val="2"/>
        </w:numPr>
        <w:spacing w:before="5"/>
        <w:jc w:val="both"/>
        <w:rPr>
          <w:sz w:val="28"/>
          <w:u w:val="single"/>
        </w:rPr>
      </w:pPr>
      <w:r w:rsidRPr="001050BC">
        <w:rPr>
          <w:sz w:val="28"/>
          <w:u w:val="single"/>
        </w:rPr>
        <w:t>Execution</w:t>
      </w:r>
    </w:p>
    <w:p w:rsidR="00C342DE" w:rsidRPr="001050BC" w:rsidRDefault="00C342DE" w:rsidP="00326431">
      <w:pPr>
        <w:pStyle w:val="BodyText"/>
        <w:spacing w:before="5"/>
        <w:ind w:left="720"/>
        <w:jc w:val="both"/>
      </w:pPr>
      <w:r w:rsidRPr="001050BC">
        <w:t>A</w:t>
      </w:r>
      <w:r w:rsidR="002D66F1" w:rsidRPr="001050BC">
        <w:t>fter developing of plastic waste brick (PWB)</w:t>
      </w:r>
      <w:r w:rsidR="00D2752C" w:rsidRPr="001050BC">
        <w:t>,</w:t>
      </w:r>
      <w:r w:rsidR="002075C2" w:rsidRPr="001050BC">
        <w:t xml:space="preserve"> </w:t>
      </w:r>
      <w:r w:rsidRPr="001050BC">
        <w:t xml:space="preserve">small scale structure would </w:t>
      </w:r>
      <w:r w:rsidR="00D2752C" w:rsidRPr="001050BC">
        <w:t>be executing</w:t>
      </w:r>
      <w:r w:rsidRPr="001050BC">
        <w:t xml:space="preserve"> by using plastic waste brick (PWB) as a building block.</w:t>
      </w:r>
      <w:r w:rsidR="00D2752C" w:rsidRPr="001050BC">
        <w:t xml:space="preserve"> In</w:t>
      </w:r>
      <w:r w:rsidR="0054235D" w:rsidRPr="001050BC">
        <w:t xml:space="preserve"> </w:t>
      </w:r>
      <w:r w:rsidR="00D2752C" w:rsidRPr="001050BC">
        <w:t xml:space="preserve">this phase various activities shall be carried out such as; </w:t>
      </w:r>
    </w:p>
    <w:p w:rsidR="00D2752C" w:rsidRPr="001050BC" w:rsidRDefault="00D2752C" w:rsidP="00D2752C">
      <w:pPr>
        <w:pStyle w:val="BodyText"/>
        <w:numPr>
          <w:ilvl w:val="0"/>
          <w:numId w:val="3"/>
        </w:numPr>
        <w:spacing w:before="5"/>
        <w:jc w:val="both"/>
      </w:pPr>
      <w:r w:rsidRPr="001050BC">
        <w:t>Batching</w:t>
      </w:r>
    </w:p>
    <w:p w:rsidR="00D2752C" w:rsidRPr="001050BC" w:rsidRDefault="00D2752C" w:rsidP="00D2752C">
      <w:pPr>
        <w:pStyle w:val="BodyText"/>
        <w:numPr>
          <w:ilvl w:val="0"/>
          <w:numId w:val="3"/>
        </w:numPr>
        <w:spacing w:before="5"/>
        <w:jc w:val="both"/>
      </w:pPr>
      <w:r w:rsidRPr="001050BC">
        <w:t>Mixing</w:t>
      </w:r>
    </w:p>
    <w:p w:rsidR="00D2752C" w:rsidRPr="001050BC" w:rsidRDefault="00D2752C" w:rsidP="00D2752C">
      <w:pPr>
        <w:pStyle w:val="BodyText"/>
        <w:numPr>
          <w:ilvl w:val="0"/>
          <w:numId w:val="3"/>
        </w:numPr>
        <w:spacing w:before="5"/>
        <w:jc w:val="both"/>
      </w:pPr>
      <w:r w:rsidRPr="001050BC">
        <w:t>Moulding</w:t>
      </w:r>
    </w:p>
    <w:p w:rsidR="000F0E46" w:rsidRDefault="00D2752C" w:rsidP="00D2752C">
      <w:pPr>
        <w:pStyle w:val="BodyText"/>
        <w:numPr>
          <w:ilvl w:val="0"/>
          <w:numId w:val="3"/>
        </w:numPr>
        <w:spacing w:before="5"/>
        <w:jc w:val="both"/>
      </w:pPr>
      <w:r w:rsidRPr="001050BC">
        <w:t>Curing</w:t>
      </w:r>
      <w:r w:rsidR="001050BC">
        <w:t xml:space="preserve"> </w:t>
      </w:r>
    </w:p>
    <w:p w:rsidR="00D2752C" w:rsidRPr="001050BC" w:rsidRDefault="001050BC" w:rsidP="000F0E46">
      <w:pPr>
        <w:pStyle w:val="BodyText"/>
        <w:spacing w:before="5"/>
        <w:ind w:left="1440"/>
        <w:jc w:val="both"/>
      </w:pPr>
      <w:r>
        <w:t>etc</w:t>
      </w:r>
    </w:p>
    <w:p w:rsidR="00C342DE" w:rsidRPr="001050BC" w:rsidRDefault="00C342DE" w:rsidP="00326431">
      <w:pPr>
        <w:pStyle w:val="BodyText"/>
        <w:numPr>
          <w:ilvl w:val="0"/>
          <w:numId w:val="2"/>
        </w:numPr>
        <w:spacing w:before="5"/>
        <w:jc w:val="both"/>
        <w:rPr>
          <w:sz w:val="28"/>
          <w:u w:val="single"/>
        </w:rPr>
      </w:pPr>
      <w:r w:rsidRPr="001050BC">
        <w:rPr>
          <w:sz w:val="28"/>
          <w:u w:val="single"/>
        </w:rPr>
        <w:t>Testing</w:t>
      </w:r>
    </w:p>
    <w:p w:rsidR="00C342DE" w:rsidRPr="001050BC" w:rsidRDefault="00C342DE" w:rsidP="00326431">
      <w:pPr>
        <w:pStyle w:val="BodyText"/>
        <w:spacing w:before="5"/>
        <w:ind w:left="720"/>
        <w:jc w:val="both"/>
      </w:pPr>
      <w:r w:rsidRPr="001050BC">
        <w:t xml:space="preserve">Multiple </w:t>
      </w:r>
      <w:r w:rsidR="002075C2" w:rsidRPr="001050BC">
        <w:t xml:space="preserve">laboratory </w:t>
      </w:r>
      <w:r w:rsidRPr="001050BC">
        <w:t xml:space="preserve">tests </w:t>
      </w:r>
      <w:r w:rsidR="002075C2" w:rsidRPr="001050BC">
        <w:t xml:space="preserve">have to be carried out. i.e; </w:t>
      </w:r>
      <w:r w:rsidR="000F0E46">
        <w:t xml:space="preserve">Water Absorption, </w:t>
      </w:r>
      <w:r w:rsidR="00D2752C" w:rsidRPr="001050BC">
        <w:t xml:space="preserve">Flexural strength, </w:t>
      </w:r>
      <w:r w:rsidR="002075C2" w:rsidRPr="001050BC">
        <w:t>Compressive strength test.</w:t>
      </w:r>
    </w:p>
    <w:p w:rsidR="00D2752C" w:rsidRPr="001050BC" w:rsidRDefault="00D2752C" w:rsidP="00326431">
      <w:pPr>
        <w:pStyle w:val="BodyText"/>
        <w:spacing w:before="5"/>
        <w:ind w:left="720"/>
        <w:jc w:val="both"/>
      </w:pPr>
    </w:p>
    <w:p w:rsidR="002075C2" w:rsidRPr="001050BC" w:rsidRDefault="002075C2" w:rsidP="00326431">
      <w:pPr>
        <w:pStyle w:val="BodyText"/>
        <w:spacing w:before="5"/>
        <w:jc w:val="both"/>
        <w:rPr>
          <w:sz w:val="28"/>
          <w:u w:val="single"/>
        </w:rPr>
      </w:pPr>
      <w:r w:rsidRPr="001050BC">
        <w:rPr>
          <w:sz w:val="28"/>
          <w:u w:val="single"/>
        </w:rPr>
        <w:t>Phase#3:</w:t>
      </w:r>
    </w:p>
    <w:p w:rsidR="000F0E46" w:rsidRPr="001050BC" w:rsidRDefault="002075C2" w:rsidP="00C95824">
      <w:pPr>
        <w:pStyle w:val="BodyText"/>
        <w:spacing w:before="5"/>
        <w:ind w:left="720"/>
        <w:jc w:val="both"/>
      </w:pPr>
      <w:r w:rsidRPr="001050BC">
        <w:t>This will cover the feasibility</w:t>
      </w:r>
      <w:r w:rsidR="001050BC" w:rsidRPr="001050BC">
        <w:t xml:space="preserve"> assessment in multiple purspective</w:t>
      </w:r>
      <w:r w:rsidRPr="001050BC">
        <w:t xml:space="preserve"> (</w:t>
      </w:r>
      <w:r w:rsidR="002D66F1" w:rsidRPr="001050BC">
        <w:t xml:space="preserve">i.e. </w:t>
      </w:r>
      <w:r w:rsidR="0054235D" w:rsidRPr="001050BC">
        <w:t>Technical, Economical, social</w:t>
      </w:r>
      <w:r w:rsidR="00C95824">
        <w:t>, Environmental etc</w:t>
      </w:r>
      <w:r w:rsidRPr="001050BC">
        <w:t>).</w:t>
      </w:r>
      <w:r w:rsidR="00C95824">
        <w:t xml:space="preserve"> </w:t>
      </w:r>
      <w:r w:rsidR="00AB0EC2">
        <w:t xml:space="preserve">However, </w:t>
      </w:r>
      <w:r w:rsidR="00C95824">
        <w:t>based on scope limitations, its definition will be establish latter on.</w:t>
      </w:r>
    </w:p>
    <w:p w:rsidR="002075C2" w:rsidRPr="002075C2" w:rsidRDefault="002075C2" w:rsidP="00C342DE">
      <w:pPr>
        <w:pStyle w:val="BodyText"/>
        <w:spacing w:before="5"/>
        <w:ind w:left="720"/>
        <w:rPr>
          <w:b/>
        </w:rPr>
      </w:pPr>
    </w:p>
    <w:p w:rsidR="007D3E13" w:rsidRPr="00BB5DD2" w:rsidRDefault="0040781E" w:rsidP="00BB5DD2">
      <w:pPr>
        <w:pStyle w:val="ListParagraph"/>
        <w:numPr>
          <w:ilvl w:val="0"/>
          <w:numId w:val="1"/>
        </w:numPr>
        <w:tabs>
          <w:tab w:val="left" w:pos="661"/>
        </w:tabs>
        <w:spacing w:before="91"/>
        <w:ind w:left="660" w:hanging="361"/>
        <w:rPr>
          <w:b/>
        </w:rPr>
      </w:pPr>
      <w:r w:rsidRPr="00BB5DD2">
        <w:rPr>
          <w:b/>
        </w:rPr>
        <w:t>Thesis</w:t>
      </w:r>
      <w:r w:rsidRPr="00BB5DD2">
        <w:rPr>
          <w:b/>
          <w:spacing w:val="-2"/>
        </w:rPr>
        <w:t xml:space="preserve"> </w:t>
      </w:r>
      <w:r w:rsidRPr="00BB5DD2">
        <w:rPr>
          <w:b/>
        </w:rPr>
        <w:t>Schedule</w:t>
      </w:r>
    </w:p>
    <w:p w:rsidR="007D3E13" w:rsidRDefault="007D3E13">
      <w:pPr>
        <w:pStyle w:val="BodyText"/>
        <w:rPr>
          <w:b/>
          <w:sz w:val="17"/>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7"/>
        <w:gridCol w:w="269"/>
        <w:gridCol w:w="269"/>
        <w:gridCol w:w="535"/>
        <w:gridCol w:w="269"/>
        <w:gridCol w:w="264"/>
        <w:gridCol w:w="533"/>
        <w:gridCol w:w="535"/>
        <w:gridCol w:w="533"/>
        <w:gridCol w:w="535"/>
        <w:gridCol w:w="533"/>
        <w:gridCol w:w="532"/>
        <w:gridCol w:w="532"/>
        <w:gridCol w:w="532"/>
        <w:gridCol w:w="268"/>
        <w:gridCol w:w="271"/>
      </w:tblGrid>
      <w:tr w:rsidR="007D3E13">
        <w:trPr>
          <w:trHeight w:val="402"/>
        </w:trPr>
        <w:tc>
          <w:tcPr>
            <w:tcW w:w="2367" w:type="dxa"/>
            <w:vMerge w:val="restart"/>
          </w:tcPr>
          <w:p w:rsidR="007D3E13" w:rsidRDefault="007D3E13">
            <w:pPr>
              <w:pStyle w:val="TableParagraph"/>
              <w:spacing w:before="8"/>
              <w:rPr>
                <w:b/>
                <w:sz w:val="21"/>
              </w:rPr>
            </w:pPr>
          </w:p>
          <w:p w:rsidR="007D3E13" w:rsidRDefault="0040781E">
            <w:pPr>
              <w:pStyle w:val="TableParagraph"/>
              <w:spacing w:before="1"/>
              <w:ind w:left="794" w:right="777"/>
              <w:jc w:val="center"/>
              <w:rPr>
                <w:b/>
              </w:rPr>
            </w:pPr>
            <w:r>
              <w:rPr>
                <w:b/>
              </w:rPr>
              <w:t>Activity</w:t>
            </w:r>
          </w:p>
        </w:tc>
        <w:tc>
          <w:tcPr>
            <w:tcW w:w="6410" w:type="dxa"/>
            <w:gridSpan w:val="15"/>
          </w:tcPr>
          <w:p w:rsidR="007D3E13" w:rsidRDefault="0040781E">
            <w:pPr>
              <w:pStyle w:val="TableParagraph"/>
              <w:spacing w:line="247" w:lineRule="exact"/>
              <w:ind w:left="2871" w:right="2853"/>
              <w:jc w:val="center"/>
              <w:rPr>
                <w:b/>
              </w:rPr>
            </w:pPr>
            <w:r>
              <w:rPr>
                <w:b/>
              </w:rPr>
              <w:t>Month</w:t>
            </w:r>
          </w:p>
        </w:tc>
      </w:tr>
      <w:tr w:rsidR="007D3E13">
        <w:trPr>
          <w:trHeight w:val="407"/>
        </w:trPr>
        <w:tc>
          <w:tcPr>
            <w:tcW w:w="2367" w:type="dxa"/>
            <w:vMerge/>
            <w:tcBorders>
              <w:top w:val="nil"/>
            </w:tcBorders>
          </w:tcPr>
          <w:p w:rsidR="007D3E13" w:rsidRDefault="007D3E13">
            <w:pPr>
              <w:rPr>
                <w:sz w:val="2"/>
                <w:szCs w:val="2"/>
              </w:rPr>
            </w:pPr>
          </w:p>
        </w:tc>
        <w:tc>
          <w:tcPr>
            <w:tcW w:w="538" w:type="dxa"/>
            <w:gridSpan w:val="2"/>
          </w:tcPr>
          <w:p w:rsidR="007D3E13" w:rsidRDefault="0040781E">
            <w:pPr>
              <w:pStyle w:val="TableParagraph"/>
              <w:spacing w:line="249" w:lineRule="exact"/>
              <w:ind w:left="117"/>
            </w:pPr>
            <w:r>
              <w:t>1</w:t>
            </w:r>
          </w:p>
        </w:tc>
        <w:tc>
          <w:tcPr>
            <w:tcW w:w="535" w:type="dxa"/>
          </w:tcPr>
          <w:p w:rsidR="007D3E13" w:rsidRDefault="0040781E">
            <w:pPr>
              <w:pStyle w:val="TableParagraph"/>
              <w:spacing w:line="249" w:lineRule="exact"/>
              <w:ind w:left="116"/>
            </w:pPr>
            <w:r>
              <w:t>2</w:t>
            </w:r>
          </w:p>
        </w:tc>
        <w:tc>
          <w:tcPr>
            <w:tcW w:w="533" w:type="dxa"/>
            <w:gridSpan w:val="2"/>
          </w:tcPr>
          <w:p w:rsidR="007D3E13" w:rsidRDefault="0040781E">
            <w:pPr>
              <w:pStyle w:val="TableParagraph"/>
              <w:spacing w:line="249" w:lineRule="exact"/>
              <w:ind w:left="117"/>
            </w:pPr>
            <w:r>
              <w:t>3</w:t>
            </w:r>
          </w:p>
        </w:tc>
        <w:tc>
          <w:tcPr>
            <w:tcW w:w="533" w:type="dxa"/>
          </w:tcPr>
          <w:p w:rsidR="007D3E13" w:rsidRDefault="0040781E">
            <w:pPr>
              <w:pStyle w:val="TableParagraph"/>
              <w:spacing w:line="249" w:lineRule="exact"/>
              <w:ind w:left="117"/>
            </w:pPr>
            <w:r>
              <w:t>4</w:t>
            </w:r>
          </w:p>
        </w:tc>
        <w:tc>
          <w:tcPr>
            <w:tcW w:w="535" w:type="dxa"/>
          </w:tcPr>
          <w:p w:rsidR="007D3E13" w:rsidRDefault="0040781E">
            <w:pPr>
              <w:pStyle w:val="TableParagraph"/>
              <w:spacing w:line="249" w:lineRule="exact"/>
              <w:ind w:left="119"/>
            </w:pPr>
            <w:r>
              <w:t>5</w:t>
            </w:r>
          </w:p>
        </w:tc>
        <w:tc>
          <w:tcPr>
            <w:tcW w:w="533" w:type="dxa"/>
          </w:tcPr>
          <w:p w:rsidR="007D3E13" w:rsidRDefault="0040781E">
            <w:pPr>
              <w:pStyle w:val="TableParagraph"/>
              <w:spacing w:line="249" w:lineRule="exact"/>
              <w:ind w:left="117"/>
            </w:pPr>
            <w:r>
              <w:t>6</w:t>
            </w:r>
          </w:p>
        </w:tc>
        <w:tc>
          <w:tcPr>
            <w:tcW w:w="535" w:type="dxa"/>
          </w:tcPr>
          <w:p w:rsidR="007D3E13" w:rsidRDefault="0040781E">
            <w:pPr>
              <w:pStyle w:val="TableParagraph"/>
              <w:spacing w:line="249" w:lineRule="exact"/>
              <w:ind w:left="117"/>
            </w:pPr>
            <w:r>
              <w:t>7</w:t>
            </w:r>
          </w:p>
        </w:tc>
        <w:tc>
          <w:tcPr>
            <w:tcW w:w="533" w:type="dxa"/>
          </w:tcPr>
          <w:p w:rsidR="007D3E13" w:rsidRDefault="0040781E">
            <w:pPr>
              <w:pStyle w:val="TableParagraph"/>
              <w:spacing w:line="249" w:lineRule="exact"/>
              <w:ind w:left="117"/>
            </w:pPr>
            <w:r>
              <w:t>8</w:t>
            </w:r>
          </w:p>
        </w:tc>
        <w:tc>
          <w:tcPr>
            <w:tcW w:w="532" w:type="dxa"/>
          </w:tcPr>
          <w:p w:rsidR="007D3E13" w:rsidRDefault="0040781E">
            <w:pPr>
              <w:pStyle w:val="TableParagraph"/>
              <w:spacing w:line="249" w:lineRule="exact"/>
              <w:ind w:left="115"/>
            </w:pPr>
            <w:r>
              <w:t>9</w:t>
            </w:r>
          </w:p>
        </w:tc>
        <w:tc>
          <w:tcPr>
            <w:tcW w:w="532" w:type="dxa"/>
          </w:tcPr>
          <w:p w:rsidR="007D3E13" w:rsidRDefault="0040781E">
            <w:pPr>
              <w:pStyle w:val="TableParagraph"/>
              <w:spacing w:line="249" w:lineRule="exact"/>
              <w:ind w:left="116"/>
            </w:pPr>
            <w:r>
              <w:t>10</w:t>
            </w:r>
          </w:p>
        </w:tc>
        <w:tc>
          <w:tcPr>
            <w:tcW w:w="532" w:type="dxa"/>
          </w:tcPr>
          <w:p w:rsidR="007D3E13" w:rsidRDefault="0040781E">
            <w:pPr>
              <w:pStyle w:val="TableParagraph"/>
              <w:spacing w:line="249" w:lineRule="exact"/>
              <w:ind w:left="116"/>
            </w:pPr>
            <w:r>
              <w:t>11</w:t>
            </w:r>
          </w:p>
        </w:tc>
        <w:tc>
          <w:tcPr>
            <w:tcW w:w="539" w:type="dxa"/>
            <w:gridSpan w:val="2"/>
          </w:tcPr>
          <w:p w:rsidR="007D3E13" w:rsidRDefault="0040781E">
            <w:pPr>
              <w:pStyle w:val="TableParagraph"/>
              <w:spacing w:line="249" w:lineRule="exact"/>
              <w:ind w:left="117"/>
            </w:pPr>
            <w:r>
              <w:t>12</w:t>
            </w:r>
          </w:p>
        </w:tc>
      </w:tr>
      <w:tr w:rsidR="007D3E13">
        <w:trPr>
          <w:trHeight w:val="424"/>
        </w:trPr>
        <w:tc>
          <w:tcPr>
            <w:tcW w:w="2367" w:type="dxa"/>
          </w:tcPr>
          <w:p w:rsidR="007D3E13" w:rsidRDefault="0040781E">
            <w:pPr>
              <w:pStyle w:val="TableParagraph"/>
              <w:spacing w:line="247" w:lineRule="exact"/>
              <w:ind w:left="119"/>
            </w:pPr>
            <w:r>
              <w:t>Literature Review</w:t>
            </w:r>
          </w:p>
        </w:tc>
        <w:tc>
          <w:tcPr>
            <w:tcW w:w="538" w:type="dxa"/>
            <w:gridSpan w:val="2"/>
            <w:shd w:val="clear" w:color="auto" w:fill="8EAADB"/>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gridSpan w:val="2"/>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2" w:type="dxa"/>
            <w:shd w:val="clear" w:color="auto" w:fill="8EAADB"/>
          </w:tcPr>
          <w:p w:rsidR="007D3E13" w:rsidRDefault="007D3E13">
            <w:pPr>
              <w:pStyle w:val="TableParagraph"/>
            </w:pPr>
          </w:p>
        </w:tc>
        <w:tc>
          <w:tcPr>
            <w:tcW w:w="532" w:type="dxa"/>
            <w:shd w:val="clear" w:color="auto" w:fill="8EAADB"/>
          </w:tcPr>
          <w:p w:rsidR="007D3E13" w:rsidRDefault="007D3E13">
            <w:pPr>
              <w:pStyle w:val="TableParagraph"/>
            </w:pPr>
          </w:p>
        </w:tc>
        <w:tc>
          <w:tcPr>
            <w:tcW w:w="532" w:type="dxa"/>
            <w:shd w:val="clear" w:color="auto" w:fill="8EAADB"/>
          </w:tcPr>
          <w:p w:rsidR="007D3E13" w:rsidRDefault="007D3E13">
            <w:pPr>
              <w:pStyle w:val="TableParagraph"/>
            </w:pPr>
          </w:p>
        </w:tc>
        <w:tc>
          <w:tcPr>
            <w:tcW w:w="539" w:type="dxa"/>
            <w:gridSpan w:val="2"/>
          </w:tcPr>
          <w:p w:rsidR="007D3E13" w:rsidRDefault="007D3E13">
            <w:pPr>
              <w:pStyle w:val="TableParagraph"/>
            </w:pPr>
          </w:p>
        </w:tc>
      </w:tr>
      <w:tr w:rsidR="007D3E13">
        <w:trPr>
          <w:trHeight w:val="506"/>
        </w:trPr>
        <w:tc>
          <w:tcPr>
            <w:tcW w:w="2367" w:type="dxa"/>
          </w:tcPr>
          <w:p w:rsidR="007D3E13" w:rsidRDefault="0040781E">
            <w:pPr>
              <w:pStyle w:val="TableParagraph"/>
              <w:tabs>
                <w:tab w:val="left" w:pos="1082"/>
              </w:tabs>
              <w:spacing w:before="4" w:line="228" w:lineRule="auto"/>
              <w:ind w:left="119" w:right="97"/>
            </w:pPr>
            <w:r>
              <w:t>Problem</w:t>
            </w:r>
            <w:r>
              <w:tab/>
            </w:r>
            <w:r>
              <w:rPr>
                <w:spacing w:val="-1"/>
              </w:rPr>
              <w:t xml:space="preserve">identification </w:t>
            </w:r>
            <w:r>
              <w:t>and Thesis</w:t>
            </w:r>
            <w:r>
              <w:rPr>
                <w:spacing w:val="-8"/>
              </w:rPr>
              <w:t xml:space="preserve"> </w:t>
            </w:r>
            <w:r>
              <w:t>proposal</w:t>
            </w:r>
          </w:p>
        </w:tc>
        <w:tc>
          <w:tcPr>
            <w:tcW w:w="269" w:type="dxa"/>
            <w:shd w:val="clear" w:color="auto" w:fill="8EAADB"/>
          </w:tcPr>
          <w:p w:rsidR="007D3E13" w:rsidRDefault="007D3E13">
            <w:pPr>
              <w:pStyle w:val="TableParagraph"/>
            </w:pPr>
          </w:p>
        </w:tc>
        <w:tc>
          <w:tcPr>
            <w:tcW w:w="269" w:type="dxa"/>
          </w:tcPr>
          <w:p w:rsidR="007D3E13" w:rsidRDefault="007D3E13">
            <w:pPr>
              <w:pStyle w:val="TableParagraph"/>
            </w:pPr>
          </w:p>
        </w:tc>
        <w:tc>
          <w:tcPr>
            <w:tcW w:w="535" w:type="dxa"/>
          </w:tcPr>
          <w:p w:rsidR="007D3E13" w:rsidRDefault="007D3E13">
            <w:pPr>
              <w:pStyle w:val="TableParagraph"/>
            </w:pPr>
          </w:p>
        </w:tc>
        <w:tc>
          <w:tcPr>
            <w:tcW w:w="533" w:type="dxa"/>
            <w:gridSpan w:val="2"/>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9" w:type="dxa"/>
            <w:gridSpan w:val="2"/>
          </w:tcPr>
          <w:p w:rsidR="007D3E13" w:rsidRDefault="007D3E13">
            <w:pPr>
              <w:pStyle w:val="TableParagraph"/>
            </w:pPr>
          </w:p>
        </w:tc>
      </w:tr>
      <w:tr w:rsidR="007D3E13">
        <w:trPr>
          <w:trHeight w:val="424"/>
        </w:trPr>
        <w:tc>
          <w:tcPr>
            <w:tcW w:w="2367" w:type="dxa"/>
          </w:tcPr>
          <w:p w:rsidR="007D3E13" w:rsidRDefault="000F0E46">
            <w:pPr>
              <w:pStyle w:val="TableParagraph"/>
              <w:spacing w:line="247" w:lineRule="exact"/>
              <w:ind w:left="119"/>
            </w:pPr>
            <w:r>
              <w:t>Literature collection</w:t>
            </w:r>
          </w:p>
          <w:p w:rsidR="000F0E46" w:rsidRDefault="000F0E46">
            <w:pPr>
              <w:pStyle w:val="TableParagraph"/>
              <w:spacing w:line="247" w:lineRule="exact"/>
              <w:ind w:left="119"/>
            </w:pPr>
          </w:p>
        </w:tc>
        <w:tc>
          <w:tcPr>
            <w:tcW w:w="269" w:type="dxa"/>
          </w:tcPr>
          <w:p w:rsidR="007D3E13" w:rsidRDefault="007D3E13">
            <w:pPr>
              <w:pStyle w:val="TableParagraph"/>
            </w:pPr>
          </w:p>
        </w:tc>
        <w:tc>
          <w:tcPr>
            <w:tcW w:w="269" w:type="dxa"/>
            <w:shd w:val="clear" w:color="auto" w:fill="8EAADB"/>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gridSpan w:val="2"/>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9" w:type="dxa"/>
            <w:gridSpan w:val="2"/>
          </w:tcPr>
          <w:p w:rsidR="007D3E13" w:rsidRDefault="007D3E13">
            <w:pPr>
              <w:pStyle w:val="TableParagraph"/>
            </w:pPr>
          </w:p>
        </w:tc>
      </w:tr>
      <w:tr w:rsidR="007D3E13">
        <w:trPr>
          <w:trHeight w:val="405"/>
        </w:trPr>
        <w:tc>
          <w:tcPr>
            <w:tcW w:w="2367" w:type="dxa"/>
          </w:tcPr>
          <w:p w:rsidR="007D3E13" w:rsidRDefault="0040781E">
            <w:pPr>
              <w:pStyle w:val="TableParagraph"/>
              <w:spacing w:line="247" w:lineRule="exact"/>
              <w:ind w:left="119"/>
            </w:pPr>
            <w:r>
              <w:t>Data Analysis</w:t>
            </w:r>
          </w:p>
        </w:tc>
        <w:tc>
          <w:tcPr>
            <w:tcW w:w="538" w:type="dxa"/>
            <w:gridSpan w:val="2"/>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gridSpan w:val="2"/>
            <w:shd w:val="clear" w:color="auto" w:fill="8EAADB"/>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9" w:type="dxa"/>
            <w:gridSpan w:val="2"/>
          </w:tcPr>
          <w:p w:rsidR="007D3E13" w:rsidRDefault="007D3E13">
            <w:pPr>
              <w:pStyle w:val="TableParagraph"/>
            </w:pPr>
          </w:p>
        </w:tc>
      </w:tr>
      <w:tr w:rsidR="007D3E13">
        <w:trPr>
          <w:trHeight w:val="760"/>
        </w:trPr>
        <w:tc>
          <w:tcPr>
            <w:tcW w:w="2367" w:type="dxa"/>
          </w:tcPr>
          <w:p w:rsidR="007D3E13" w:rsidRDefault="0040781E">
            <w:pPr>
              <w:pStyle w:val="TableParagraph"/>
              <w:spacing w:line="248" w:lineRule="exact"/>
              <w:ind w:left="119"/>
            </w:pPr>
            <w:r>
              <w:t>Laboratory</w:t>
            </w:r>
          </w:p>
          <w:p w:rsidR="007D3E13" w:rsidRDefault="0040781E" w:rsidP="000F0E46">
            <w:pPr>
              <w:pStyle w:val="TableParagraph"/>
              <w:tabs>
                <w:tab w:val="left" w:pos="1937"/>
              </w:tabs>
              <w:spacing w:before="3" w:line="252" w:lineRule="exact"/>
              <w:ind w:left="119" w:right="101"/>
            </w:pPr>
            <w:r>
              <w:t>experimentation</w:t>
            </w:r>
            <w:r>
              <w:tab/>
            </w:r>
          </w:p>
        </w:tc>
        <w:tc>
          <w:tcPr>
            <w:tcW w:w="538" w:type="dxa"/>
            <w:gridSpan w:val="2"/>
          </w:tcPr>
          <w:p w:rsidR="007D3E13" w:rsidRDefault="007D3E13">
            <w:pPr>
              <w:pStyle w:val="TableParagraph"/>
            </w:pPr>
          </w:p>
        </w:tc>
        <w:tc>
          <w:tcPr>
            <w:tcW w:w="535" w:type="dxa"/>
          </w:tcPr>
          <w:p w:rsidR="007D3E13" w:rsidRDefault="007D3E13">
            <w:pPr>
              <w:pStyle w:val="TableParagraph"/>
            </w:pPr>
          </w:p>
        </w:tc>
        <w:tc>
          <w:tcPr>
            <w:tcW w:w="269" w:type="dxa"/>
          </w:tcPr>
          <w:p w:rsidR="007D3E13" w:rsidRDefault="007D3E13">
            <w:pPr>
              <w:pStyle w:val="TableParagraph"/>
            </w:pPr>
          </w:p>
        </w:tc>
        <w:tc>
          <w:tcPr>
            <w:tcW w:w="264" w:type="dxa"/>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5" w:type="dxa"/>
            <w:shd w:val="clear" w:color="auto" w:fill="8EAADB"/>
          </w:tcPr>
          <w:p w:rsidR="007D3E13" w:rsidRDefault="007D3E13">
            <w:pPr>
              <w:pStyle w:val="TableParagraph"/>
            </w:pPr>
          </w:p>
        </w:tc>
        <w:tc>
          <w:tcPr>
            <w:tcW w:w="533" w:type="dxa"/>
            <w:shd w:val="clear" w:color="auto" w:fill="8EAADB"/>
          </w:tcPr>
          <w:p w:rsidR="007D3E13" w:rsidRDefault="007D3E13">
            <w:pPr>
              <w:pStyle w:val="TableParagraph"/>
            </w:pPr>
          </w:p>
        </w:tc>
        <w:tc>
          <w:tcPr>
            <w:tcW w:w="532" w:type="dxa"/>
            <w:shd w:val="clear" w:color="auto" w:fill="8EAADB"/>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9" w:type="dxa"/>
            <w:gridSpan w:val="2"/>
          </w:tcPr>
          <w:p w:rsidR="007D3E13" w:rsidRDefault="007D3E13">
            <w:pPr>
              <w:pStyle w:val="TableParagraph"/>
            </w:pPr>
          </w:p>
        </w:tc>
      </w:tr>
      <w:tr w:rsidR="007D3E13">
        <w:trPr>
          <w:trHeight w:val="397"/>
        </w:trPr>
        <w:tc>
          <w:tcPr>
            <w:tcW w:w="2367" w:type="dxa"/>
          </w:tcPr>
          <w:p w:rsidR="007D3E13" w:rsidRDefault="0040781E">
            <w:pPr>
              <w:pStyle w:val="TableParagraph"/>
              <w:spacing w:line="247" w:lineRule="exact"/>
              <w:ind w:left="119"/>
            </w:pPr>
            <w:r>
              <w:t>Report Development</w:t>
            </w:r>
          </w:p>
        </w:tc>
        <w:tc>
          <w:tcPr>
            <w:tcW w:w="538" w:type="dxa"/>
            <w:gridSpan w:val="2"/>
          </w:tcPr>
          <w:p w:rsidR="007D3E13" w:rsidRDefault="007D3E13">
            <w:pPr>
              <w:pStyle w:val="TableParagraph"/>
            </w:pPr>
          </w:p>
        </w:tc>
        <w:tc>
          <w:tcPr>
            <w:tcW w:w="535" w:type="dxa"/>
          </w:tcPr>
          <w:p w:rsidR="007D3E13" w:rsidRDefault="007D3E13">
            <w:pPr>
              <w:pStyle w:val="TableParagraph"/>
            </w:pPr>
          </w:p>
        </w:tc>
        <w:tc>
          <w:tcPr>
            <w:tcW w:w="533" w:type="dxa"/>
            <w:gridSpan w:val="2"/>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2" w:type="dxa"/>
            <w:shd w:val="clear" w:color="auto" w:fill="8EAADB"/>
          </w:tcPr>
          <w:p w:rsidR="007D3E13" w:rsidRDefault="007D3E13">
            <w:pPr>
              <w:pStyle w:val="TableParagraph"/>
            </w:pPr>
          </w:p>
        </w:tc>
        <w:tc>
          <w:tcPr>
            <w:tcW w:w="532" w:type="dxa"/>
            <w:shd w:val="clear" w:color="auto" w:fill="8EAADB"/>
          </w:tcPr>
          <w:p w:rsidR="007D3E13" w:rsidRDefault="007D3E13">
            <w:pPr>
              <w:pStyle w:val="TableParagraph"/>
            </w:pPr>
          </w:p>
        </w:tc>
        <w:tc>
          <w:tcPr>
            <w:tcW w:w="532" w:type="dxa"/>
          </w:tcPr>
          <w:p w:rsidR="007D3E13" w:rsidRDefault="007D3E13">
            <w:pPr>
              <w:pStyle w:val="TableParagraph"/>
            </w:pPr>
          </w:p>
        </w:tc>
        <w:tc>
          <w:tcPr>
            <w:tcW w:w="539" w:type="dxa"/>
            <w:gridSpan w:val="2"/>
          </w:tcPr>
          <w:p w:rsidR="007D3E13" w:rsidRDefault="007D3E13">
            <w:pPr>
              <w:pStyle w:val="TableParagraph"/>
            </w:pPr>
          </w:p>
        </w:tc>
      </w:tr>
      <w:tr w:rsidR="007D3E13">
        <w:trPr>
          <w:trHeight w:val="405"/>
        </w:trPr>
        <w:tc>
          <w:tcPr>
            <w:tcW w:w="2367" w:type="dxa"/>
          </w:tcPr>
          <w:p w:rsidR="007D3E13" w:rsidRDefault="0040781E">
            <w:pPr>
              <w:pStyle w:val="TableParagraph"/>
              <w:spacing w:line="247" w:lineRule="exact"/>
              <w:ind w:left="119"/>
            </w:pPr>
            <w:r>
              <w:t>Thesis write-up</w:t>
            </w:r>
          </w:p>
        </w:tc>
        <w:tc>
          <w:tcPr>
            <w:tcW w:w="538" w:type="dxa"/>
            <w:gridSpan w:val="2"/>
          </w:tcPr>
          <w:p w:rsidR="007D3E13" w:rsidRDefault="007D3E13">
            <w:pPr>
              <w:pStyle w:val="TableParagraph"/>
            </w:pPr>
          </w:p>
        </w:tc>
        <w:tc>
          <w:tcPr>
            <w:tcW w:w="535" w:type="dxa"/>
          </w:tcPr>
          <w:p w:rsidR="007D3E13" w:rsidRDefault="007D3E13">
            <w:pPr>
              <w:pStyle w:val="TableParagraph"/>
            </w:pPr>
          </w:p>
        </w:tc>
        <w:tc>
          <w:tcPr>
            <w:tcW w:w="533" w:type="dxa"/>
            <w:gridSpan w:val="2"/>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2" w:type="dxa"/>
          </w:tcPr>
          <w:p w:rsidR="007D3E13" w:rsidRDefault="007D3E13">
            <w:pPr>
              <w:pStyle w:val="TableParagraph"/>
            </w:pPr>
          </w:p>
        </w:tc>
        <w:tc>
          <w:tcPr>
            <w:tcW w:w="532" w:type="dxa"/>
            <w:shd w:val="clear" w:color="auto" w:fill="8EAADB"/>
          </w:tcPr>
          <w:p w:rsidR="007D3E13" w:rsidRDefault="007D3E13">
            <w:pPr>
              <w:pStyle w:val="TableParagraph"/>
            </w:pPr>
          </w:p>
        </w:tc>
        <w:tc>
          <w:tcPr>
            <w:tcW w:w="532" w:type="dxa"/>
            <w:shd w:val="clear" w:color="auto" w:fill="8EAADB"/>
          </w:tcPr>
          <w:p w:rsidR="007D3E13" w:rsidRDefault="007D3E13">
            <w:pPr>
              <w:pStyle w:val="TableParagraph"/>
            </w:pPr>
          </w:p>
        </w:tc>
        <w:tc>
          <w:tcPr>
            <w:tcW w:w="268" w:type="dxa"/>
            <w:shd w:val="clear" w:color="auto" w:fill="8EAADB"/>
          </w:tcPr>
          <w:p w:rsidR="007D3E13" w:rsidRDefault="007D3E13">
            <w:pPr>
              <w:pStyle w:val="TableParagraph"/>
            </w:pPr>
          </w:p>
        </w:tc>
        <w:tc>
          <w:tcPr>
            <w:tcW w:w="271" w:type="dxa"/>
          </w:tcPr>
          <w:p w:rsidR="007D3E13" w:rsidRDefault="007D3E13">
            <w:pPr>
              <w:pStyle w:val="TableParagraph"/>
            </w:pPr>
          </w:p>
        </w:tc>
      </w:tr>
      <w:tr w:rsidR="007D3E13">
        <w:trPr>
          <w:trHeight w:val="405"/>
        </w:trPr>
        <w:tc>
          <w:tcPr>
            <w:tcW w:w="2367" w:type="dxa"/>
          </w:tcPr>
          <w:p w:rsidR="007D3E13" w:rsidRDefault="0040781E">
            <w:pPr>
              <w:pStyle w:val="TableParagraph"/>
              <w:spacing w:line="247" w:lineRule="exact"/>
              <w:ind w:left="119"/>
            </w:pPr>
            <w:r>
              <w:t>Defense</w:t>
            </w:r>
          </w:p>
        </w:tc>
        <w:tc>
          <w:tcPr>
            <w:tcW w:w="538" w:type="dxa"/>
            <w:gridSpan w:val="2"/>
          </w:tcPr>
          <w:p w:rsidR="007D3E13" w:rsidRDefault="007D3E13">
            <w:pPr>
              <w:pStyle w:val="TableParagraph"/>
            </w:pPr>
          </w:p>
        </w:tc>
        <w:tc>
          <w:tcPr>
            <w:tcW w:w="535" w:type="dxa"/>
          </w:tcPr>
          <w:p w:rsidR="007D3E13" w:rsidRDefault="007D3E13">
            <w:pPr>
              <w:pStyle w:val="TableParagraph"/>
            </w:pPr>
          </w:p>
        </w:tc>
        <w:tc>
          <w:tcPr>
            <w:tcW w:w="533" w:type="dxa"/>
            <w:gridSpan w:val="2"/>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5" w:type="dxa"/>
          </w:tcPr>
          <w:p w:rsidR="007D3E13" w:rsidRDefault="007D3E13">
            <w:pPr>
              <w:pStyle w:val="TableParagraph"/>
            </w:pPr>
          </w:p>
        </w:tc>
        <w:tc>
          <w:tcPr>
            <w:tcW w:w="533"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532" w:type="dxa"/>
          </w:tcPr>
          <w:p w:rsidR="007D3E13" w:rsidRDefault="007D3E13">
            <w:pPr>
              <w:pStyle w:val="TableParagraph"/>
            </w:pPr>
          </w:p>
        </w:tc>
        <w:tc>
          <w:tcPr>
            <w:tcW w:w="268" w:type="dxa"/>
          </w:tcPr>
          <w:p w:rsidR="007D3E13" w:rsidRDefault="007D3E13">
            <w:pPr>
              <w:pStyle w:val="TableParagraph"/>
            </w:pPr>
          </w:p>
        </w:tc>
        <w:tc>
          <w:tcPr>
            <w:tcW w:w="271" w:type="dxa"/>
            <w:shd w:val="clear" w:color="auto" w:fill="8EAADB"/>
          </w:tcPr>
          <w:p w:rsidR="007D3E13" w:rsidRDefault="007D3E13">
            <w:pPr>
              <w:pStyle w:val="TableParagraph"/>
            </w:pPr>
          </w:p>
        </w:tc>
      </w:tr>
    </w:tbl>
    <w:p w:rsidR="007D3E13" w:rsidRDefault="007D3E13">
      <w:pPr>
        <w:pStyle w:val="BodyText"/>
        <w:rPr>
          <w:b/>
        </w:rPr>
      </w:pPr>
    </w:p>
    <w:p w:rsidR="009B3B6C" w:rsidRDefault="009B3B6C">
      <w:pPr>
        <w:pStyle w:val="BodyText"/>
        <w:spacing w:before="4"/>
        <w:rPr>
          <w:b/>
        </w:rPr>
      </w:pPr>
    </w:p>
    <w:p w:rsidR="00291BE6" w:rsidRDefault="00291BE6">
      <w:pPr>
        <w:pStyle w:val="BodyText"/>
        <w:spacing w:before="4"/>
        <w:rPr>
          <w:b/>
          <w:sz w:val="35"/>
        </w:rPr>
      </w:pPr>
    </w:p>
    <w:p w:rsidR="007D3E13" w:rsidRDefault="0040781E">
      <w:pPr>
        <w:ind w:left="101"/>
        <w:rPr>
          <w:b/>
        </w:rPr>
      </w:pPr>
      <w:r>
        <w:rPr>
          <w:b/>
        </w:rPr>
        <w:t>References</w:t>
      </w:r>
    </w:p>
    <w:p w:rsidR="007D3E13" w:rsidRDefault="0040781E">
      <w:pPr>
        <w:pStyle w:val="BodyText"/>
        <w:spacing w:before="153" w:line="276" w:lineRule="auto"/>
        <w:ind w:left="300" w:right="175"/>
        <w:jc w:val="both"/>
      </w:pPr>
      <w:r>
        <w:t xml:space="preserve">Evode, </w:t>
      </w:r>
      <w:r w:rsidR="0018184C" w:rsidRPr="0018184C">
        <w:rPr>
          <w:i/>
        </w:rPr>
        <w:t>et al</w:t>
      </w:r>
      <w:r w:rsidR="0018184C">
        <w:t xml:space="preserve">., </w:t>
      </w:r>
      <w:r>
        <w:t>(2021). Plastic waste and its management strategies for environmental sustainability. Case Studies in Chemical and Environmental Engineering, 4, 100142.</w:t>
      </w:r>
    </w:p>
    <w:p w:rsidR="007D3E13" w:rsidRDefault="007D3E13">
      <w:pPr>
        <w:pStyle w:val="BodyText"/>
        <w:spacing w:before="7"/>
        <w:rPr>
          <w:sz w:val="27"/>
        </w:rPr>
      </w:pPr>
    </w:p>
    <w:p w:rsidR="007D3E13" w:rsidRDefault="0040781E">
      <w:pPr>
        <w:pStyle w:val="BodyText"/>
        <w:spacing w:line="276" w:lineRule="auto"/>
        <w:ind w:left="300" w:right="172"/>
        <w:jc w:val="both"/>
      </w:pPr>
      <w:r>
        <w:t>Haque,</w:t>
      </w:r>
      <w:r>
        <w:rPr>
          <w:spacing w:val="-6"/>
        </w:rPr>
        <w:t xml:space="preserve"> </w:t>
      </w:r>
      <w:r>
        <w:t>M.</w:t>
      </w:r>
      <w:r>
        <w:rPr>
          <w:spacing w:val="-6"/>
        </w:rPr>
        <w:t xml:space="preserve"> </w:t>
      </w:r>
      <w:r>
        <w:t>S.</w:t>
      </w:r>
      <w:r>
        <w:rPr>
          <w:spacing w:val="-6"/>
        </w:rPr>
        <w:t xml:space="preserve"> </w:t>
      </w:r>
      <w:r>
        <w:t>(2019).</w:t>
      </w:r>
      <w:r>
        <w:rPr>
          <w:spacing w:val="-5"/>
        </w:rPr>
        <w:t xml:space="preserve"> </w:t>
      </w:r>
      <w:r>
        <w:t>Sustainable</w:t>
      </w:r>
      <w:r>
        <w:rPr>
          <w:spacing w:val="-6"/>
        </w:rPr>
        <w:t xml:space="preserve"> </w:t>
      </w:r>
      <w:r>
        <w:t>use</w:t>
      </w:r>
      <w:r>
        <w:rPr>
          <w:spacing w:val="-7"/>
        </w:rPr>
        <w:t xml:space="preserve"> </w:t>
      </w:r>
      <w:r>
        <w:t>of</w:t>
      </w:r>
      <w:r>
        <w:rPr>
          <w:spacing w:val="-6"/>
        </w:rPr>
        <w:t xml:space="preserve"> </w:t>
      </w:r>
      <w:r>
        <w:t>plastic</w:t>
      </w:r>
      <w:r>
        <w:rPr>
          <w:spacing w:val="-6"/>
        </w:rPr>
        <w:t xml:space="preserve"> </w:t>
      </w:r>
      <w:r>
        <w:t>brick</w:t>
      </w:r>
      <w:r>
        <w:rPr>
          <w:spacing w:val="-6"/>
        </w:rPr>
        <w:t xml:space="preserve"> </w:t>
      </w:r>
      <w:r>
        <w:t>from</w:t>
      </w:r>
      <w:r>
        <w:rPr>
          <w:spacing w:val="-5"/>
        </w:rPr>
        <w:t xml:space="preserve"> </w:t>
      </w:r>
      <w:r>
        <w:t>waste</w:t>
      </w:r>
      <w:r>
        <w:rPr>
          <w:spacing w:val="-6"/>
        </w:rPr>
        <w:t xml:space="preserve"> </w:t>
      </w:r>
      <w:r>
        <w:t>PET</w:t>
      </w:r>
      <w:r>
        <w:rPr>
          <w:spacing w:val="-6"/>
        </w:rPr>
        <w:t xml:space="preserve"> </w:t>
      </w:r>
      <w:r>
        <w:t>plastic</w:t>
      </w:r>
      <w:r>
        <w:rPr>
          <w:spacing w:val="-5"/>
        </w:rPr>
        <w:t xml:space="preserve"> </w:t>
      </w:r>
      <w:r>
        <w:t>bottle</w:t>
      </w:r>
      <w:r>
        <w:rPr>
          <w:spacing w:val="-6"/>
        </w:rPr>
        <w:t xml:space="preserve"> </w:t>
      </w:r>
      <w:r>
        <w:t>as</w:t>
      </w:r>
      <w:r>
        <w:rPr>
          <w:spacing w:val="-6"/>
        </w:rPr>
        <w:t xml:space="preserve"> </w:t>
      </w:r>
      <w:r>
        <w:t xml:space="preserve">building block in Rohingya refugee </w:t>
      </w:r>
      <w:r w:rsidR="00AC71D6">
        <w:t xml:space="preserve">camp: a review.  Environmental </w:t>
      </w:r>
      <w:r w:rsidR="00D4589C">
        <w:t xml:space="preserve">Science </w:t>
      </w:r>
      <w:r w:rsidR="000F0E46">
        <w:t>and Pollution Research</w:t>
      </w:r>
      <w:r>
        <w:t>, 26(36),</w:t>
      </w:r>
      <w:r>
        <w:rPr>
          <w:spacing w:val="-1"/>
        </w:rPr>
        <w:t xml:space="preserve"> </w:t>
      </w:r>
      <w:r>
        <w:t>36163-36183.</w:t>
      </w:r>
    </w:p>
    <w:p w:rsidR="007D3E13" w:rsidRDefault="007D3E13">
      <w:pPr>
        <w:pStyle w:val="BodyText"/>
        <w:spacing w:before="10"/>
        <w:rPr>
          <w:sz w:val="27"/>
        </w:rPr>
      </w:pPr>
    </w:p>
    <w:p w:rsidR="007D3E13" w:rsidRDefault="0018184C">
      <w:pPr>
        <w:pStyle w:val="BodyText"/>
        <w:spacing w:before="1" w:line="276" w:lineRule="auto"/>
        <w:ind w:left="300" w:right="175"/>
        <w:jc w:val="both"/>
      </w:pPr>
      <w:r>
        <w:t>Lamba, P</w:t>
      </w:r>
      <w:r w:rsidR="0040781E">
        <w:t xml:space="preserve"> </w:t>
      </w:r>
      <w:r w:rsidRPr="0018184C">
        <w:rPr>
          <w:i/>
        </w:rPr>
        <w:t>et al</w:t>
      </w:r>
      <w:r>
        <w:t xml:space="preserve">., </w:t>
      </w:r>
      <w:r w:rsidR="0040781E">
        <w:t>(2022). Recycling/reuse of plastic waste as construction material for sustainable development: a review. Environmental Science and Pollution Research, 29(57), 86156-86179.</w:t>
      </w:r>
    </w:p>
    <w:p w:rsidR="007D3E13" w:rsidRDefault="007D3E13">
      <w:pPr>
        <w:pStyle w:val="BodyText"/>
        <w:spacing w:before="1"/>
        <w:rPr>
          <w:sz w:val="25"/>
        </w:rPr>
      </w:pPr>
    </w:p>
    <w:p w:rsidR="007D3E13" w:rsidRDefault="0040781E">
      <w:pPr>
        <w:pStyle w:val="BodyText"/>
        <w:spacing w:line="276" w:lineRule="auto"/>
        <w:ind w:left="300" w:right="178"/>
        <w:jc w:val="both"/>
      </w:pPr>
      <w:r>
        <w:t xml:space="preserve">Zulkernain, </w:t>
      </w:r>
      <w:r w:rsidR="0018184C" w:rsidRPr="0018184C">
        <w:rPr>
          <w:i/>
        </w:rPr>
        <w:t>et al</w:t>
      </w:r>
      <w:r w:rsidR="0018184C">
        <w:t xml:space="preserve">., </w:t>
      </w:r>
      <w:r>
        <w:t>(2021). Utilisation of plastic waste as aggregate in construction materials: A review. Construction and Building Materials, 296, 123669.</w:t>
      </w:r>
    </w:p>
    <w:p w:rsidR="009B3B6C" w:rsidRDefault="009B3B6C">
      <w:pPr>
        <w:pStyle w:val="BodyText"/>
        <w:spacing w:line="276" w:lineRule="auto"/>
        <w:ind w:left="300" w:right="178"/>
        <w:jc w:val="both"/>
      </w:pPr>
    </w:p>
    <w:p w:rsidR="00AC71D6" w:rsidRPr="000F0E46" w:rsidRDefault="001B43C6" w:rsidP="00AC71D6">
      <w:pPr>
        <w:pStyle w:val="BodyText"/>
        <w:spacing w:line="276" w:lineRule="auto"/>
        <w:ind w:left="300" w:right="178"/>
        <w:jc w:val="both"/>
        <w:rPr>
          <w:b/>
        </w:rPr>
      </w:pPr>
      <w:r>
        <w:t>Rishabh</w:t>
      </w:r>
      <w:r>
        <w:t xml:space="preserve"> </w:t>
      </w:r>
      <w:r w:rsidR="00291BE6" w:rsidRPr="000F0E46">
        <w:rPr>
          <w:color w:val="222222"/>
          <w:shd w:val="clear" w:color="auto" w:fill="FFFFFF"/>
        </w:rPr>
        <w:t xml:space="preserve">Kumar, </w:t>
      </w:r>
      <w:r w:rsidR="00291BE6" w:rsidRPr="000F0E46">
        <w:rPr>
          <w:i/>
          <w:color w:val="222222"/>
          <w:shd w:val="clear" w:color="auto" w:fill="FFFFFF"/>
        </w:rPr>
        <w:t>et al</w:t>
      </w:r>
      <w:r w:rsidR="00291BE6" w:rsidRPr="000F0E46">
        <w:rPr>
          <w:color w:val="222222"/>
          <w:shd w:val="clear" w:color="auto" w:fill="FFFFFF"/>
        </w:rPr>
        <w:t>., (2021). A review on utilization of plastic waste materials in bricks manufacturing process. </w:t>
      </w:r>
      <w:r w:rsidR="00291BE6" w:rsidRPr="000F0E46">
        <w:rPr>
          <w:i/>
          <w:iCs/>
          <w:color w:val="222222"/>
          <w:shd w:val="clear" w:color="auto" w:fill="FFFFFF"/>
        </w:rPr>
        <w:t>Materials Today: Proceedings</w:t>
      </w:r>
      <w:r w:rsidR="00291BE6" w:rsidRPr="000F0E46">
        <w:rPr>
          <w:color w:val="222222"/>
          <w:shd w:val="clear" w:color="auto" w:fill="FFFFFF"/>
        </w:rPr>
        <w:t>, </w:t>
      </w:r>
      <w:r w:rsidR="00291BE6" w:rsidRPr="000F0E46">
        <w:rPr>
          <w:i/>
          <w:iCs/>
          <w:color w:val="222222"/>
          <w:shd w:val="clear" w:color="auto" w:fill="FFFFFF"/>
        </w:rPr>
        <w:t>46</w:t>
      </w:r>
      <w:r w:rsidR="00291BE6" w:rsidRPr="000F0E46">
        <w:rPr>
          <w:color w:val="222222"/>
          <w:shd w:val="clear" w:color="auto" w:fill="FFFFFF"/>
        </w:rPr>
        <w:t>, 6775-6780.</w:t>
      </w:r>
    </w:p>
    <w:p w:rsidR="00AC71D6" w:rsidRPr="000F0E46" w:rsidRDefault="00AC71D6" w:rsidP="00AC71D6">
      <w:pPr>
        <w:pStyle w:val="BodyText"/>
        <w:spacing w:line="276" w:lineRule="auto"/>
        <w:ind w:left="300" w:right="178"/>
        <w:jc w:val="both"/>
        <w:rPr>
          <w:b/>
        </w:rPr>
      </w:pPr>
    </w:p>
    <w:p w:rsidR="009D518A" w:rsidRPr="000F0E46" w:rsidRDefault="009D518A" w:rsidP="00291BE6">
      <w:pPr>
        <w:pStyle w:val="BodyText"/>
        <w:spacing w:line="276" w:lineRule="auto"/>
        <w:ind w:left="300" w:right="178"/>
        <w:jc w:val="both"/>
      </w:pPr>
      <w:r w:rsidRPr="000F0E46">
        <w:t xml:space="preserve">Bhushaiah </w:t>
      </w:r>
      <w:r w:rsidRPr="000F0E46">
        <w:rPr>
          <w:i/>
        </w:rPr>
        <w:t>et al</w:t>
      </w:r>
      <w:r w:rsidRPr="000F0E46">
        <w:t>., (2019)</w:t>
      </w:r>
      <w:r w:rsidR="00291BE6" w:rsidRPr="000F0E46">
        <w:t>.</w:t>
      </w:r>
      <w:r w:rsidRPr="000F0E46">
        <w:t xml:space="preserve"> Study of plastic bricks Made from waste Plastic. Int. Res. J. Eng. Technol, 6(6).</w:t>
      </w:r>
    </w:p>
    <w:p w:rsidR="0054235D" w:rsidRPr="000F0E46" w:rsidRDefault="0054235D" w:rsidP="00AC71D6">
      <w:pPr>
        <w:pStyle w:val="BodyText"/>
        <w:spacing w:line="276" w:lineRule="auto"/>
        <w:ind w:left="300" w:right="178"/>
        <w:jc w:val="both"/>
      </w:pPr>
    </w:p>
    <w:p w:rsidR="0054235D" w:rsidRPr="000F0E46" w:rsidRDefault="00291BE6" w:rsidP="00AC71D6">
      <w:pPr>
        <w:pStyle w:val="BodyText"/>
        <w:spacing w:line="276" w:lineRule="auto"/>
        <w:ind w:left="300" w:right="178"/>
        <w:jc w:val="both"/>
        <w:rPr>
          <w:color w:val="222222"/>
          <w:shd w:val="clear" w:color="auto" w:fill="FFFFFF"/>
        </w:rPr>
      </w:pPr>
      <w:r w:rsidRPr="000F0E46">
        <w:rPr>
          <w:color w:val="222222"/>
          <w:shd w:val="clear" w:color="auto" w:fill="FFFFFF"/>
        </w:rPr>
        <w:t xml:space="preserve">Newaj, </w:t>
      </w:r>
      <w:r w:rsidR="0018184C" w:rsidRPr="000F0E46">
        <w:rPr>
          <w:i/>
          <w:color w:val="222222"/>
          <w:shd w:val="clear" w:color="auto" w:fill="FFFFFF"/>
        </w:rPr>
        <w:t>et al</w:t>
      </w:r>
      <w:r w:rsidR="0018184C" w:rsidRPr="000F0E46">
        <w:rPr>
          <w:color w:val="222222"/>
          <w:shd w:val="clear" w:color="auto" w:fill="FFFFFF"/>
        </w:rPr>
        <w:t>.,</w:t>
      </w:r>
      <w:r w:rsidRPr="000F0E46">
        <w:rPr>
          <w:color w:val="222222"/>
          <w:shd w:val="clear" w:color="auto" w:fill="FFFFFF"/>
        </w:rPr>
        <w:t xml:space="preserve"> (2014). Utilization of waste plastic to save the environment. In </w:t>
      </w:r>
      <w:r w:rsidRPr="000F0E46">
        <w:rPr>
          <w:i/>
          <w:iCs/>
          <w:color w:val="222222"/>
          <w:shd w:val="clear" w:color="auto" w:fill="FFFFFF"/>
        </w:rPr>
        <w:t>International conference on mechanical, industrial and energy engineering, KUET, Khulna, Bangladesh</w:t>
      </w:r>
      <w:r w:rsidRPr="000F0E46">
        <w:rPr>
          <w:color w:val="222222"/>
          <w:shd w:val="clear" w:color="auto" w:fill="FFFFFF"/>
        </w:rPr>
        <w:t> (pp. 1-4).</w:t>
      </w:r>
    </w:p>
    <w:p w:rsidR="00291BE6" w:rsidRPr="000F0E46" w:rsidRDefault="00291BE6" w:rsidP="00AC71D6">
      <w:pPr>
        <w:pStyle w:val="BodyText"/>
        <w:spacing w:line="276" w:lineRule="auto"/>
        <w:ind w:left="300" w:right="178"/>
        <w:jc w:val="both"/>
        <w:rPr>
          <w:color w:val="222222"/>
          <w:shd w:val="clear" w:color="auto" w:fill="FFFFFF"/>
        </w:rPr>
      </w:pPr>
    </w:p>
    <w:p w:rsidR="00291BE6" w:rsidRPr="000F0E46" w:rsidRDefault="00291BE6" w:rsidP="00AC71D6">
      <w:pPr>
        <w:pStyle w:val="BodyText"/>
        <w:spacing w:line="276" w:lineRule="auto"/>
        <w:ind w:left="300" w:right="178"/>
        <w:jc w:val="both"/>
        <w:rPr>
          <w:color w:val="222222"/>
          <w:shd w:val="clear" w:color="auto" w:fill="FFFFFF"/>
        </w:rPr>
      </w:pPr>
      <w:r w:rsidRPr="000F0E46">
        <w:rPr>
          <w:color w:val="222222"/>
          <w:shd w:val="clear" w:color="auto" w:fill="FFFFFF"/>
        </w:rPr>
        <w:t xml:space="preserve">Bhatia </w:t>
      </w:r>
      <w:r w:rsidRPr="000F0E46">
        <w:rPr>
          <w:i/>
          <w:color w:val="222222"/>
          <w:shd w:val="clear" w:color="auto" w:fill="FFFFFF"/>
        </w:rPr>
        <w:t>et al</w:t>
      </w:r>
      <w:r w:rsidRPr="000F0E46">
        <w:rPr>
          <w:color w:val="222222"/>
          <w:shd w:val="clear" w:color="auto" w:fill="FFFFFF"/>
        </w:rPr>
        <w:t>., (2019). Paver blocks made of Recycled plastic-bonded sand. </w:t>
      </w:r>
      <w:r w:rsidRPr="000F0E46">
        <w:rPr>
          <w:i/>
          <w:iCs/>
          <w:color w:val="222222"/>
          <w:shd w:val="clear" w:color="auto" w:fill="FFFFFF"/>
        </w:rPr>
        <w:t>Journal of Environmental Engineering and its Scope</w:t>
      </w:r>
      <w:r w:rsidRPr="000F0E46">
        <w:rPr>
          <w:color w:val="222222"/>
          <w:shd w:val="clear" w:color="auto" w:fill="FFFFFF"/>
        </w:rPr>
        <w:t>, </w:t>
      </w:r>
      <w:r w:rsidRPr="000F0E46">
        <w:rPr>
          <w:i/>
          <w:iCs/>
          <w:color w:val="222222"/>
          <w:shd w:val="clear" w:color="auto" w:fill="FFFFFF"/>
        </w:rPr>
        <w:t>2</w:t>
      </w:r>
      <w:r w:rsidRPr="000F0E46">
        <w:rPr>
          <w:color w:val="222222"/>
          <w:shd w:val="clear" w:color="auto" w:fill="FFFFFF"/>
        </w:rPr>
        <w:t>(1, 2, 3).</w:t>
      </w:r>
    </w:p>
    <w:p w:rsidR="00291BE6" w:rsidRPr="000F0E46" w:rsidRDefault="00291BE6" w:rsidP="00395929">
      <w:pPr>
        <w:pStyle w:val="BodyText"/>
        <w:spacing w:line="276" w:lineRule="auto"/>
        <w:ind w:right="178"/>
        <w:jc w:val="both"/>
        <w:rPr>
          <w:color w:val="222222"/>
          <w:shd w:val="clear" w:color="auto" w:fill="FFFFFF"/>
        </w:rPr>
      </w:pPr>
    </w:p>
    <w:p w:rsidR="00291BE6" w:rsidRPr="000F0E46" w:rsidRDefault="005C3F6B" w:rsidP="00AC71D6">
      <w:pPr>
        <w:pStyle w:val="BodyText"/>
        <w:spacing w:line="276" w:lineRule="auto"/>
        <w:ind w:left="300" w:right="178"/>
        <w:jc w:val="both"/>
        <w:rPr>
          <w:color w:val="222222"/>
          <w:shd w:val="clear" w:color="auto" w:fill="FFFFFF"/>
        </w:rPr>
      </w:pPr>
      <w:r>
        <w:t>T O Ogundairo</w:t>
      </w:r>
      <w:r w:rsidR="00291BE6" w:rsidRPr="000F0E46">
        <w:rPr>
          <w:color w:val="222222"/>
          <w:shd w:val="clear" w:color="auto" w:fill="FFFFFF"/>
        </w:rPr>
        <w:t xml:space="preserve"> </w:t>
      </w:r>
      <w:r w:rsidR="00291BE6" w:rsidRPr="000F0E46">
        <w:rPr>
          <w:i/>
          <w:color w:val="222222"/>
          <w:shd w:val="clear" w:color="auto" w:fill="FFFFFF"/>
        </w:rPr>
        <w:t>et al</w:t>
      </w:r>
      <w:r w:rsidR="00291BE6" w:rsidRPr="000F0E46">
        <w:rPr>
          <w:color w:val="222222"/>
          <w:shd w:val="clear" w:color="auto" w:fill="FFFFFF"/>
        </w:rPr>
        <w:t>., (2021, March). A review on plastic waste as sustainable resource in civil engineering applications. In </w:t>
      </w:r>
      <w:r w:rsidR="00291BE6" w:rsidRPr="000F0E46">
        <w:rPr>
          <w:i/>
          <w:iCs/>
          <w:color w:val="222222"/>
          <w:shd w:val="clear" w:color="auto" w:fill="FFFFFF"/>
        </w:rPr>
        <w:t>IOP Conference Series: Materials Science and Engineering</w:t>
      </w:r>
      <w:r w:rsidR="00291BE6" w:rsidRPr="000F0E46">
        <w:rPr>
          <w:color w:val="222222"/>
          <w:shd w:val="clear" w:color="auto" w:fill="FFFFFF"/>
        </w:rPr>
        <w:t> (Vol. 1036, No. 1, p. 012019). IOP Publishing.</w:t>
      </w:r>
    </w:p>
    <w:p w:rsidR="00291BE6" w:rsidRPr="000F0E46" w:rsidRDefault="00291BE6" w:rsidP="00AC71D6">
      <w:pPr>
        <w:pStyle w:val="BodyText"/>
        <w:spacing w:line="276" w:lineRule="auto"/>
        <w:ind w:left="300" w:right="178"/>
        <w:jc w:val="both"/>
        <w:rPr>
          <w:color w:val="222222"/>
          <w:shd w:val="clear" w:color="auto" w:fill="FFFFFF"/>
        </w:rPr>
      </w:pPr>
    </w:p>
    <w:p w:rsidR="00291BE6" w:rsidRPr="000F0E46" w:rsidRDefault="001050BC" w:rsidP="00AC71D6">
      <w:pPr>
        <w:pStyle w:val="BodyText"/>
        <w:spacing w:line="276" w:lineRule="auto"/>
        <w:ind w:left="300" w:right="178"/>
        <w:jc w:val="both"/>
        <w:rPr>
          <w:color w:val="222222"/>
          <w:shd w:val="clear" w:color="auto" w:fill="FFFFFF"/>
        </w:rPr>
      </w:pPr>
      <w:r w:rsidRPr="000F0E46">
        <w:rPr>
          <w:color w:val="222222"/>
          <w:shd w:val="clear" w:color="auto" w:fill="FFFFFF"/>
        </w:rPr>
        <w:t xml:space="preserve">Wendimu, </w:t>
      </w:r>
      <w:r w:rsidRPr="000F0E46">
        <w:rPr>
          <w:i/>
          <w:color w:val="222222"/>
          <w:shd w:val="clear" w:color="auto" w:fill="FFFFFF"/>
        </w:rPr>
        <w:t>et al</w:t>
      </w:r>
      <w:r w:rsidRPr="000F0E46">
        <w:rPr>
          <w:color w:val="222222"/>
          <w:shd w:val="clear" w:color="auto" w:fill="FFFFFF"/>
        </w:rPr>
        <w:t>., (2021). Suitability and utilization study on waste plastic brick as alternative construction material. </w:t>
      </w:r>
      <w:r w:rsidRPr="000F0E46">
        <w:rPr>
          <w:i/>
          <w:iCs/>
          <w:color w:val="222222"/>
          <w:shd w:val="clear" w:color="auto" w:fill="FFFFFF"/>
        </w:rPr>
        <w:t>J. Civ. Constr. Environ. Eng</w:t>
      </w:r>
      <w:r w:rsidRPr="000F0E46">
        <w:rPr>
          <w:color w:val="222222"/>
          <w:shd w:val="clear" w:color="auto" w:fill="FFFFFF"/>
        </w:rPr>
        <w:t>, </w:t>
      </w:r>
      <w:r w:rsidRPr="000F0E46">
        <w:rPr>
          <w:i/>
          <w:iCs/>
          <w:color w:val="222222"/>
          <w:shd w:val="clear" w:color="auto" w:fill="FFFFFF"/>
        </w:rPr>
        <w:t>6</w:t>
      </w:r>
      <w:r w:rsidRPr="000F0E46">
        <w:rPr>
          <w:color w:val="222222"/>
          <w:shd w:val="clear" w:color="auto" w:fill="FFFFFF"/>
        </w:rPr>
        <w:t>, 9-12.</w:t>
      </w:r>
    </w:p>
    <w:p w:rsidR="0018184C" w:rsidRPr="004659F9" w:rsidRDefault="0018184C" w:rsidP="00AC71D6">
      <w:pPr>
        <w:pStyle w:val="BodyText"/>
        <w:spacing w:line="276" w:lineRule="auto"/>
        <w:ind w:left="300" w:right="178"/>
        <w:jc w:val="both"/>
        <w:rPr>
          <w:color w:val="222222"/>
          <w:sz w:val="22"/>
          <w:szCs w:val="20"/>
          <w:shd w:val="clear" w:color="auto" w:fill="FFFFFF"/>
        </w:rPr>
      </w:pPr>
    </w:p>
    <w:p w:rsidR="0018184C" w:rsidRDefault="0018184C" w:rsidP="0018184C">
      <w:pPr>
        <w:pStyle w:val="BodyText"/>
        <w:spacing w:line="276" w:lineRule="auto"/>
        <w:ind w:left="300" w:right="178"/>
        <w:jc w:val="both"/>
        <w:rPr>
          <w:color w:val="222222"/>
          <w:szCs w:val="20"/>
          <w:shd w:val="clear" w:color="auto" w:fill="FFFFFF"/>
        </w:rPr>
      </w:pPr>
      <w:r w:rsidRPr="00F73484">
        <w:rPr>
          <w:color w:val="222222"/>
          <w:szCs w:val="20"/>
          <w:shd w:val="clear" w:color="auto" w:fill="FFFFFF"/>
        </w:rPr>
        <w:t xml:space="preserve">Kulkarni, P </w:t>
      </w:r>
      <w:r w:rsidRPr="00F73484">
        <w:rPr>
          <w:i/>
          <w:color w:val="222222"/>
          <w:szCs w:val="20"/>
          <w:shd w:val="clear" w:color="auto" w:fill="FFFFFF"/>
        </w:rPr>
        <w:t>et al</w:t>
      </w:r>
      <w:r w:rsidRPr="00F73484">
        <w:rPr>
          <w:color w:val="222222"/>
          <w:szCs w:val="20"/>
          <w:shd w:val="clear" w:color="auto" w:fill="FFFFFF"/>
        </w:rPr>
        <w:t>., (2022). Recycling of waste HDPE and PP plastic in preparation of plastic brick and its mechanical properties. </w:t>
      </w:r>
      <w:r w:rsidRPr="00F73484">
        <w:rPr>
          <w:i/>
          <w:iCs/>
          <w:color w:val="222222"/>
          <w:szCs w:val="20"/>
          <w:shd w:val="clear" w:color="auto" w:fill="FFFFFF"/>
        </w:rPr>
        <w:t>Cleaner Materials</w:t>
      </w:r>
      <w:r w:rsidRPr="00F73484">
        <w:rPr>
          <w:color w:val="222222"/>
          <w:szCs w:val="20"/>
          <w:shd w:val="clear" w:color="auto" w:fill="FFFFFF"/>
        </w:rPr>
        <w:t>, 100113.</w:t>
      </w:r>
    </w:p>
    <w:p w:rsidR="006E6A38" w:rsidRDefault="006E6A38" w:rsidP="0018184C">
      <w:pPr>
        <w:pStyle w:val="BodyText"/>
        <w:spacing w:line="276" w:lineRule="auto"/>
        <w:ind w:left="300" w:right="178"/>
        <w:jc w:val="both"/>
        <w:rPr>
          <w:color w:val="222222"/>
          <w:szCs w:val="20"/>
          <w:shd w:val="clear" w:color="auto" w:fill="FFFFFF"/>
        </w:rPr>
      </w:pPr>
    </w:p>
    <w:p w:rsidR="006E6A38" w:rsidRPr="00F73484" w:rsidRDefault="006E6A38" w:rsidP="0018184C">
      <w:pPr>
        <w:pStyle w:val="BodyText"/>
        <w:spacing w:line="276" w:lineRule="auto"/>
        <w:ind w:left="300" w:right="178"/>
        <w:jc w:val="both"/>
        <w:rPr>
          <w:color w:val="222222"/>
          <w:szCs w:val="20"/>
          <w:shd w:val="clear" w:color="auto" w:fill="FFFFFF"/>
        </w:rPr>
      </w:pPr>
      <w:r>
        <w:rPr>
          <w:color w:val="222222"/>
          <w:szCs w:val="20"/>
          <w:shd w:val="clear" w:color="auto" w:fill="FFFFFF"/>
        </w:rPr>
        <w:t xml:space="preserve">Aditya Singh </w:t>
      </w:r>
      <w:r w:rsidRPr="00F73484">
        <w:rPr>
          <w:i/>
          <w:color w:val="222222"/>
          <w:szCs w:val="20"/>
          <w:shd w:val="clear" w:color="auto" w:fill="FFFFFF"/>
        </w:rPr>
        <w:t>et al</w:t>
      </w:r>
      <w:r>
        <w:rPr>
          <w:color w:val="222222"/>
          <w:szCs w:val="20"/>
          <w:shd w:val="clear" w:color="auto" w:fill="FFFFFF"/>
        </w:rPr>
        <w:t>., (May 2023).</w:t>
      </w:r>
      <w:r w:rsidRPr="006E6A38">
        <w:rPr>
          <w:color w:val="222222"/>
          <w:szCs w:val="20"/>
          <w:shd w:val="clear" w:color="auto" w:fill="FFFFFF"/>
        </w:rPr>
        <w:t>"Utilization of Plastic Waste for Developing Composite Bricks and Enhancing Mechanical Properties: A Review on Challenges and Opportunities", </w:t>
      </w:r>
      <w:r w:rsidRPr="006E6A38">
        <w:rPr>
          <w:i/>
          <w:iCs/>
          <w:color w:val="222222"/>
          <w:szCs w:val="20"/>
          <w:shd w:val="clear" w:color="auto" w:fill="FFFFFF"/>
        </w:rPr>
        <w:t>Advances in Polymer Technology</w:t>
      </w:r>
      <w:r w:rsidRPr="006E6A38">
        <w:rPr>
          <w:color w:val="222222"/>
          <w:szCs w:val="20"/>
          <w:shd w:val="clear" w:color="auto" w:fill="FFFFFF"/>
        </w:rPr>
        <w:t>, vol. 2023, Article ID 6867755, 24 pages, 2023. </w:t>
      </w:r>
    </w:p>
    <w:p w:rsidR="0018184C" w:rsidRDefault="0018184C" w:rsidP="00AC71D6">
      <w:pPr>
        <w:pStyle w:val="BodyText"/>
        <w:spacing w:line="276" w:lineRule="auto"/>
        <w:ind w:left="300" w:right="178"/>
        <w:jc w:val="both"/>
      </w:pPr>
    </w:p>
    <w:p w:rsidR="00395929" w:rsidRDefault="00395929" w:rsidP="00AC71D6">
      <w:pPr>
        <w:pStyle w:val="BodyText"/>
        <w:spacing w:line="276" w:lineRule="auto"/>
        <w:ind w:left="300" w:right="178"/>
        <w:jc w:val="both"/>
      </w:pPr>
    </w:p>
    <w:p w:rsidR="00395929" w:rsidRDefault="00395929" w:rsidP="00AC71D6">
      <w:pPr>
        <w:pStyle w:val="BodyText"/>
        <w:spacing w:line="276" w:lineRule="auto"/>
        <w:ind w:left="300" w:right="178"/>
        <w:jc w:val="both"/>
      </w:pPr>
    </w:p>
    <w:p w:rsidR="00395929" w:rsidRDefault="00395929" w:rsidP="00AC71D6">
      <w:pPr>
        <w:pStyle w:val="BodyText"/>
        <w:spacing w:line="276" w:lineRule="auto"/>
        <w:ind w:left="300" w:right="178"/>
        <w:jc w:val="both"/>
      </w:pPr>
    </w:p>
    <w:p w:rsidR="00395929" w:rsidRDefault="00395929" w:rsidP="00395929">
      <w:pPr>
        <w:jc w:val="both"/>
        <w:rPr>
          <w:sz w:val="24"/>
          <w:szCs w:val="24"/>
        </w:rPr>
      </w:pPr>
    </w:p>
    <w:p w:rsidR="00395929" w:rsidRDefault="00395929" w:rsidP="00395929">
      <w:pPr>
        <w:jc w:val="both"/>
        <w:rPr>
          <w:sz w:val="24"/>
        </w:rPr>
      </w:pPr>
    </w:p>
    <w:p w:rsidR="00395929" w:rsidRDefault="00395929" w:rsidP="00395929">
      <w:pPr>
        <w:jc w:val="both"/>
        <w:rPr>
          <w:sz w:val="24"/>
        </w:rPr>
      </w:pPr>
    </w:p>
    <w:p w:rsidR="00395929" w:rsidRDefault="00395929" w:rsidP="00395929">
      <w:pPr>
        <w:ind w:firstLine="720"/>
        <w:jc w:val="both"/>
        <w:rPr>
          <w:sz w:val="24"/>
        </w:rPr>
      </w:pPr>
      <w:r w:rsidRPr="004654BC">
        <w:rPr>
          <w:sz w:val="24"/>
        </w:rPr>
        <w:t>I appreciate all the provided comments. The attached revised proposal addresses all the comments to ensure the quality of submitted proposal as advised. The comment-wise responses are mentioned in the following table.</w:t>
      </w:r>
    </w:p>
    <w:p w:rsidR="00395929" w:rsidRPr="004654BC" w:rsidRDefault="00395929" w:rsidP="00395929">
      <w:pPr>
        <w:jc w:val="both"/>
        <w:rPr>
          <w:sz w:val="24"/>
        </w:rPr>
      </w:pPr>
    </w:p>
    <w:tbl>
      <w:tblPr>
        <w:tblStyle w:val="TableGrid"/>
        <w:tblW w:w="10236" w:type="dxa"/>
        <w:tblInd w:w="-318" w:type="dxa"/>
        <w:tblLook w:val="04A0" w:firstRow="1" w:lastRow="0" w:firstColumn="1" w:lastColumn="0" w:noHBand="0" w:noVBand="1"/>
      </w:tblPr>
      <w:tblGrid>
        <w:gridCol w:w="784"/>
        <w:gridCol w:w="3538"/>
        <w:gridCol w:w="5914"/>
      </w:tblGrid>
      <w:tr w:rsidR="00395929" w:rsidTr="00395929">
        <w:tc>
          <w:tcPr>
            <w:tcW w:w="530" w:type="dxa"/>
          </w:tcPr>
          <w:p w:rsidR="00395929" w:rsidRPr="00DE37D2" w:rsidRDefault="00395929" w:rsidP="00187501">
            <w:pPr>
              <w:spacing w:line="360" w:lineRule="auto"/>
              <w:jc w:val="center"/>
              <w:rPr>
                <w:b/>
                <w:sz w:val="28"/>
              </w:rPr>
            </w:pPr>
            <w:r>
              <w:rPr>
                <w:b/>
                <w:sz w:val="28"/>
              </w:rPr>
              <w:t>S.No</w:t>
            </w:r>
          </w:p>
        </w:tc>
        <w:tc>
          <w:tcPr>
            <w:tcW w:w="3628" w:type="dxa"/>
          </w:tcPr>
          <w:p w:rsidR="00395929" w:rsidRPr="00DE37D2" w:rsidRDefault="00395929" w:rsidP="00187501">
            <w:pPr>
              <w:spacing w:line="360" w:lineRule="auto"/>
              <w:jc w:val="center"/>
              <w:rPr>
                <w:b/>
                <w:sz w:val="28"/>
              </w:rPr>
            </w:pPr>
            <w:r w:rsidRPr="00DE37D2">
              <w:rPr>
                <w:b/>
                <w:sz w:val="28"/>
              </w:rPr>
              <w:t>Comments</w:t>
            </w:r>
          </w:p>
        </w:tc>
        <w:tc>
          <w:tcPr>
            <w:tcW w:w="6078" w:type="dxa"/>
          </w:tcPr>
          <w:p w:rsidR="00395929" w:rsidRPr="00DE37D2" w:rsidRDefault="00395929" w:rsidP="00187501">
            <w:pPr>
              <w:spacing w:line="360" w:lineRule="auto"/>
              <w:jc w:val="center"/>
              <w:rPr>
                <w:b/>
                <w:sz w:val="28"/>
              </w:rPr>
            </w:pPr>
            <w:r w:rsidRPr="00DE37D2">
              <w:rPr>
                <w:b/>
                <w:sz w:val="28"/>
              </w:rPr>
              <w:t>Responses</w:t>
            </w:r>
          </w:p>
        </w:tc>
      </w:tr>
      <w:tr w:rsidR="00395929" w:rsidTr="00395929">
        <w:tc>
          <w:tcPr>
            <w:tcW w:w="530" w:type="dxa"/>
          </w:tcPr>
          <w:p w:rsidR="00395929" w:rsidRPr="000A614E" w:rsidRDefault="00395929" w:rsidP="00395929">
            <w:pPr>
              <w:pStyle w:val="ListParagraph"/>
              <w:numPr>
                <w:ilvl w:val="0"/>
                <w:numId w:val="4"/>
              </w:numPr>
              <w:spacing w:before="0" w:line="360" w:lineRule="auto"/>
              <w:contextualSpacing/>
              <w:rPr>
                <w:sz w:val="24"/>
                <w:szCs w:val="24"/>
              </w:rPr>
            </w:pPr>
          </w:p>
        </w:tc>
        <w:tc>
          <w:tcPr>
            <w:tcW w:w="3628" w:type="dxa"/>
          </w:tcPr>
          <w:p w:rsidR="00395929" w:rsidRPr="000A614E" w:rsidRDefault="00395929" w:rsidP="00187501">
            <w:pPr>
              <w:spacing w:line="360" w:lineRule="auto"/>
              <w:rPr>
                <w:sz w:val="24"/>
                <w:szCs w:val="24"/>
              </w:rPr>
            </w:pPr>
            <w:r>
              <w:rPr>
                <w:sz w:val="24"/>
                <w:szCs w:val="24"/>
              </w:rPr>
              <w:t>Supervisor’s name on proposal was incorrect.</w:t>
            </w:r>
          </w:p>
        </w:tc>
        <w:tc>
          <w:tcPr>
            <w:tcW w:w="6078" w:type="dxa"/>
          </w:tcPr>
          <w:p w:rsidR="00395929" w:rsidRPr="00F73484" w:rsidRDefault="00395929" w:rsidP="00187501">
            <w:pPr>
              <w:spacing w:line="360" w:lineRule="auto"/>
              <w:rPr>
                <w:sz w:val="24"/>
              </w:rPr>
            </w:pPr>
            <w:r w:rsidRPr="00F73484">
              <w:rPr>
                <w:sz w:val="24"/>
              </w:rPr>
              <w:t>Names are now corrected and checked for proper prefixes.</w:t>
            </w:r>
          </w:p>
        </w:tc>
      </w:tr>
      <w:tr w:rsidR="00395929" w:rsidTr="00395929">
        <w:trPr>
          <w:trHeight w:val="733"/>
        </w:trPr>
        <w:tc>
          <w:tcPr>
            <w:tcW w:w="530" w:type="dxa"/>
          </w:tcPr>
          <w:p w:rsidR="00395929" w:rsidRPr="000A614E" w:rsidRDefault="00395929" w:rsidP="00395929">
            <w:pPr>
              <w:pStyle w:val="ListParagraph"/>
              <w:numPr>
                <w:ilvl w:val="0"/>
                <w:numId w:val="4"/>
              </w:numPr>
              <w:spacing w:before="0" w:line="360" w:lineRule="auto"/>
              <w:contextualSpacing/>
              <w:rPr>
                <w:sz w:val="24"/>
                <w:szCs w:val="24"/>
              </w:rPr>
            </w:pPr>
          </w:p>
        </w:tc>
        <w:tc>
          <w:tcPr>
            <w:tcW w:w="3628" w:type="dxa"/>
          </w:tcPr>
          <w:p w:rsidR="00395929" w:rsidRPr="000A614E" w:rsidRDefault="00395929" w:rsidP="00187501">
            <w:pPr>
              <w:spacing w:line="360" w:lineRule="auto"/>
              <w:rPr>
                <w:sz w:val="24"/>
                <w:szCs w:val="24"/>
              </w:rPr>
            </w:pPr>
            <w:r w:rsidRPr="000A614E">
              <w:rPr>
                <w:sz w:val="24"/>
                <w:szCs w:val="24"/>
              </w:rPr>
              <w:t>Citation shall be provided in introduction section</w:t>
            </w:r>
            <w:r>
              <w:rPr>
                <w:sz w:val="24"/>
                <w:szCs w:val="24"/>
              </w:rPr>
              <w:t>.</w:t>
            </w:r>
          </w:p>
        </w:tc>
        <w:tc>
          <w:tcPr>
            <w:tcW w:w="6078" w:type="dxa"/>
          </w:tcPr>
          <w:p w:rsidR="007C4044" w:rsidRPr="00F73484" w:rsidRDefault="00AB0EC2" w:rsidP="00187501">
            <w:pPr>
              <w:spacing w:line="360" w:lineRule="auto"/>
              <w:rPr>
                <w:sz w:val="24"/>
              </w:rPr>
            </w:pPr>
            <w:r>
              <w:rPr>
                <w:sz w:val="24"/>
              </w:rPr>
              <w:t>As advised, following</w:t>
            </w:r>
            <w:r w:rsidR="00395929" w:rsidRPr="00F73484">
              <w:rPr>
                <w:sz w:val="24"/>
              </w:rPr>
              <w:t xml:space="preserve"> more citations were added, such as</w:t>
            </w:r>
          </w:p>
          <w:p w:rsidR="00F73484" w:rsidRPr="00F73484" w:rsidRDefault="00395929" w:rsidP="005C3F6B">
            <w:pPr>
              <w:spacing w:line="360" w:lineRule="auto"/>
              <w:rPr>
                <w:color w:val="222222"/>
                <w:sz w:val="24"/>
                <w:szCs w:val="24"/>
                <w:shd w:val="clear" w:color="auto" w:fill="FFFFFF"/>
              </w:rPr>
            </w:pPr>
            <w:r>
              <w:t xml:space="preserve"> </w:t>
            </w:r>
            <w:r w:rsidR="007C4044" w:rsidRPr="00F73484">
              <w:rPr>
                <w:sz w:val="24"/>
                <w:szCs w:val="24"/>
              </w:rPr>
              <w:t>Rajarapu</w:t>
            </w:r>
            <w:r w:rsidR="007C4044" w:rsidRPr="00F73484">
              <w:rPr>
                <w:sz w:val="24"/>
                <w:szCs w:val="24"/>
              </w:rPr>
              <w:t xml:space="preserve"> </w:t>
            </w:r>
            <w:r w:rsidR="007C4044" w:rsidRPr="00F73484">
              <w:rPr>
                <w:sz w:val="24"/>
                <w:szCs w:val="24"/>
              </w:rPr>
              <w:t xml:space="preserve">Bhushaiah et al., </w:t>
            </w:r>
            <w:r w:rsidR="007C4044" w:rsidRPr="00F73484">
              <w:rPr>
                <w:sz w:val="24"/>
                <w:szCs w:val="24"/>
              </w:rPr>
              <w:t>(</w:t>
            </w:r>
            <w:r w:rsidR="007C4044" w:rsidRPr="00F73484">
              <w:rPr>
                <w:sz w:val="24"/>
                <w:szCs w:val="24"/>
              </w:rPr>
              <w:t>2019</w:t>
            </w:r>
            <w:r w:rsidR="007C4044" w:rsidRPr="00F73484">
              <w:rPr>
                <w:sz w:val="24"/>
                <w:szCs w:val="24"/>
              </w:rPr>
              <w:t xml:space="preserve">); </w:t>
            </w:r>
            <w:r w:rsidRPr="00F73484">
              <w:rPr>
                <w:sz w:val="24"/>
                <w:szCs w:val="24"/>
              </w:rPr>
              <w:t xml:space="preserve">Rishabh et al., </w:t>
            </w:r>
            <w:r w:rsidR="007C4044" w:rsidRPr="00F73484">
              <w:rPr>
                <w:sz w:val="24"/>
                <w:szCs w:val="24"/>
              </w:rPr>
              <w:t>(</w:t>
            </w:r>
            <w:r w:rsidR="004877A3" w:rsidRPr="00F73484">
              <w:rPr>
                <w:sz w:val="24"/>
                <w:szCs w:val="24"/>
              </w:rPr>
              <w:t>2021</w:t>
            </w:r>
            <w:r w:rsidRPr="00F73484">
              <w:rPr>
                <w:color w:val="222222"/>
                <w:sz w:val="24"/>
                <w:szCs w:val="24"/>
                <w:shd w:val="clear" w:color="auto" w:fill="FFFFFF"/>
              </w:rPr>
              <w:t>);</w:t>
            </w:r>
          </w:p>
          <w:p w:rsidR="00395929" w:rsidRPr="00F73484" w:rsidRDefault="00395929" w:rsidP="005C3F6B">
            <w:pPr>
              <w:spacing w:line="360" w:lineRule="auto"/>
              <w:rPr>
                <w:color w:val="222222"/>
                <w:sz w:val="24"/>
                <w:szCs w:val="24"/>
                <w:shd w:val="clear" w:color="auto" w:fill="FFFFFF"/>
              </w:rPr>
            </w:pPr>
            <w:r w:rsidRPr="00F73484">
              <w:rPr>
                <w:color w:val="222222"/>
                <w:sz w:val="24"/>
                <w:szCs w:val="24"/>
                <w:shd w:val="clear" w:color="auto" w:fill="FFFFFF"/>
              </w:rPr>
              <w:t xml:space="preserve"> </w:t>
            </w:r>
            <w:r w:rsidR="00F73484" w:rsidRPr="00F73484">
              <w:rPr>
                <w:sz w:val="24"/>
                <w:szCs w:val="24"/>
              </w:rPr>
              <w:t>T O Ogundairo</w:t>
            </w:r>
            <w:r w:rsidRPr="00F73484">
              <w:rPr>
                <w:color w:val="222222"/>
                <w:sz w:val="24"/>
                <w:szCs w:val="24"/>
                <w:shd w:val="clear" w:color="auto" w:fill="FFFFFF"/>
              </w:rPr>
              <w:t xml:space="preserve"> </w:t>
            </w:r>
            <w:r w:rsidRPr="00F73484">
              <w:rPr>
                <w:i/>
                <w:color w:val="222222"/>
                <w:sz w:val="24"/>
                <w:szCs w:val="24"/>
                <w:shd w:val="clear" w:color="auto" w:fill="FFFFFF"/>
              </w:rPr>
              <w:t>et al</w:t>
            </w:r>
            <w:r w:rsidRPr="00F73484">
              <w:rPr>
                <w:color w:val="222222"/>
                <w:sz w:val="24"/>
                <w:szCs w:val="24"/>
                <w:shd w:val="clear" w:color="auto" w:fill="FFFFFF"/>
              </w:rPr>
              <w:t xml:space="preserve">., (2021, March); </w:t>
            </w:r>
          </w:p>
          <w:p w:rsidR="005C3F6B" w:rsidRDefault="005C3F6B" w:rsidP="005C3F6B">
            <w:pPr>
              <w:spacing w:line="360" w:lineRule="auto"/>
            </w:pPr>
          </w:p>
        </w:tc>
      </w:tr>
      <w:tr w:rsidR="00395929" w:rsidTr="00395929">
        <w:tc>
          <w:tcPr>
            <w:tcW w:w="530" w:type="dxa"/>
          </w:tcPr>
          <w:p w:rsidR="00395929" w:rsidRPr="000A614E" w:rsidRDefault="00395929" w:rsidP="00395929">
            <w:pPr>
              <w:pStyle w:val="ListParagraph"/>
              <w:numPr>
                <w:ilvl w:val="0"/>
                <w:numId w:val="4"/>
              </w:numPr>
              <w:spacing w:before="0" w:line="360" w:lineRule="auto"/>
              <w:contextualSpacing/>
              <w:rPr>
                <w:sz w:val="24"/>
                <w:szCs w:val="24"/>
              </w:rPr>
            </w:pPr>
          </w:p>
        </w:tc>
        <w:tc>
          <w:tcPr>
            <w:tcW w:w="3628" w:type="dxa"/>
          </w:tcPr>
          <w:p w:rsidR="00395929" w:rsidRDefault="00395929" w:rsidP="00187501">
            <w:pPr>
              <w:spacing w:line="360" w:lineRule="auto"/>
              <w:rPr>
                <w:sz w:val="24"/>
                <w:szCs w:val="24"/>
              </w:rPr>
            </w:pPr>
            <w:r w:rsidRPr="000A614E">
              <w:rPr>
                <w:sz w:val="24"/>
                <w:szCs w:val="24"/>
              </w:rPr>
              <w:t xml:space="preserve">Literature review is incomplete and only single citation is provided. </w:t>
            </w:r>
          </w:p>
          <w:p w:rsidR="00395929" w:rsidRPr="000A614E" w:rsidRDefault="00395929" w:rsidP="00187501">
            <w:pPr>
              <w:spacing w:line="360" w:lineRule="auto"/>
              <w:rPr>
                <w:sz w:val="24"/>
                <w:szCs w:val="24"/>
              </w:rPr>
            </w:pPr>
            <w:r w:rsidRPr="000A614E">
              <w:rPr>
                <w:sz w:val="24"/>
                <w:szCs w:val="24"/>
              </w:rPr>
              <w:t xml:space="preserve">Needs </w:t>
            </w:r>
            <w:r>
              <w:rPr>
                <w:sz w:val="24"/>
                <w:szCs w:val="24"/>
              </w:rPr>
              <w:t>revision.</w:t>
            </w:r>
          </w:p>
        </w:tc>
        <w:tc>
          <w:tcPr>
            <w:tcW w:w="6078" w:type="dxa"/>
          </w:tcPr>
          <w:p w:rsidR="00395929" w:rsidRPr="00F73484" w:rsidRDefault="00395929" w:rsidP="00187501">
            <w:pPr>
              <w:spacing w:line="360" w:lineRule="auto"/>
              <w:rPr>
                <w:sz w:val="24"/>
              </w:rPr>
            </w:pPr>
            <w:r w:rsidRPr="00F73484">
              <w:rPr>
                <w:sz w:val="24"/>
              </w:rPr>
              <w:t>As addressed in 2</w:t>
            </w:r>
            <w:r w:rsidRPr="00F73484">
              <w:rPr>
                <w:sz w:val="24"/>
                <w:vertAlign w:val="superscript"/>
              </w:rPr>
              <w:t>nd</w:t>
            </w:r>
            <w:r w:rsidRPr="00F73484">
              <w:rPr>
                <w:sz w:val="24"/>
              </w:rPr>
              <w:t xml:space="preserve"> comment few citations were already added in introduction Section. Furthermore, to stren</w:t>
            </w:r>
            <w:r w:rsidR="00AB0EC2">
              <w:rPr>
                <w:sz w:val="24"/>
              </w:rPr>
              <w:t>gthen the literature review, three</w:t>
            </w:r>
            <w:r w:rsidRPr="00F73484">
              <w:rPr>
                <w:sz w:val="24"/>
              </w:rPr>
              <w:t xml:space="preserve"> number of citations were added </w:t>
            </w:r>
            <w:r w:rsidR="00AB0EC2">
              <w:rPr>
                <w:sz w:val="24"/>
              </w:rPr>
              <w:t>in this section as well, that is</w:t>
            </w:r>
          </w:p>
          <w:p w:rsidR="006E6A38" w:rsidRDefault="007C4044" w:rsidP="00AB0EC2">
            <w:pPr>
              <w:pStyle w:val="BodyText"/>
              <w:spacing w:before="158" w:line="259" w:lineRule="auto"/>
              <w:ind w:right="171"/>
            </w:pPr>
            <w:r w:rsidRPr="00AB0EC2">
              <w:t>Rajarapu</w:t>
            </w:r>
            <w:r w:rsidRPr="00AB0EC2">
              <w:t xml:space="preserve"> </w:t>
            </w:r>
            <w:r w:rsidR="006E6A38" w:rsidRPr="00AB0EC2">
              <w:t>Bhushaiah et al</w:t>
            </w:r>
            <w:r w:rsidR="00395929" w:rsidRPr="00AB0EC2">
              <w:t xml:space="preserve">., </w:t>
            </w:r>
            <w:r w:rsidRPr="00AB0EC2">
              <w:t>(</w:t>
            </w:r>
            <w:r w:rsidR="00395929" w:rsidRPr="00AB0EC2">
              <w:t>2019</w:t>
            </w:r>
            <w:r w:rsidRPr="00AB0EC2">
              <w:t>)</w:t>
            </w:r>
            <w:r w:rsidR="006E6A38" w:rsidRPr="00AB0EC2">
              <w:t>;</w:t>
            </w:r>
            <w:r w:rsidR="00AB0EC2">
              <w:t xml:space="preserve"> </w:t>
            </w:r>
            <w:r w:rsidR="005C3F6B" w:rsidRPr="00AB0EC2">
              <w:rPr>
                <w:rStyle w:val="given-name"/>
                <w:color w:val="2E2E2E"/>
              </w:rPr>
              <w:t>Prathik</w:t>
            </w:r>
            <w:r w:rsidR="005C3F6B" w:rsidRPr="00AB0EC2">
              <w:rPr>
                <w:color w:val="2E2E2E"/>
              </w:rPr>
              <w:t> </w:t>
            </w:r>
            <w:r w:rsidR="005C3F6B" w:rsidRPr="00AB0EC2">
              <w:rPr>
                <w:rStyle w:val="text"/>
                <w:color w:val="2E2E2E"/>
              </w:rPr>
              <w:t>Kulkarni</w:t>
            </w:r>
            <w:r w:rsidR="005C3F6B" w:rsidRPr="00AB0EC2">
              <w:rPr>
                <w:color w:val="2E2E2E"/>
              </w:rPr>
              <w:t> et al., (2022)</w:t>
            </w:r>
            <w:r w:rsidR="006E6A38" w:rsidRPr="00AB0EC2">
              <w:rPr>
                <w:color w:val="2E2E2E"/>
              </w:rPr>
              <w:t>;</w:t>
            </w:r>
            <w:r w:rsidR="006E6A38" w:rsidRPr="00AB0EC2">
              <w:rPr>
                <w:b/>
                <w:color w:val="2E2E2E"/>
              </w:rPr>
              <w:t xml:space="preserve"> </w:t>
            </w:r>
            <w:r w:rsidR="00AB0EC2" w:rsidRPr="00AB0EC2">
              <w:rPr>
                <w:color w:val="000000"/>
                <w:shd w:val="clear" w:color="auto" w:fill="FFFFFF"/>
              </w:rPr>
              <w:t>Aditya</w:t>
            </w:r>
            <w:r w:rsidR="006E6A38" w:rsidRPr="00AB0EC2">
              <w:rPr>
                <w:color w:val="000000"/>
                <w:shd w:val="clear" w:color="auto" w:fill="FFFFFF"/>
              </w:rPr>
              <w:t xml:space="preserve"> Singh </w:t>
            </w:r>
            <w:r w:rsidR="006E6A38" w:rsidRPr="00AB0EC2">
              <w:rPr>
                <w:i/>
                <w:color w:val="000000"/>
                <w:shd w:val="clear" w:color="auto" w:fill="FFFFFF"/>
              </w:rPr>
              <w:t>et al</w:t>
            </w:r>
            <w:r w:rsidR="006E6A38" w:rsidRPr="00AB0EC2">
              <w:rPr>
                <w:color w:val="000000"/>
                <w:shd w:val="clear" w:color="auto" w:fill="FFFFFF"/>
              </w:rPr>
              <w:t>.,</w:t>
            </w:r>
            <w:r w:rsidR="00AB0EC2">
              <w:rPr>
                <w:color w:val="000000"/>
                <w:shd w:val="clear" w:color="auto" w:fill="FFFFFF"/>
              </w:rPr>
              <w:t xml:space="preserve"> </w:t>
            </w:r>
            <w:r w:rsidR="006E6A38" w:rsidRPr="00AB0EC2">
              <w:rPr>
                <w:color w:val="000000"/>
                <w:shd w:val="clear" w:color="auto" w:fill="FFFFFF"/>
              </w:rPr>
              <w:t>(May 2023</w:t>
            </w:r>
            <w:r w:rsidR="006E6A38">
              <w:rPr>
                <w:rFonts w:ascii="Arial" w:hAnsi="Arial" w:cs="Arial"/>
                <w:color w:val="000000"/>
                <w:sz w:val="21"/>
                <w:szCs w:val="21"/>
                <w:shd w:val="clear" w:color="auto" w:fill="FFFFFF"/>
              </w:rPr>
              <w:t>).</w:t>
            </w:r>
          </w:p>
          <w:p w:rsidR="00395929" w:rsidRDefault="00395929" w:rsidP="007C4044">
            <w:pPr>
              <w:spacing w:before="63"/>
            </w:pPr>
          </w:p>
        </w:tc>
      </w:tr>
      <w:tr w:rsidR="00395929" w:rsidTr="00395929">
        <w:tc>
          <w:tcPr>
            <w:tcW w:w="530" w:type="dxa"/>
          </w:tcPr>
          <w:p w:rsidR="00395929" w:rsidRPr="000A614E" w:rsidRDefault="00395929" w:rsidP="00395929">
            <w:pPr>
              <w:pStyle w:val="ListParagraph"/>
              <w:numPr>
                <w:ilvl w:val="0"/>
                <w:numId w:val="4"/>
              </w:numPr>
              <w:spacing w:before="0" w:line="360" w:lineRule="auto"/>
              <w:contextualSpacing/>
              <w:rPr>
                <w:sz w:val="24"/>
                <w:szCs w:val="24"/>
              </w:rPr>
            </w:pPr>
          </w:p>
        </w:tc>
        <w:tc>
          <w:tcPr>
            <w:tcW w:w="3628" w:type="dxa"/>
          </w:tcPr>
          <w:p w:rsidR="00395929" w:rsidRPr="000A614E" w:rsidRDefault="00395929" w:rsidP="00187501">
            <w:pPr>
              <w:spacing w:line="360" w:lineRule="auto"/>
              <w:rPr>
                <w:sz w:val="24"/>
                <w:szCs w:val="24"/>
              </w:rPr>
            </w:pPr>
            <w:r w:rsidRPr="000A614E">
              <w:rPr>
                <w:sz w:val="24"/>
                <w:szCs w:val="24"/>
              </w:rPr>
              <w:t>Multi-perspective needs to be define.</w:t>
            </w:r>
          </w:p>
        </w:tc>
        <w:tc>
          <w:tcPr>
            <w:tcW w:w="6078" w:type="dxa"/>
          </w:tcPr>
          <w:p w:rsidR="00395929" w:rsidRDefault="00395929" w:rsidP="00187501">
            <w:pPr>
              <w:spacing w:line="360" w:lineRule="auto"/>
            </w:pPr>
            <w:r w:rsidRPr="00F73484">
              <w:rPr>
                <w:sz w:val="24"/>
              </w:rPr>
              <w:t>Typically, multi-perspective may include perspectives like Economical, Technical, Legal, environmental etc. However based on scope limitations, its definition will be establish latter on.</w:t>
            </w:r>
          </w:p>
        </w:tc>
      </w:tr>
      <w:tr w:rsidR="00395929" w:rsidTr="00395929">
        <w:tc>
          <w:tcPr>
            <w:tcW w:w="530" w:type="dxa"/>
          </w:tcPr>
          <w:p w:rsidR="00395929" w:rsidRPr="000A614E" w:rsidRDefault="00395929" w:rsidP="00395929">
            <w:pPr>
              <w:pStyle w:val="ListParagraph"/>
              <w:numPr>
                <w:ilvl w:val="0"/>
                <w:numId w:val="4"/>
              </w:numPr>
              <w:spacing w:before="0" w:line="360" w:lineRule="auto"/>
              <w:contextualSpacing/>
              <w:rPr>
                <w:sz w:val="24"/>
                <w:szCs w:val="24"/>
              </w:rPr>
            </w:pPr>
          </w:p>
        </w:tc>
        <w:tc>
          <w:tcPr>
            <w:tcW w:w="3628" w:type="dxa"/>
          </w:tcPr>
          <w:p w:rsidR="00395929" w:rsidRPr="000A614E" w:rsidRDefault="00395929" w:rsidP="00187501">
            <w:pPr>
              <w:spacing w:line="360" w:lineRule="auto"/>
              <w:rPr>
                <w:sz w:val="24"/>
                <w:szCs w:val="24"/>
              </w:rPr>
            </w:pPr>
            <w:r w:rsidRPr="000A614E">
              <w:rPr>
                <w:sz w:val="24"/>
                <w:szCs w:val="24"/>
              </w:rPr>
              <w:t>Methodology has not been defined. Methodology steps should have been explained in sub section.</w:t>
            </w:r>
          </w:p>
        </w:tc>
        <w:tc>
          <w:tcPr>
            <w:tcW w:w="6078" w:type="dxa"/>
          </w:tcPr>
          <w:p w:rsidR="00395929" w:rsidRDefault="00395929" w:rsidP="00187501">
            <w:pPr>
              <w:spacing w:line="360" w:lineRule="auto"/>
            </w:pPr>
            <w:r w:rsidRPr="00F73484">
              <w:rPr>
                <w:sz w:val="24"/>
              </w:rPr>
              <w:t>Now a clear description of methodology diagram is provided in section # 06.</w:t>
            </w:r>
          </w:p>
        </w:tc>
      </w:tr>
      <w:tr w:rsidR="00395929" w:rsidTr="00395929">
        <w:trPr>
          <w:trHeight w:val="297"/>
        </w:trPr>
        <w:tc>
          <w:tcPr>
            <w:tcW w:w="530" w:type="dxa"/>
          </w:tcPr>
          <w:p w:rsidR="00395929" w:rsidRPr="000A614E" w:rsidRDefault="00395929" w:rsidP="00395929">
            <w:pPr>
              <w:pStyle w:val="ListParagraph"/>
              <w:numPr>
                <w:ilvl w:val="0"/>
                <w:numId w:val="4"/>
              </w:numPr>
              <w:spacing w:before="0" w:line="360" w:lineRule="auto"/>
              <w:contextualSpacing/>
              <w:rPr>
                <w:sz w:val="24"/>
                <w:szCs w:val="24"/>
              </w:rPr>
            </w:pPr>
          </w:p>
        </w:tc>
        <w:tc>
          <w:tcPr>
            <w:tcW w:w="3628" w:type="dxa"/>
          </w:tcPr>
          <w:p w:rsidR="00395929" w:rsidRPr="000A614E" w:rsidRDefault="00395929" w:rsidP="00187501">
            <w:pPr>
              <w:spacing w:line="360" w:lineRule="auto"/>
              <w:rPr>
                <w:sz w:val="24"/>
                <w:szCs w:val="24"/>
              </w:rPr>
            </w:pPr>
            <w:r w:rsidRPr="000A614E">
              <w:rPr>
                <w:sz w:val="24"/>
                <w:szCs w:val="24"/>
              </w:rPr>
              <w:t>Only four papers have been cited.</w:t>
            </w:r>
          </w:p>
        </w:tc>
        <w:tc>
          <w:tcPr>
            <w:tcW w:w="6078" w:type="dxa"/>
          </w:tcPr>
          <w:p w:rsidR="00395929" w:rsidRDefault="00395929" w:rsidP="00187501">
            <w:pPr>
              <w:spacing w:line="360" w:lineRule="auto"/>
            </w:pPr>
            <w:r w:rsidRPr="00F73484">
              <w:rPr>
                <w:sz w:val="24"/>
              </w:rPr>
              <w:t>This comment is already address in step#2 and 3</w:t>
            </w:r>
            <w:r w:rsidR="00AB0EC2">
              <w:rPr>
                <w:sz w:val="24"/>
              </w:rPr>
              <w:t>. Now the total citations are 12</w:t>
            </w:r>
            <w:r w:rsidRPr="00F73484">
              <w:rPr>
                <w:sz w:val="24"/>
              </w:rPr>
              <w:t>.</w:t>
            </w:r>
          </w:p>
        </w:tc>
      </w:tr>
    </w:tbl>
    <w:p w:rsidR="00395929" w:rsidRDefault="00395929" w:rsidP="00395929"/>
    <w:p w:rsidR="00395929" w:rsidRPr="001050BC" w:rsidRDefault="00395929" w:rsidP="00AC71D6">
      <w:pPr>
        <w:pStyle w:val="BodyText"/>
        <w:spacing w:line="276" w:lineRule="auto"/>
        <w:ind w:left="300" w:right="178"/>
        <w:jc w:val="both"/>
      </w:pPr>
    </w:p>
    <w:sectPr w:rsidR="00395929" w:rsidRPr="001050BC">
      <w:pgSz w:w="11920" w:h="16850"/>
      <w:pgMar w:top="1240" w:right="1260" w:bottom="1220" w:left="1140" w:header="715" w:footer="102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596" w:rsidRDefault="00094596">
      <w:r>
        <w:separator/>
      </w:r>
    </w:p>
  </w:endnote>
  <w:endnote w:type="continuationSeparator" w:id="0">
    <w:p w:rsidR="00094596" w:rsidRDefault="0009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9F9" w:rsidRDefault="0009459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1.8pt;margin-top:779.6pt;width:51.95pt;height:14.25pt;z-index:-16047616;mso-position-horizontal-relative:page;mso-position-vertical-relative:page" filled="f" stroked="f">
          <v:textbox inset="0,0,0,0">
            <w:txbxContent>
              <w:p w:rsidR="004659F9" w:rsidRDefault="004659F9">
                <w:pPr>
                  <w:spacing w:before="11"/>
                  <w:ind w:left="20"/>
                  <w:rPr>
                    <w:b/>
                  </w:rPr>
                </w:pPr>
                <w:r>
                  <w:t xml:space="preserve">Page </w:t>
                </w:r>
                <w:r>
                  <w:fldChar w:fldCharType="begin"/>
                </w:r>
                <w:r>
                  <w:rPr>
                    <w:b/>
                  </w:rPr>
                  <w:instrText xml:space="preserve"> PAGE </w:instrText>
                </w:r>
                <w:r>
                  <w:fldChar w:fldCharType="separate"/>
                </w:r>
                <w:r w:rsidR="00505528">
                  <w:rPr>
                    <w:b/>
                    <w:noProof/>
                  </w:rPr>
                  <w:t>7</w:t>
                </w:r>
                <w:r>
                  <w:fldChar w:fldCharType="end"/>
                </w:r>
                <w:r>
                  <w:rPr>
                    <w:b/>
                  </w:rPr>
                  <w:t xml:space="preserve"> </w:t>
                </w:r>
                <w:r>
                  <w:t xml:space="preserve">of </w:t>
                </w:r>
                <w:r>
                  <w:rPr>
                    <w:b/>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596" w:rsidRDefault="00094596">
      <w:r>
        <w:separator/>
      </w:r>
    </w:p>
  </w:footnote>
  <w:footnote w:type="continuationSeparator" w:id="0">
    <w:p w:rsidR="00094596" w:rsidRDefault="000945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9F9" w:rsidRDefault="0009459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48.6pt;margin-top:34.75pt;width:75.95pt;height:27.1pt;z-index:-16048128;mso-position-horizontal-relative:page;mso-position-vertical-relative:page" filled="f" stroked="f">
          <v:textbox inset="0,0,0,0">
            <w:txbxContent>
              <w:p w:rsidR="004659F9" w:rsidRDefault="004659F9">
                <w:pPr>
                  <w:spacing w:before="11" w:line="244" w:lineRule="auto"/>
                  <w:ind w:left="20" w:right="18" w:firstLine="468"/>
                </w:pPr>
                <w:r>
                  <w:t>Fakhru Din CE-031/2021-22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25C9"/>
    <w:multiLevelType w:val="hybridMultilevel"/>
    <w:tmpl w:val="7FF6A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67AE1"/>
    <w:multiLevelType w:val="hybridMultilevel"/>
    <w:tmpl w:val="8C48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F05A8"/>
    <w:multiLevelType w:val="hybridMultilevel"/>
    <w:tmpl w:val="364C7A8A"/>
    <w:lvl w:ilvl="0" w:tplc="6AA00080">
      <w:start w:val="1"/>
      <w:numFmt w:val="decimal"/>
      <w:lvlText w:val="%1."/>
      <w:lvlJc w:val="left"/>
      <w:pPr>
        <w:ind w:left="751" w:hanging="452"/>
      </w:pPr>
      <w:rPr>
        <w:rFonts w:hint="default"/>
        <w:b/>
        <w:bCs/>
        <w:w w:val="100"/>
        <w:lang w:val="en-US" w:eastAsia="en-US" w:bidi="ar-SA"/>
      </w:rPr>
    </w:lvl>
    <w:lvl w:ilvl="1" w:tplc="9A7C15A6">
      <w:numFmt w:val="bullet"/>
      <w:lvlText w:val=""/>
      <w:lvlJc w:val="left"/>
      <w:pPr>
        <w:ind w:left="1380" w:hanging="360"/>
      </w:pPr>
      <w:rPr>
        <w:rFonts w:ascii="Wingdings" w:eastAsia="Wingdings" w:hAnsi="Wingdings" w:cs="Wingdings" w:hint="default"/>
        <w:w w:val="100"/>
        <w:sz w:val="24"/>
        <w:szCs w:val="24"/>
        <w:lang w:val="en-US" w:eastAsia="en-US" w:bidi="ar-SA"/>
      </w:rPr>
    </w:lvl>
    <w:lvl w:ilvl="2" w:tplc="E2269252">
      <w:numFmt w:val="bullet"/>
      <w:lvlText w:val="•"/>
      <w:lvlJc w:val="left"/>
      <w:pPr>
        <w:ind w:left="2283" w:hanging="360"/>
      </w:pPr>
      <w:rPr>
        <w:rFonts w:hint="default"/>
        <w:lang w:val="en-US" w:eastAsia="en-US" w:bidi="ar-SA"/>
      </w:rPr>
    </w:lvl>
    <w:lvl w:ilvl="3" w:tplc="EF0E86FC">
      <w:numFmt w:val="bullet"/>
      <w:lvlText w:val="•"/>
      <w:lvlJc w:val="left"/>
      <w:pPr>
        <w:ind w:left="3186" w:hanging="360"/>
      </w:pPr>
      <w:rPr>
        <w:rFonts w:hint="default"/>
        <w:lang w:val="en-US" w:eastAsia="en-US" w:bidi="ar-SA"/>
      </w:rPr>
    </w:lvl>
    <w:lvl w:ilvl="4" w:tplc="EF24D4DC">
      <w:numFmt w:val="bullet"/>
      <w:lvlText w:val="•"/>
      <w:lvlJc w:val="left"/>
      <w:pPr>
        <w:ind w:left="4090" w:hanging="360"/>
      </w:pPr>
      <w:rPr>
        <w:rFonts w:hint="default"/>
        <w:lang w:val="en-US" w:eastAsia="en-US" w:bidi="ar-SA"/>
      </w:rPr>
    </w:lvl>
    <w:lvl w:ilvl="5" w:tplc="B5F4FBE4">
      <w:numFmt w:val="bullet"/>
      <w:lvlText w:val="•"/>
      <w:lvlJc w:val="left"/>
      <w:pPr>
        <w:ind w:left="4993" w:hanging="360"/>
      </w:pPr>
      <w:rPr>
        <w:rFonts w:hint="default"/>
        <w:lang w:val="en-US" w:eastAsia="en-US" w:bidi="ar-SA"/>
      </w:rPr>
    </w:lvl>
    <w:lvl w:ilvl="6" w:tplc="0BFC24BE">
      <w:numFmt w:val="bullet"/>
      <w:lvlText w:val="•"/>
      <w:lvlJc w:val="left"/>
      <w:pPr>
        <w:ind w:left="5897" w:hanging="360"/>
      </w:pPr>
      <w:rPr>
        <w:rFonts w:hint="default"/>
        <w:lang w:val="en-US" w:eastAsia="en-US" w:bidi="ar-SA"/>
      </w:rPr>
    </w:lvl>
    <w:lvl w:ilvl="7" w:tplc="FFD8A90E">
      <w:numFmt w:val="bullet"/>
      <w:lvlText w:val="•"/>
      <w:lvlJc w:val="left"/>
      <w:pPr>
        <w:ind w:left="6800" w:hanging="360"/>
      </w:pPr>
      <w:rPr>
        <w:rFonts w:hint="default"/>
        <w:lang w:val="en-US" w:eastAsia="en-US" w:bidi="ar-SA"/>
      </w:rPr>
    </w:lvl>
    <w:lvl w:ilvl="8" w:tplc="00DA0DD6">
      <w:numFmt w:val="bullet"/>
      <w:lvlText w:val="•"/>
      <w:lvlJc w:val="left"/>
      <w:pPr>
        <w:ind w:left="7704" w:hanging="360"/>
      </w:pPr>
      <w:rPr>
        <w:rFonts w:hint="default"/>
        <w:lang w:val="en-US" w:eastAsia="en-US" w:bidi="ar-SA"/>
      </w:rPr>
    </w:lvl>
  </w:abstractNum>
  <w:abstractNum w:abstractNumId="3" w15:restartNumberingAfterBreak="0">
    <w:nsid w:val="71575E58"/>
    <w:multiLevelType w:val="hybridMultilevel"/>
    <w:tmpl w:val="7CB0F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D3E13"/>
    <w:rsid w:val="00052140"/>
    <w:rsid w:val="00054A5E"/>
    <w:rsid w:val="00094596"/>
    <w:rsid w:val="000E2162"/>
    <w:rsid w:val="000F0E46"/>
    <w:rsid w:val="001050BC"/>
    <w:rsid w:val="00133CC7"/>
    <w:rsid w:val="0018184C"/>
    <w:rsid w:val="001B43C6"/>
    <w:rsid w:val="002075C2"/>
    <w:rsid w:val="00291BE6"/>
    <w:rsid w:val="002D66F1"/>
    <w:rsid w:val="00313C70"/>
    <w:rsid w:val="00326431"/>
    <w:rsid w:val="00395929"/>
    <w:rsid w:val="0040781E"/>
    <w:rsid w:val="00452DB6"/>
    <w:rsid w:val="004659F9"/>
    <w:rsid w:val="004877A3"/>
    <w:rsid w:val="004A08B3"/>
    <w:rsid w:val="00505528"/>
    <w:rsid w:val="0054235D"/>
    <w:rsid w:val="005C3F6B"/>
    <w:rsid w:val="00610104"/>
    <w:rsid w:val="006304BF"/>
    <w:rsid w:val="00692B35"/>
    <w:rsid w:val="006E6A38"/>
    <w:rsid w:val="007C4044"/>
    <w:rsid w:val="007D3E13"/>
    <w:rsid w:val="00863B7D"/>
    <w:rsid w:val="009603CD"/>
    <w:rsid w:val="009B3B6C"/>
    <w:rsid w:val="009D518A"/>
    <w:rsid w:val="00AB0EC2"/>
    <w:rsid w:val="00AB6B2B"/>
    <w:rsid w:val="00AC71D6"/>
    <w:rsid w:val="00B27822"/>
    <w:rsid w:val="00B935A3"/>
    <w:rsid w:val="00BB5DD2"/>
    <w:rsid w:val="00C342DE"/>
    <w:rsid w:val="00C854C4"/>
    <w:rsid w:val="00C95824"/>
    <w:rsid w:val="00D2752C"/>
    <w:rsid w:val="00D4589C"/>
    <w:rsid w:val="00F73484"/>
    <w:rsid w:val="00FA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6C06BB"/>
  <w15:docId w15:val="{D32705E3-FEEA-4644-AFE5-75747FCE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61" w:right="1939"/>
      <w:jc w:val="center"/>
      <w:outlineLvl w:val="0"/>
    </w:pPr>
    <w:rPr>
      <w:b/>
      <w:bCs/>
      <w:sz w:val="28"/>
      <w:szCs w:val="28"/>
    </w:rPr>
  </w:style>
  <w:style w:type="paragraph" w:styleId="Heading2">
    <w:name w:val="heading 2"/>
    <w:basedOn w:val="Normal"/>
    <w:uiPriority w:val="1"/>
    <w:qFormat/>
    <w:pPr>
      <w:spacing w:before="164"/>
      <w:ind w:left="660"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11"/>
      <w:ind w:left="730" w:right="602"/>
      <w:jc w:val="center"/>
    </w:pPr>
    <w:rPr>
      <w:b/>
      <w:bCs/>
      <w:sz w:val="32"/>
      <w:szCs w:val="32"/>
    </w:rPr>
  </w:style>
  <w:style w:type="paragraph" w:styleId="ListParagraph">
    <w:name w:val="List Paragraph"/>
    <w:basedOn w:val="Normal"/>
    <w:uiPriority w:val="34"/>
    <w:qFormat/>
    <w:pPr>
      <w:spacing w:before="81"/>
      <w:ind w:left="6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4235D"/>
    <w:rPr>
      <w:rFonts w:ascii="Times New Roman" w:eastAsia="Times New Roman" w:hAnsi="Times New Roman" w:cs="Times New Roman"/>
      <w:sz w:val="24"/>
      <w:szCs w:val="24"/>
    </w:rPr>
  </w:style>
  <w:style w:type="table" w:styleId="TableGrid">
    <w:name w:val="Table Grid"/>
    <w:basedOn w:val="TableNormal"/>
    <w:uiPriority w:val="39"/>
    <w:rsid w:val="0039592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ven-name">
    <w:name w:val="given-name"/>
    <w:basedOn w:val="DefaultParagraphFont"/>
    <w:rsid w:val="005C3F6B"/>
  </w:style>
  <w:style w:type="character" w:customStyle="1" w:styleId="text">
    <w:name w:val="text"/>
    <w:basedOn w:val="DefaultParagraphFont"/>
    <w:rsid w:val="005C3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9</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Proposal Template</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creator>Dr. Farrukh Arif</dc:creator>
  <cp:lastModifiedBy>Hp</cp:lastModifiedBy>
  <cp:revision>14</cp:revision>
  <cp:lastPrinted>2023-05-25T20:35:00Z</cp:lastPrinted>
  <dcterms:created xsi:type="dcterms:W3CDTF">2023-05-25T04:17:00Z</dcterms:created>
  <dcterms:modified xsi:type="dcterms:W3CDTF">2023-05-25T20:36:00Z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2016</vt:lpwstr>
  </property>
  <property fmtid="{D5CDD505-2E9C-101B-9397-08002B2CF9AE}" pid="4" name="LastSaved">
    <vt:filetime>2023-05-25T00:00:00Z</vt:filetime>
  </property>
</Properties>
</file>