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E666" w14:textId="77777777" w:rsidR="002612B5" w:rsidRDefault="00C85BAD">
      <w:pPr>
        <w:pStyle w:val="Corpsdetexte"/>
        <w:tabs>
          <w:tab w:val="left" w:pos="8044"/>
        </w:tabs>
        <w:spacing w:before="77"/>
        <w:ind w:left="1777"/>
      </w:pPr>
      <w:r>
        <w:rPr>
          <w:w w:val="105"/>
        </w:rPr>
        <w:t>BTS SERVICES INFORMATIQUES</w:t>
      </w:r>
      <w:r>
        <w:rPr>
          <w:spacing w:val="-33"/>
          <w:w w:val="105"/>
        </w:rPr>
        <w:t xml:space="preserve"> </w:t>
      </w:r>
      <w:r>
        <w:rPr>
          <w:w w:val="105"/>
        </w:rPr>
        <w:t>AUX</w:t>
      </w:r>
      <w:r>
        <w:rPr>
          <w:spacing w:val="-8"/>
          <w:w w:val="105"/>
        </w:rPr>
        <w:t xml:space="preserve"> </w:t>
      </w:r>
      <w:r>
        <w:rPr>
          <w:w w:val="105"/>
        </w:rPr>
        <w:t>ORGANISATIONS</w:t>
      </w:r>
      <w:r>
        <w:rPr>
          <w:w w:val="105"/>
        </w:rPr>
        <w:tab/>
        <w:t>SESSION</w:t>
      </w:r>
      <w:r>
        <w:rPr>
          <w:spacing w:val="-2"/>
          <w:w w:val="105"/>
        </w:rPr>
        <w:t xml:space="preserve"> </w:t>
      </w:r>
      <w:r>
        <w:rPr>
          <w:w w:val="105"/>
        </w:rPr>
        <w:t>2022</w:t>
      </w:r>
    </w:p>
    <w:p w14:paraId="453AC786" w14:textId="77777777" w:rsidR="002612B5" w:rsidRDefault="00C85BAD">
      <w:pPr>
        <w:pStyle w:val="Corpsdetexte"/>
        <w:spacing w:before="149"/>
        <w:ind w:left="2725" w:right="2775"/>
        <w:jc w:val="center"/>
      </w:pPr>
      <w:r>
        <w:rPr>
          <w:w w:val="105"/>
        </w:rPr>
        <w:t>Tableau de synthèse des réalisations professionnelles</w:t>
      </w:r>
    </w:p>
    <w:p w14:paraId="7B052BE1" w14:textId="77777777" w:rsidR="002612B5" w:rsidRDefault="002612B5">
      <w:pPr>
        <w:pStyle w:val="Corpsdetexte"/>
        <w:spacing w:before="6"/>
        <w:rPr>
          <w:sz w:val="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49442A"/>
          <w:left w:val="single" w:sz="4" w:space="0" w:color="49442A"/>
          <w:bottom w:val="single" w:sz="4" w:space="0" w:color="49442A"/>
          <w:right w:val="single" w:sz="4" w:space="0" w:color="49442A"/>
          <w:insideH w:val="single" w:sz="4" w:space="0" w:color="49442A"/>
          <w:insideV w:val="single" w:sz="4" w:space="0" w:color="49442A"/>
        </w:tblBorders>
        <w:tblLayout w:type="fixed"/>
        <w:tblLook w:val="01E0" w:firstRow="1" w:lastRow="1" w:firstColumn="1" w:lastColumn="1" w:noHBand="0" w:noVBand="0"/>
      </w:tblPr>
      <w:tblGrid>
        <w:gridCol w:w="3428"/>
        <w:gridCol w:w="521"/>
        <w:gridCol w:w="905"/>
        <w:gridCol w:w="905"/>
        <w:gridCol w:w="905"/>
        <w:gridCol w:w="905"/>
        <w:gridCol w:w="902"/>
        <w:gridCol w:w="904"/>
      </w:tblGrid>
      <w:tr w:rsidR="002612B5" w14:paraId="1E953E4C" w14:textId="77777777">
        <w:trPr>
          <w:trHeight w:val="311"/>
        </w:trPr>
        <w:tc>
          <w:tcPr>
            <w:tcW w:w="6664" w:type="dxa"/>
            <w:gridSpan w:val="5"/>
          </w:tcPr>
          <w:p w14:paraId="10714C87" w14:textId="71CF39F1" w:rsidR="002612B5" w:rsidRDefault="00C85BAD">
            <w:pPr>
              <w:pStyle w:val="TableParagraph"/>
              <w:spacing w:before="73"/>
              <w:ind w:left="25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NOM et prénom : </w:t>
            </w:r>
          </w:p>
        </w:tc>
        <w:tc>
          <w:tcPr>
            <w:tcW w:w="2711" w:type="dxa"/>
            <w:gridSpan w:val="3"/>
          </w:tcPr>
          <w:p w14:paraId="65919F32" w14:textId="77777777" w:rsidR="002612B5" w:rsidRDefault="00C85BAD">
            <w:pPr>
              <w:pStyle w:val="TableParagraph"/>
              <w:spacing w:before="73"/>
              <w:ind w:left="22"/>
              <w:rPr>
                <w:b/>
                <w:sz w:val="14"/>
              </w:rPr>
            </w:pPr>
            <w:r>
              <w:rPr>
                <w:b/>
                <w:sz w:val="14"/>
              </w:rPr>
              <w:t>N° candidat :</w:t>
            </w:r>
          </w:p>
        </w:tc>
      </w:tr>
      <w:tr w:rsidR="002612B5" w14:paraId="4B6A1A1F" w14:textId="77777777">
        <w:trPr>
          <w:trHeight w:val="306"/>
        </w:trPr>
        <w:tc>
          <w:tcPr>
            <w:tcW w:w="6664" w:type="dxa"/>
            <w:gridSpan w:val="5"/>
            <w:tcBorders>
              <w:bottom w:val="single" w:sz="6" w:space="0" w:color="49442A"/>
            </w:tcBorders>
          </w:tcPr>
          <w:p w14:paraId="5E83AA1F" w14:textId="77777777" w:rsidR="002612B5" w:rsidRDefault="00C85BAD">
            <w:pPr>
              <w:pStyle w:val="TableParagraph"/>
              <w:spacing w:before="73"/>
              <w:ind w:left="25"/>
              <w:rPr>
                <w:b/>
                <w:sz w:val="14"/>
              </w:rPr>
            </w:pPr>
            <w:r>
              <w:rPr>
                <w:b/>
                <w:sz w:val="14"/>
              </w:rPr>
              <w:t>Centre de formation :</w:t>
            </w:r>
          </w:p>
        </w:tc>
        <w:tc>
          <w:tcPr>
            <w:tcW w:w="2711" w:type="dxa"/>
            <w:gridSpan w:val="3"/>
            <w:tcBorders>
              <w:bottom w:val="single" w:sz="6" w:space="0" w:color="49442A"/>
            </w:tcBorders>
          </w:tcPr>
          <w:p w14:paraId="7C225028" w14:textId="77777777" w:rsidR="002612B5" w:rsidRDefault="00C85BAD">
            <w:pPr>
              <w:pStyle w:val="TableParagraph"/>
              <w:tabs>
                <w:tab w:val="left" w:pos="1209"/>
                <w:tab w:val="left" w:pos="2002"/>
              </w:tabs>
              <w:spacing w:before="73"/>
              <w:ind w:left="22"/>
              <w:rPr>
                <w:b/>
                <w:sz w:val="14"/>
              </w:rPr>
            </w:pPr>
            <w:r>
              <w:rPr>
                <w:b/>
                <w:sz w:val="14"/>
              </w:rPr>
              <w:t>Option :</w:t>
            </w:r>
            <w:r>
              <w:rPr>
                <w:b/>
                <w:sz w:val="14"/>
              </w:rPr>
              <w:tab/>
            </w:r>
            <w:r>
              <w:rPr>
                <w:b/>
                <w:strike/>
                <w:sz w:val="14"/>
              </w:rPr>
              <w:t>SISR</w:t>
            </w:r>
            <w:r>
              <w:rPr>
                <w:b/>
                <w:sz w:val="14"/>
              </w:rPr>
              <w:tab/>
              <w:t>x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SLAM</w:t>
            </w:r>
          </w:p>
        </w:tc>
      </w:tr>
      <w:tr w:rsidR="002612B5" w14:paraId="1C2805E6" w14:textId="77777777">
        <w:trPr>
          <w:trHeight w:val="713"/>
        </w:trPr>
        <w:tc>
          <w:tcPr>
            <w:tcW w:w="3428" w:type="dxa"/>
            <w:vMerge w:val="restart"/>
            <w:tcBorders>
              <w:top w:val="single" w:sz="6" w:space="0" w:color="49442A"/>
              <w:left w:val="single" w:sz="6" w:space="0" w:color="49442A"/>
            </w:tcBorders>
          </w:tcPr>
          <w:p w14:paraId="40790063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7D10A9BB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034C6DFD" w14:textId="77777777" w:rsidR="002612B5" w:rsidRDefault="002612B5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26242A8D" w14:textId="77777777" w:rsidR="002612B5" w:rsidRDefault="00C85BAD">
            <w:pPr>
              <w:pStyle w:val="TableParagraph"/>
              <w:spacing w:before="1"/>
              <w:ind w:left="10" w:right="9"/>
              <w:jc w:val="center"/>
              <w:rPr>
                <w:b/>
                <w:i/>
                <w:sz w:val="9"/>
              </w:rPr>
            </w:pPr>
            <w:r>
              <w:rPr>
                <w:b/>
                <w:i/>
                <w:w w:val="105"/>
                <w:sz w:val="9"/>
              </w:rPr>
              <w:t>Compétences mises en</w:t>
            </w:r>
            <w:r>
              <w:rPr>
                <w:b/>
                <w:i/>
                <w:spacing w:val="-18"/>
                <w:w w:val="105"/>
                <w:sz w:val="9"/>
              </w:rPr>
              <w:t xml:space="preserve"> </w:t>
            </w:r>
            <w:r>
              <w:rPr>
                <w:b/>
                <w:i/>
                <w:w w:val="105"/>
                <w:sz w:val="9"/>
              </w:rPr>
              <w:t>œuvre</w:t>
            </w:r>
          </w:p>
          <w:p w14:paraId="54811A12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77D213E1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51519BCB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42D29ABB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2486C590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6155DFAE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36730328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754CF36A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24231A34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71B0F78F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2D160B68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41C06255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0C8930A5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061BF4A6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79853B73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07469EFF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3B4E45A0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44D1CC50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3F97F3F3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437697C8" w14:textId="77777777" w:rsidR="002612B5" w:rsidRDefault="002612B5">
            <w:pPr>
              <w:pStyle w:val="TableParagraph"/>
              <w:spacing w:before="3"/>
              <w:rPr>
                <w:b/>
                <w:sz w:val="9"/>
              </w:rPr>
            </w:pPr>
          </w:p>
          <w:p w14:paraId="37A999B7" w14:textId="77777777" w:rsidR="002612B5" w:rsidRDefault="00C85BAD">
            <w:pPr>
              <w:pStyle w:val="TableParagraph"/>
              <w:ind w:left="10" w:right="5"/>
              <w:jc w:val="center"/>
              <w:rPr>
                <w:b/>
                <w:i/>
                <w:sz w:val="9"/>
              </w:rPr>
            </w:pPr>
            <w:r>
              <w:rPr>
                <w:b/>
                <w:i/>
                <w:spacing w:val="-1"/>
                <w:w w:val="105"/>
                <w:sz w:val="9"/>
              </w:rPr>
              <w:t>Réalisations</w:t>
            </w:r>
            <w:r>
              <w:rPr>
                <w:b/>
                <w:i/>
                <w:spacing w:val="-13"/>
                <w:w w:val="105"/>
                <w:sz w:val="9"/>
              </w:rPr>
              <w:t xml:space="preserve"> </w:t>
            </w:r>
            <w:r>
              <w:rPr>
                <w:b/>
                <w:i/>
                <w:w w:val="105"/>
                <w:sz w:val="9"/>
              </w:rPr>
              <w:t>professionnelles</w:t>
            </w:r>
          </w:p>
          <w:p w14:paraId="007AD4F4" w14:textId="77777777" w:rsidR="002612B5" w:rsidRDefault="00C85BAD">
            <w:pPr>
              <w:pStyle w:val="TableParagraph"/>
              <w:spacing w:before="6"/>
              <w:ind w:left="10" w:right="4"/>
              <w:jc w:val="center"/>
              <w:rPr>
                <w:b/>
                <w:i/>
                <w:sz w:val="9"/>
              </w:rPr>
            </w:pPr>
            <w:r>
              <w:rPr>
                <w:b/>
                <w:i/>
                <w:w w:val="105"/>
                <w:sz w:val="9"/>
              </w:rPr>
              <w:t>(</w:t>
            </w:r>
            <w:proofErr w:type="gramStart"/>
            <w:r>
              <w:rPr>
                <w:b/>
                <w:i/>
                <w:w w:val="105"/>
                <w:sz w:val="9"/>
              </w:rPr>
              <w:t>intitulé</w:t>
            </w:r>
            <w:proofErr w:type="gramEnd"/>
            <w:r>
              <w:rPr>
                <w:b/>
                <w:i/>
                <w:w w:val="105"/>
                <w:sz w:val="9"/>
              </w:rPr>
              <w:t xml:space="preserve"> et liste des documents et productions associés)</w:t>
            </w:r>
          </w:p>
        </w:tc>
        <w:tc>
          <w:tcPr>
            <w:tcW w:w="521" w:type="dxa"/>
            <w:vMerge w:val="restart"/>
            <w:tcBorders>
              <w:top w:val="single" w:sz="6" w:space="0" w:color="49442A"/>
              <w:bottom w:val="single" w:sz="6" w:space="0" w:color="49442A"/>
            </w:tcBorders>
            <w:textDirection w:val="btLr"/>
          </w:tcPr>
          <w:p w14:paraId="03485575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0903218E" w14:textId="77777777" w:rsidR="002612B5" w:rsidRDefault="002612B5">
            <w:pPr>
              <w:pStyle w:val="TableParagraph"/>
              <w:spacing w:before="1"/>
              <w:rPr>
                <w:b/>
                <w:sz w:val="8"/>
              </w:rPr>
            </w:pPr>
          </w:p>
          <w:p w14:paraId="582AFE77" w14:textId="77777777" w:rsidR="002612B5" w:rsidRDefault="00C85BAD">
            <w:pPr>
              <w:pStyle w:val="TableParagraph"/>
              <w:ind w:left="52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Période (sous la forme du JJ/MM/AA au JJ/MM/AA)</w:t>
            </w:r>
          </w:p>
        </w:tc>
        <w:tc>
          <w:tcPr>
            <w:tcW w:w="905" w:type="dxa"/>
            <w:tcBorders>
              <w:top w:val="single" w:sz="6" w:space="0" w:color="49442A"/>
              <w:bottom w:val="single" w:sz="6" w:space="0" w:color="49442A"/>
            </w:tcBorders>
          </w:tcPr>
          <w:p w14:paraId="0470FD70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7DB762C3" w14:textId="77777777" w:rsidR="002612B5" w:rsidRDefault="00C85BAD">
            <w:pPr>
              <w:pStyle w:val="TableParagraph"/>
              <w:spacing w:before="82" w:line="252" w:lineRule="auto"/>
              <w:ind w:left="163" w:right="139" w:firstLine="9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Gérer le patrimoine informatique</w:t>
            </w:r>
          </w:p>
        </w:tc>
        <w:tc>
          <w:tcPr>
            <w:tcW w:w="905" w:type="dxa"/>
            <w:tcBorders>
              <w:top w:val="single" w:sz="6" w:space="0" w:color="49442A"/>
              <w:bottom w:val="single" w:sz="6" w:space="0" w:color="49442A"/>
            </w:tcBorders>
          </w:tcPr>
          <w:p w14:paraId="7F54D211" w14:textId="77777777" w:rsidR="002612B5" w:rsidRDefault="00C85BAD">
            <w:pPr>
              <w:pStyle w:val="TableParagraph"/>
              <w:spacing w:before="88" w:line="252" w:lineRule="auto"/>
              <w:ind w:left="77" w:right="92" w:hanging="7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Répondre aux incidents et aux demandes </w:t>
            </w:r>
            <w:proofErr w:type="gramStart"/>
            <w:r>
              <w:rPr>
                <w:b/>
                <w:w w:val="105"/>
                <w:sz w:val="9"/>
              </w:rPr>
              <w:t>d’ assistance</w:t>
            </w:r>
            <w:proofErr w:type="gramEnd"/>
            <w:r>
              <w:rPr>
                <w:b/>
                <w:w w:val="105"/>
                <w:sz w:val="9"/>
              </w:rPr>
              <w:t xml:space="preserve"> et d’ évolution</w:t>
            </w:r>
          </w:p>
        </w:tc>
        <w:tc>
          <w:tcPr>
            <w:tcW w:w="905" w:type="dxa"/>
            <w:tcBorders>
              <w:top w:val="single" w:sz="6" w:space="0" w:color="49442A"/>
              <w:bottom w:val="single" w:sz="6" w:space="0" w:color="49442A"/>
            </w:tcBorders>
          </w:tcPr>
          <w:p w14:paraId="740BC07F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01E4BEC1" w14:textId="77777777" w:rsidR="002612B5" w:rsidRDefault="00C85BAD">
            <w:pPr>
              <w:pStyle w:val="TableParagraph"/>
              <w:spacing w:before="82" w:line="252" w:lineRule="auto"/>
              <w:ind w:left="35" w:right="59" w:firstLine="4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Développer la présence en ligne de l’organisation</w:t>
            </w:r>
          </w:p>
        </w:tc>
        <w:tc>
          <w:tcPr>
            <w:tcW w:w="905" w:type="dxa"/>
            <w:tcBorders>
              <w:top w:val="single" w:sz="6" w:space="0" w:color="49442A"/>
              <w:bottom w:val="single" w:sz="6" w:space="0" w:color="49442A"/>
            </w:tcBorders>
          </w:tcPr>
          <w:p w14:paraId="3F7693E8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4315020D" w14:textId="77777777" w:rsidR="002612B5" w:rsidRDefault="002612B5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17FC843E" w14:textId="77777777" w:rsidR="002612B5" w:rsidRDefault="00C85BAD">
            <w:pPr>
              <w:pStyle w:val="TableParagraph"/>
              <w:spacing w:line="252" w:lineRule="auto"/>
              <w:ind w:left="320" w:right="17" w:hanging="29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Travailler en mode projet</w:t>
            </w:r>
          </w:p>
        </w:tc>
        <w:tc>
          <w:tcPr>
            <w:tcW w:w="902" w:type="dxa"/>
            <w:tcBorders>
              <w:top w:val="single" w:sz="6" w:space="0" w:color="49442A"/>
              <w:bottom w:val="single" w:sz="6" w:space="0" w:color="49442A"/>
            </w:tcBorders>
          </w:tcPr>
          <w:p w14:paraId="4D69F7FE" w14:textId="77777777" w:rsidR="002612B5" w:rsidRDefault="00C85BAD">
            <w:pPr>
              <w:pStyle w:val="TableParagraph"/>
              <w:spacing w:before="88" w:line="252" w:lineRule="auto"/>
              <w:ind w:left="89" w:right="108" w:hanging="2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Mettre à disposition des utilisateurs un service informatique</w:t>
            </w:r>
          </w:p>
        </w:tc>
        <w:tc>
          <w:tcPr>
            <w:tcW w:w="904" w:type="dxa"/>
            <w:tcBorders>
              <w:top w:val="single" w:sz="6" w:space="0" w:color="49442A"/>
              <w:bottom w:val="single" w:sz="6" w:space="0" w:color="49442A"/>
              <w:right w:val="single" w:sz="6" w:space="0" w:color="49442A"/>
            </w:tcBorders>
          </w:tcPr>
          <w:p w14:paraId="755BB153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59AEA620" w14:textId="77777777" w:rsidR="002612B5" w:rsidRDefault="00C85BAD">
            <w:pPr>
              <w:pStyle w:val="TableParagraph"/>
              <w:spacing w:before="82" w:line="252" w:lineRule="auto"/>
              <w:ind w:left="92" w:right="104" w:hanging="4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Organiser son développement professionnel</w:t>
            </w:r>
          </w:p>
        </w:tc>
      </w:tr>
      <w:tr w:rsidR="002612B5" w14:paraId="13AC276F" w14:textId="77777777">
        <w:trPr>
          <w:trHeight w:val="2617"/>
        </w:trPr>
        <w:tc>
          <w:tcPr>
            <w:tcW w:w="3428" w:type="dxa"/>
            <w:vMerge/>
            <w:tcBorders>
              <w:top w:val="nil"/>
              <w:left w:val="single" w:sz="6" w:space="0" w:color="49442A"/>
            </w:tcBorders>
          </w:tcPr>
          <w:p w14:paraId="46770E17" w14:textId="77777777" w:rsidR="002612B5" w:rsidRDefault="002612B5"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vMerge/>
            <w:tcBorders>
              <w:top w:val="nil"/>
              <w:bottom w:val="single" w:sz="6" w:space="0" w:color="49442A"/>
            </w:tcBorders>
            <w:textDirection w:val="btLr"/>
          </w:tcPr>
          <w:p w14:paraId="60645169" w14:textId="77777777" w:rsidR="002612B5" w:rsidRDefault="002612B5">
            <w:pPr>
              <w:rPr>
                <w:sz w:val="2"/>
                <w:szCs w:val="2"/>
              </w:rPr>
            </w:pPr>
          </w:p>
        </w:tc>
        <w:tc>
          <w:tcPr>
            <w:tcW w:w="905" w:type="dxa"/>
            <w:tcBorders>
              <w:top w:val="single" w:sz="6" w:space="0" w:color="49442A"/>
            </w:tcBorders>
            <w:textDirection w:val="btLr"/>
          </w:tcPr>
          <w:p w14:paraId="039406CF" w14:textId="77777777" w:rsidR="002612B5" w:rsidRDefault="002612B5">
            <w:pPr>
              <w:pStyle w:val="TableParagraph"/>
              <w:spacing w:before="6"/>
              <w:rPr>
                <w:b/>
                <w:sz w:val="11"/>
              </w:rPr>
            </w:pPr>
          </w:p>
          <w:p w14:paraId="60D5E89F" w14:textId="77777777" w:rsidR="002612B5" w:rsidRDefault="00C85BAD">
            <w:pPr>
              <w:pStyle w:val="TableParagraph"/>
              <w:spacing w:line="97" w:lineRule="exact"/>
              <w:ind w:left="5" w:right="41"/>
              <w:jc w:val="center"/>
              <w:rPr>
                <w:sz w:val="8"/>
              </w:rPr>
            </w:pPr>
            <w:r>
              <w:rPr>
                <w:rFonts w:ascii="AoyagiKouzanFontT" w:hAnsi="AoyagiKouzanFontT"/>
                <w:sz w:val="8"/>
              </w:rPr>
              <w:t>▸</w:t>
            </w:r>
            <w:r>
              <w:rPr>
                <w:sz w:val="8"/>
              </w:rPr>
              <w:t>Recenser et identifier les ressources numériques</w:t>
            </w:r>
          </w:p>
          <w:p w14:paraId="094A0929" w14:textId="77777777" w:rsidR="002612B5" w:rsidRDefault="00C85BAD">
            <w:pPr>
              <w:pStyle w:val="TableParagraph"/>
              <w:spacing w:line="223" w:lineRule="auto"/>
              <w:ind w:left="-5" w:right="33"/>
              <w:jc w:val="center"/>
              <w:rPr>
                <w:sz w:val="8"/>
              </w:rPr>
            </w:pPr>
            <w:r>
              <w:rPr>
                <w:rFonts w:ascii="AoyagiKouzanFontT" w:hAnsi="AoyagiKouzanFontT"/>
                <w:sz w:val="8"/>
              </w:rPr>
              <w:t>▸</w:t>
            </w:r>
            <w:r>
              <w:rPr>
                <w:sz w:val="8"/>
              </w:rPr>
              <w:t>Exploiter</w:t>
            </w:r>
            <w:r>
              <w:rPr>
                <w:spacing w:val="-8"/>
                <w:sz w:val="8"/>
              </w:rPr>
              <w:t xml:space="preserve"> </w:t>
            </w:r>
            <w:r>
              <w:rPr>
                <w:sz w:val="8"/>
              </w:rPr>
              <w:t>des</w:t>
            </w:r>
            <w:r>
              <w:rPr>
                <w:spacing w:val="-8"/>
                <w:sz w:val="8"/>
              </w:rPr>
              <w:t xml:space="preserve"> </w:t>
            </w:r>
            <w:r>
              <w:rPr>
                <w:sz w:val="8"/>
              </w:rPr>
              <w:t>référentiels,</w:t>
            </w:r>
            <w:r>
              <w:rPr>
                <w:spacing w:val="-8"/>
                <w:sz w:val="8"/>
              </w:rPr>
              <w:t xml:space="preserve"> </w:t>
            </w:r>
            <w:r>
              <w:rPr>
                <w:sz w:val="8"/>
              </w:rPr>
              <w:t>normes</w:t>
            </w:r>
            <w:r>
              <w:rPr>
                <w:spacing w:val="-8"/>
                <w:sz w:val="8"/>
              </w:rPr>
              <w:t xml:space="preserve"> </w:t>
            </w:r>
            <w:r>
              <w:rPr>
                <w:sz w:val="8"/>
              </w:rPr>
              <w:t>et</w:t>
            </w:r>
            <w:r>
              <w:rPr>
                <w:spacing w:val="-8"/>
                <w:sz w:val="8"/>
              </w:rPr>
              <w:t xml:space="preserve"> </w:t>
            </w:r>
            <w:r>
              <w:rPr>
                <w:sz w:val="8"/>
              </w:rPr>
              <w:t>standards</w:t>
            </w:r>
            <w:r>
              <w:rPr>
                <w:spacing w:val="-7"/>
                <w:sz w:val="8"/>
              </w:rPr>
              <w:t xml:space="preserve"> </w:t>
            </w:r>
            <w:r>
              <w:rPr>
                <w:sz w:val="8"/>
              </w:rPr>
              <w:t>adoptés</w:t>
            </w:r>
            <w:r>
              <w:rPr>
                <w:spacing w:val="-8"/>
                <w:sz w:val="8"/>
              </w:rPr>
              <w:t xml:space="preserve"> </w:t>
            </w:r>
            <w:r>
              <w:rPr>
                <w:sz w:val="8"/>
              </w:rPr>
              <w:t>par</w:t>
            </w:r>
            <w:r>
              <w:rPr>
                <w:spacing w:val="-8"/>
                <w:sz w:val="8"/>
              </w:rPr>
              <w:t xml:space="preserve"> </w:t>
            </w:r>
            <w:r>
              <w:rPr>
                <w:sz w:val="8"/>
              </w:rPr>
              <w:t>le</w:t>
            </w:r>
            <w:r>
              <w:rPr>
                <w:spacing w:val="-8"/>
                <w:sz w:val="8"/>
              </w:rPr>
              <w:t xml:space="preserve"> </w:t>
            </w:r>
            <w:r>
              <w:rPr>
                <w:sz w:val="8"/>
              </w:rPr>
              <w:t>prestataire informatique</w:t>
            </w:r>
          </w:p>
          <w:p w14:paraId="784E24DC" w14:textId="77777777" w:rsidR="002612B5" w:rsidRDefault="00C85BAD">
            <w:pPr>
              <w:pStyle w:val="TableParagraph"/>
              <w:spacing w:line="92" w:lineRule="exact"/>
              <w:ind w:left="5" w:right="21"/>
              <w:jc w:val="center"/>
              <w:rPr>
                <w:sz w:val="8"/>
              </w:rPr>
            </w:pPr>
            <w:r>
              <w:rPr>
                <w:rFonts w:ascii="AoyagiKouzanFontT" w:hAnsi="AoyagiKouzanFontT"/>
                <w:sz w:val="8"/>
              </w:rPr>
              <w:t>▸</w:t>
            </w:r>
            <w:r>
              <w:rPr>
                <w:sz w:val="8"/>
              </w:rPr>
              <w:t>Mettre</w:t>
            </w:r>
            <w:r>
              <w:rPr>
                <w:spacing w:val="-7"/>
                <w:sz w:val="8"/>
              </w:rPr>
              <w:t xml:space="preserve"> </w:t>
            </w:r>
            <w:r>
              <w:rPr>
                <w:sz w:val="8"/>
              </w:rPr>
              <w:t>en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place</w:t>
            </w:r>
            <w:r>
              <w:rPr>
                <w:spacing w:val="-7"/>
                <w:sz w:val="8"/>
              </w:rPr>
              <w:t xml:space="preserve"> </w:t>
            </w:r>
            <w:r>
              <w:rPr>
                <w:sz w:val="8"/>
              </w:rPr>
              <w:t>et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vérifier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les</w:t>
            </w:r>
            <w:r>
              <w:rPr>
                <w:spacing w:val="-7"/>
                <w:sz w:val="8"/>
              </w:rPr>
              <w:t xml:space="preserve"> </w:t>
            </w:r>
            <w:r>
              <w:rPr>
                <w:sz w:val="8"/>
              </w:rPr>
              <w:t>niveaux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d’habilitation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associés</w:t>
            </w:r>
            <w:r>
              <w:rPr>
                <w:spacing w:val="-7"/>
                <w:sz w:val="8"/>
              </w:rPr>
              <w:t xml:space="preserve"> </w:t>
            </w:r>
            <w:r>
              <w:rPr>
                <w:sz w:val="8"/>
              </w:rPr>
              <w:t>à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un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service</w:t>
            </w:r>
          </w:p>
          <w:p w14:paraId="68E90A40" w14:textId="77777777" w:rsidR="002612B5" w:rsidRDefault="00C85BAD">
            <w:pPr>
              <w:pStyle w:val="TableParagraph"/>
              <w:spacing w:line="91" w:lineRule="exact"/>
              <w:ind w:left="5" w:right="24"/>
              <w:jc w:val="center"/>
              <w:rPr>
                <w:sz w:val="8"/>
              </w:rPr>
            </w:pPr>
            <w:r>
              <w:rPr>
                <w:rFonts w:ascii="AoyagiKouzanFontT" w:hAnsi="AoyagiKouzanFontT"/>
                <w:sz w:val="8"/>
              </w:rPr>
              <w:t>▸</w:t>
            </w:r>
            <w:r>
              <w:rPr>
                <w:sz w:val="8"/>
              </w:rPr>
              <w:t>Vérifier les conditions de la continuité d’un service informatique</w:t>
            </w:r>
          </w:p>
          <w:p w14:paraId="4F3B1CAE" w14:textId="77777777" w:rsidR="002612B5" w:rsidRDefault="00C85BAD">
            <w:pPr>
              <w:pStyle w:val="TableParagraph"/>
              <w:spacing w:line="91" w:lineRule="exact"/>
              <w:ind w:left="5" w:right="16"/>
              <w:jc w:val="center"/>
              <w:rPr>
                <w:sz w:val="8"/>
              </w:rPr>
            </w:pPr>
            <w:r>
              <w:rPr>
                <w:rFonts w:ascii="AoyagiKouzanFontT" w:hAnsi="AoyagiKouzanFontT"/>
                <w:sz w:val="8"/>
              </w:rPr>
              <w:t>▸</w:t>
            </w:r>
            <w:r>
              <w:rPr>
                <w:sz w:val="8"/>
              </w:rPr>
              <w:t>Gérer des sauvegardes</w:t>
            </w:r>
          </w:p>
          <w:p w14:paraId="29C81A7A" w14:textId="77777777" w:rsidR="002612B5" w:rsidRDefault="00C85BAD">
            <w:pPr>
              <w:pStyle w:val="TableParagraph"/>
              <w:spacing w:line="97" w:lineRule="exact"/>
              <w:ind w:left="5" w:right="17"/>
              <w:jc w:val="center"/>
              <w:rPr>
                <w:sz w:val="8"/>
              </w:rPr>
            </w:pPr>
            <w:r>
              <w:rPr>
                <w:rFonts w:ascii="AoyagiKouzanFontT" w:hAnsi="AoyagiKouzanFontT"/>
                <w:sz w:val="8"/>
              </w:rPr>
              <w:t>▸</w:t>
            </w:r>
            <w:r>
              <w:rPr>
                <w:sz w:val="8"/>
              </w:rPr>
              <w:t>Vérifier le respect des règles d’utilisation des ressources numériques</w:t>
            </w:r>
          </w:p>
        </w:tc>
        <w:tc>
          <w:tcPr>
            <w:tcW w:w="905" w:type="dxa"/>
            <w:tcBorders>
              <w:top w:val="single" w:sz="6" w:space="0" w:color="49442A"/>
            </w:tcBorders>
            <w:textDirection w:val="btLr"/>
          </w:tcPr>
          <w:p w14:paraId="7CAC76EF" w14:textId="77777777" w:rsidR="002612B5" w:rsidRDefault="002612B5">
            <w:pPr>
              <w:pStyle w:val="TableParagraph"/>
              <w:rPr>
                <w:b/>
                <w:sz w:val="8"/>
              </w:rPr>
            </w:pPr>
          </w:p>
          <w:p w14:paraId="7F5BAD00" w14:textId="77777777" w:rsidR="002612B5" w:rsidRDefault="002612B5">
            <w:pPr>
              <w:pStyle w:val="TableParagraph"/>
              <w:rPr>
                <w:b/>
                <w:sz w:val="8"/>
              </w:rPr>
            </w:pPr>
          </w:p>
          <w:p w14:paraId="7B08D4B4" w14:textId="77777777" w:rsidR="002612B5" w:rsidRDefault="002612B5">
            <w:pPr>
              <w:pStyle w:val="TableParagraph"/>
              <w:spacing w:before="7"/>
              <w:rPr>
                <w:b/>
                <w:sz w:val="7"/>
              </w:rPr>
            </w:pPr>
          </w:p>
          <w:p w14:paraId="1CD4F966" w14:textId="77777777" w:rsidR="002612B5" w:rsidRDefault="00C85BAD">
            <w:pPr>
              <w:pStyle w:val="TableParagraph"/>
              <w:spacing w:line="97" w:lineRule="exact"/>
              <w:ind w:left="5" w:right="30"/>
              <w:jc w:val="center"/>
              <w:rPr>
                <w:sz w:val="8"/>
              </w:rPr>
            </w:pPr>
            <w:r>
              <w:rPr>
                <w:rFonts w:ascii="AoyagiKouzanFontT" w:hAnsi="AoyagiKouzanFontT"/>
                <w:sz w:val="8"/>
              </w:rPr>
              <w:t>▸</w:t>
            </w:r>
            <w:r>
              <w:rPr>
                <w:sz w:val="8"/>
              </w:rPr>
              <w:t>Collecter, suivre et orienter des demandes</w:t>
            </w:r>
          </w:p>
          <w:p w14:paraId="31708935" w14:textId="77777777" w:rsidR="002612B5" w:rsidRDefault="00C85BAD">
            <w:pPr>
              <w:pStyle w:val="TableParagraph"/>
              <w:spacing w:line="223" w:lineRule="auto"/>
              <w:ind w:left="5" w:right="35"/>
              <w:jc w:val="center"/>
              <w:rPr>
                <w:sz w:val="8"/>
              </w:rPr>
            </w:pPr>
            <w:r>
              <w:rPr>
                <w:rFonts w:ascii="AoyagiKouzanFontT" w:hAnsi="AoyagiKouzanFontT"/>
                <w:sz w:val="8"/>
              </w:rPr>
              <w:t>▸</w:t>
            </w:r>
            <w:r>
              <w:rPr>
                <w:sz w:val="8"/>
              </w:rPr>
              <w:t>Traiter des demandes concernant les services réseau et système, applicatifs</w:t>
            </w:r>
          </w:p>
          <w:p w14:paraId="454C9736" w14:textId="77777777" w:rsidR="002612B5" w:rsidRDefault="00C85BAD">
            <w:pPr>
              <w:pStyle w:val="TableParagraph"/>
              <w:spacing w:line="98" w:lineRule="exact"/>
              <w:ind w:left="5" w:right="13"/>
              <w:jc w:val="center"/>
              <w:rPr>
                <w:sz w:val="8"/>
              </w:rPr>
            </w:pPr>
            <w:r>
              <w:rPr>
                <w:rFonts w:ascii="AoyagiKouzanFontT" w:hAnsi="AoyagiKouzanFontT"/>
                <w:sz w:val="8"/>
              </w:rPr>
              <w:t>▸</w:t>
            </w:r>
            <w:r>
              <w:rPr>
                <w:sz w:val="8"/>
              </w:rPr>
              <w:t>Traiter des demandes concernant les applications</w:t>
            </w:r>
          </w:p>
        </w:tc>
        <w:tc>
          <w:tcPr>
            <w:tcW w:w="905" w:type="dxa"/>
            <w:tcBorders>
              <w:top w:val="single" w:sz="6" w:space="0" w:color="49442A"/>
            </w:tcBorders>
            <w:textDirection w:val="btLr"/>
          </w:tcPr>
          <w:p w14:paraId="2651CE1B" w14:textId="77777777" w:rsidR="002612B5" w:rsidRDefault="002612B5">
            <w:pPr>
              <w:pStyle w:val="TableParagraph"/>
              <w:spacing w:before="9"/>
              <w:rPr>
                <w:b/>
                <w:sz w:val="11"/>
              </w:rPr>
            </w:pPr>
          </w:p>
          <w:p w14:paraId="2B5CB355" w14:textId="77777777" w:rsidR="002612B5" w:rsidRDefault="00C85BAD">
            <w:pPr>
              <w:pStyle w:val="TableParagraph"/>
              <w:spacing w:line="230" w:lineRule="auto"/>
              <w:ind w:left="5" w:right="40"/>
              <w:jc w:val="center"/>
              <w:rPr>
                <w:sz w:val="8"/>
              </w:rPr>
            </w:pPr>
            <w:r>
              <w:rPr>
                <w:rFonts w:ascii="AoyagiKouzanFontT" w:hAnsi="AoyagiKouzanFontT"/>
                <w:sz w:val="8"/>
              </w:rPr>
              <w:t>▸</w:t>
            </w:r>
            <w:r>
              <w:rPr>
                <w:sz w:val="8"/>
              </w:rPr>
              <w:t xml:space="preserve">Participer à la valorisation de l’image de l’organisation sur les médias numériques </w:t>
            </w:r>
            <w:r>
              <w:rPr>
                <w:sz w:val="8"/>
              </w:rPr>
              <w:t>en tenant compte du cadre juridique et des enjeux économiques</w:t>
            </w:r>
          </w:p>
          <w:p w14:paraId="1E588F56" w14:textId="77777777" w:rsidR="002612B5" w:rsidRDefault="00C85BAD">
            <w:pPr>
              <w:pStyle w:val="TableParagraph"/>
              <w:spacing w:line="223" w:lineRule="auto"/>
              <w:ind w:left="5" w:right="33"/>
              <w:jc w:val="center"/>
              <w:rPr>
                <w:sz w:val="8"/>
              </w:rPr>
            </w:pPr>
            <w:r>
              <w:rPr>
                <w:rFonts w:ascii="AoyagiKouzanFontT" w:hAnsi="AoyagiKouzanFontT"/>
                <w:sz w:val="8"/>
              </w:rPr>
              <w:t>▸</w:t>
            </w:r>
            <w:r>
              <w:rPr>
                <w:sz w:val="8"/>
              </w:rPr>
              <w:t>Référencer les services en ligne de l’organisation et mesurer leur visibilité.</w:t>
            </w:r>
          </w:p>
          <w:p w14:paraId="467F8659" w14:textId="77777777" w:rsidR="002612B5" w:rsidRDefault="00C85BAD">
            <w:pPr>
              <w:pStyle w:val="TableParagraph"/>
              <w:spacing w:line="223" w:lineRule="auto"/>
              <w:ind w:left="5" w:right="14"/>
              <w:jc w:val="center"/>
              <w:rPr>
                <w:sz w:val="8"/>
              </w:rPr>
            </w:pPr>
            <w:r>
              <w:rPr>
                <w:rFonts w:ascii="AoyagiKouzanFontT" w:hAnsi="AoyagiKouzanFontT"/>
                <w:sz w:val="8"/>
              </w:rPr>
              <w:t>▸</w:t>
            </w:r>
            <w:r>
              <w:rPr>
                <w:sz w:val="8"/>
              </w:rPr>
              <w:t xml:space="preserve">Participer à l’évolution d’un site Web exploitant les données de </w:t>
            </w:r>
            <w:proofErr w:type="gramStart"/>
            <w:r>
              <w:rPr>
                <w:sz w:val="8"/>
              </w:rPr>
              <w:t>l’ organisation</w:t>
            </w:r>
            <w:proofErr w:type="gramEnd"/>
            <w:r>
              <w:rPr>
                <w:sz w:val="8"/>
              </w:rPr>
              <w:t>.</w:t>
            </w:r>
          </w:p>
        </w:tc>
        <w:tc>
          <w:tcPr>
            <w:tcW w:w="905" w:type="dxa"/>
            <w:tcBorders>
              <w:top w:val="single" w:sz="6" w:space="0" w:color="49442A"/>
            </w:tcBorders>
            <w:textDirection w:val="btLr"/>
          </w:tcPr>
          <w:p w14:paraId="2551CF56" w14:textId="77777777" w:rsidR="002612B5" w:rsidRDefault="002612B5">
            <w:pPr>
              <w:pStyle w:val="TableParagraph"/>
              <w:rPr>
                <w:b/>
                <w:sz w:val="8"/>
              </w:rPr>
            </w:pPr>
          </w:p>
          <w:p w14:paraId="4E8BE943" w14:textId="77777777" w:rsidR="002612B5" w:rsidRDefault="002612B5">
            <w:pPr>
              <w:pStyle w:val="TableParagraph"/>
              <w:rPr>
                <w:b/>
                <w:sz w:val="8"/>
              </w:rPr>
            </w:pPr>
          </w:p>
          <w:p w14:paraId="68809311" w14:textId="77777777" w:rsidR="002612B5" w:rsidRDefault="002612B5">
            <w:pPr>
              <w:pStyle w:val="TableParagraph"/>
              <w:spacing w:before="3"/>
              <w:rPr>
                <w:b/>
                <w:sz w:val="11"/>
              </w:rPr>
            </w:pPr>
          </w:p>
          <w:p w14:paraId="2796EA50" w14:textId="77777777" w:rsidR="002612B5" w:rsidRDefault="00C85BAD">
            <w:pPr>
              <w:pStyle w:val="TableParagraph"/>
              <w:spacing w:before="1" w:line="97" w:lineRule="exact"/>
              <w:ind w:left="5" w:right="21"/>
              <w:jc w:val="center"/>
              <w:rPr>
                <w:sz w:val="8"/>
              </w:rPr>
            </w:pPr>
            <w:r>
              <w:rPr>
                <w:rFonts w:ascii="AoyagiKouzanFontT" w:hAnsi="AoyagiKouzanFontT"/>
                <w:sz w:val="8"/>
              </w:rPr>
              <w:t>▸</w:t>
            </w:r>
            <w:r>
              <w:rPr>
                <w:sz w:val="8"/>
              </w:rPr>
              <w:t>Analyser les objectifs et les modalités d’organisation d’un projet</w:t>
            </w:r>
          </w:p>
          <w:p w14:paraId="63A7D18F" w14:textId="77777777" w:rsidR="002612B5" w:rsidRDefault="00C85BAD">
            <w:pPr>
              <w:pStyle w:val="TableParagraph"/>
              <w:spacing w:line="91" w:lineRule="exact"/>
              <w:ind w:left="5" w:right="15"/>
              <w:jc w:val="center"/>
              <w:rPr>
                <w:sz w:val="8"/>
              </w:rPr>
            </w:pPr>
            <w:r>
              <w:rPr>
                <w:rFonts w:ascii="AoyagiKouzanFontT" w:hAnsi="AoyagiKouzanFontT"/>
                <w:sz w:val="8"/>
              </w:rPr>
              <w:t>▸</w:t>
            </w:r>
            <w:r>
              <w:rPr>
                <w:sz w:val="8"/>
              </w:rPr>
              <w:t>Planifier les activités</w:t>
            </w:r>
          </w:p>
          <w:p w14:paraId="381F3444" w14:textId="77777777" w:rsidR="002612B5" w:rsidRDefault="00C85BAD">
            <w:pPr>
              <w:pStyle w:val="TableParagraph"/>
              <w:spacing w:line="97" w:lineRule="exact"/>
              <w:ind w:left="5" w:right="19"/>
              <w:jc w:val="center"/>
              <w:rPr>
                <w:sz w:val="8"/>
              </w:rPr>
            </w:pPr>
            <w:r>
              <w:rPr>
                <w:rFonts w:ascii="AoyagiKouzanFontT" w:hAnsi="AoyagiKouzanFontT"/>
                <w:sz w:val="8"/>
              </w:rPr>
              <w:t>▸</w:t>
            </w:r>
            <w:r>
              <w:rPr>
                <w:sz w:val="8"/>
              </w:rPr>
              <w:t>Évaluer les indicateurs de suivi d’un projet et analyser les écarts</w:t>
            </w:r>
          </w:p>
        </w:tc>
        <w:tc>
          <w:tcPr>
            <w:tcW w:w="902" w:type="dxa"/>
            <w:tcBorders>
              <w:top w:val="single" w:sz="6" w:space="0" w:color="49442A"/>
            </w:tcBorders>
            <w:textDirection w:val="btLr"/>
          </w:tcPr>
          <w:p w14:paraId="2024DBF6" w14:textId="77777777" w:rsidR="002612B5" w:rsidRDefault="002612B5">
            <w:pPr>
              <w:pStyle w:val="TableParagraph"/>
              <w:rPr>
                <w:b/>
                <w:sz w:val="8"/>
              </w:rPr>
            </w:pPr>
          </w:p>
          <w:p w14:paraId="41173C3E" w14:textId="77777777" w:rsidR="002612B5" w:rsidRDefault="002612B5">
            <w:pPr>
              <w:pStyle w:val="TableParagraph"/>
              <w:rPr>
                <w:b/>
                <w:sz w:val="8"/>
              </w:rPr>
            </w:pPr>
          </w:p>
          <w:p w14:paraId="336EE221" w14:textId="77777777" w:rsidR="002612B5" w:rsidRDefault="002612B5">
            <w:pPr>
              <w:pStyle w:val="TableParagraph"/>
              <w:spacing w:before="3"/>
              <w:rPr>
                <w:b/>
                <w:sz w:val="11"/>
              </w:rPr>
            </w:pPr>
          </w:p>
          <w:p w14:paraId="3FE5CA07" w14:textId="77777777" w:rsidR="002612B5" w:rsidRDefault="00C85BAD">
            <w:pPr>
              <w:pStyle w:val="TableParagraph"/>
              <w:spacing w:line="97" w:lineRule="exact"/>
              <w:ind w:left="5" w:right="11"/>
              <w:jc w:val="center"/>
              <w:rPr>
                <w:sz w:val="8"/>
              </w:rPr>
            </w:pPr>
            <w:r>
              <w:rPr>
                <w:rFonts w:ascii="AoyagiKouzanFontT" w:hAnsi="AoyagiKouzanFontT"/>
                <w:sz w:val="8"/>
              </w:rPr>
              <w:t>▸</w:t>
            </w:r>
            <w:r>
              <w:rPr>
                <w:sz w:val="8"/>
              </w:rPr>
              <w:t>Réaliser les tests d’intégration et d’acceptation d’un service</w:t>
            </w:r>
          </w:p>
          <w:p w14:paraId="6D8457AA" w14:textId="77777777" w:rsidR="002612B5" w:rsidRDefault="00C85BAD">
            <w:pPr>
              <w:pStyle w:val="TableParagraph"/>
              <w:spacing w:line="91" w:lineRule="exact"/>
              <w:ind w:left="5" w:right="10"/>
              <w:jc w:val="center"/>
              <w:rPr>
                <w:sz w:val="8"/>
              </w:rPr>
            </w:pPr>
            <w:r>
              <w:rPr>
                <w:rFonts w:ascii="AoyagiKouzanFontT" w:hAnsi="AoyagiKouzanFontT"/>
                <w:sz w:val="8"/>
              </w:rPr>
              <w:t>▸</w:t>
            </w:r>
            <w:r>
              <w:rPr>
                <w:sz w:val="8"/>
              </w:rPr>
              <w:t>Déployer un service</w:t>
            </w:r>
          </w:p>
          <w:p w14:paraId="09240EE5" w14:textId="77777777" w:rsidR="002612B5" w:rsidRDefault="00C85BAD">
            <w:pPr>
              <w:pStyle w:val="TableParagraph"/>
              <w:spacing w:line="97" w:lineRule="exact"/>
              <w:ind w:left="5" w:right="15"/>
              <w:jc w:val="center"/>
              <w:rPr>
                <w:sz w:val="8"/>
              </w:rPr>
            </w:pPr>
            <w:r>
              <w:rPr>
                <w:rFonts w:ascii="AoyagiKouzanFontT" w:hAnsi="AoyagiKouzanFontT"/>
                <w:sz w:val="8"/>
              </w:rPr>
              <w:t>▸</w:t>
            </w:r>
            <w:r>
              <w:rPr>
                <w:sz w:val="8"/>
              </w:rPr>
              <w:t>Accompagner les utilisateurs dans la mise en place d’un service</w:t>
            </w:r>
          </w:p>
        </w:tc>
        <w:tc>
          <w:tcPr>
            <w:tcW w:w="904" w:type="dxa"/>
            <w:tcBorders>
              <w:top w:val="single" w:sz="6" w:space="0" w:color="49442A"/>
              <w:right w:val="single" w:sz="6" w:space="0" w:color="49442A"/>
            </w:tcBorders>
            <w:textDirection w:val="btLr"/>
          </w:tcPr>
          <w:p w14:paraId="475C1DAA" w14:textId="77777777" w:rsidR="002612B5" w:rsidRDefault="002612B5">
            <w:pPr>
              <w:pStyle w:val="TableParagraph"/>
              <w:rPr>
                <w:b/>
                <w:sz w:val="8"/>
              </w:rPr>
            </w:pPr>
          </w:p>
          <w:p w14:paraId="33EADE9F" w14:textId="77777777" w:rsidR="002612B5" w:rsidRDefault="002612B5">
            <w:pPr>
              <w:pStyle w:val="TableParagraph"/>
              <w:rPr>
                <w:b/>
                <w:sz w:val="8"/>
              </w:rPr>
            </w:pPr>
          </w:p>
          <w:p w14:paraId="546B47C3" w14:textId="77777777" w:rsidR="002612B5" w:rsidRDefault="002612B5">
            <w:pPr>
              <w:pStyle w:val="TableParagraph"/>
              <w:spacing w:before="3"/>
              <w:rPr>
                <w:b/>
                <w:sz w:val="7"/>
              </w:rPr>
            </w:pPr>
          </w:p>
          <w:p w14:paraId="32ACE10D" w14:textId="77777777" w:rsidR="002612B5" w:rsidRDefault="00C85BAD">
            <w:pPr>
              <w:pStyle w:val="TableParagraph"/>
              <w:spacing w:before="1" w:line="97" w:lineRule="exact"/>
              <w:ind w:left="5" w:right="7"/>
              <w:jc w:val="center"/>
              <w:rPr>
                <w:sz w:val="8"/>
              </w:rPr>
            </w:pPr>
            <w:r>
              <w:rPr>
                <w:rFonts w:ascii="AoyagiKouzanFontT" w:hAnsi="AoyagiKouzanFontT"/>
                <w:sz w:val="8"/>
              </w:rPr>
              <w:t>▸</w:t>
            </w:r>
            <w:r>
              <w:rPr>
                <w:sz w:val="8"/>
              </w:rPr>
              <w:t>Mettre en place son environnement d’apprentissage personnel</w:t>
            </w:r>
          </w:p>
          <w:p w14:paraId="2D428811" w14:textId="77777777" w:rsidR="002612B5" w:rsidRDefault="00C85BAD">
            <w:pPr>
              <w:pStyle w:val="TableParagraph"/>
              <w:spacing w:line="91" w:lineRule="exact"/>
              <w:ind w:left="5" w:right="9"/>
              <w:jc w:val="center"/>
              <w:rPr>
                <w:sz w:val="8"/>
              </w:rPr>
            </w:pPr>
            <w:r>
              <w:rPr>
                <w:rFonts w:ascii="AoyagiKouzanFontT" w:hAnsi="AoyagiKouzanFontT"/>
                <w:sz w:val="8"/>
              </w:rPr>
              <w:t>▸</w:t>
            </w:r>
            <w:r>
              <w:rPr>
                <w:sz w:val="8"/>
              </w:rPr>
              <w:t>Mettre en œuvre des outils et stratégies de veille informationnelle</w:t>
            </w:r>
          </w:p>
          <w:p w14:paraId="6C6AAD92" w14:textId="77777777" w:rsidR="002612B5" w:rsidRDefault="00C85BAD">
            <w:pPr>
              <w:pStyle w:val="TableParagraph"/>
              <w:spacing w:line="91" w:lineRule="exact"/>
              <w:ind w:left="5" w:right="6"/>
              <w:jc w:val="center"/>
              <w:rPr>
                <w:sz w:val="8"/>
              </w:rPr>
            </w:pPr>
            <w:r>
              <w:rPr>
                <w:rFonts w:ascii="AoyagiKouzanFontT" w:hAnsi="AoyagiKouzanFontT"/>
                <w:sz w:val="8"/>
              </w:rPr>
              <w:t>▸</w:t>
            </w:r>
            <w:r>
              <w:rPr>
                <w:sz w:val="8"/>
              </w:rPr>
              <w:t>Gérer son identité professionnelle</w:t>
            </w:r>
          </w:p>
          <w:p w14:paraId="5391991F" w14:textId="77777777" w:rsidR="002612B5" w:rsidRDefault="00C85BAD">
            <w:pPr>
              <w:pStyle w:val="TableParagraph"/>
              <w:spacing w:line="97" w:lineRule="exact"/>
              <w:ind w:left="5" w:right="5"/>
              <w:jc w:val="center"/>
              <w:rPr>
                <w:sz w:val="8"/>
              </w:rPr>
            </w:pPr>
            <w:r>
              <w:rPr>
                <w:rFonts w:ascii="AoyagiKouzanFontT" w:hAnsi="AoyagiKouzanFontT"/>
                <w:sz w:val="8"/>
              </w:rPr>
              <w:t>▸</w:t>
            </w:r>
            <w:r>
              <w:rPr>
                <w:sz w:val="8"/>
              </w:rPr>
              <w:t xml:space="preserve">Développer son projet </w:t>
            </w:r>
            <w:r>
              <w:rPr>
                <w:sz w:val="8"/>
              </w:rPr>
              <w:t>professionnel</w:t>
            </w:r>
          </w:p>
        </w:tc>
      </w:tr>
      <w:tr w:rsidR="002612B5" w14:paraId="77243F13" w14:textId="77777777">
        <w:trPr>
          <w:trHeight w:val="248"/>
        </w:trPr>
        <w:tc>
          <w:tcPr>
            <w:tcW w:w="9375" w:type="dxa"/>
            <w:gridSpan w:val="8"/>
            <w:tcBorders>
              <w:top w:val="single" w:sz="6" w:space="0" w:color="49442A"/>
              <w:left w:val="single" w:sz="6" w:space="0" w:color="49442A"/>
              <w:right w:val="single" w:sz="6" w:space="0" w:color="49442A"/>
            </w:tcBorders>
          </w:tcPr>
          <w:p w14:paraId="4E7199C0" w14:textId="77777777" w:rsidR="002612B5" w:rsidRDefault="00C85BAD">
            <w:pPr>
              <w:pStyle w:val="TableParagraph"/>
              <w:spacing w:before="72"/>
              <w:ind w:left="3203" w:right="3196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Réalisations en milieu professionnel en cours de première année</w:t>
            </w:r>
          </w:p>
        </w:tc>
      </w:tr>
      <w:tr w:rsidR="002612B5" w14:paraId="0ED34B64" w14:textId="77777777">
        <w:trPr>
          <w:trHeight w:val="651"/>
        </w:trPr>
        <w:tc>
          <w:tcPr>
            <w:tcW w:w="3428" w:type="dxa"/>
            <w:tcBorders>
              <w:left w:val="single" w:sz="6" w:space="0" w:color="49442A"/>
            </w:tcBorders>
          </w:tcPr>
          <w:p w14:paraId="4494C46C" w14:textId="77777777" w:rsidR="002612B5" w:rsidRDefault="002612B5">
            <w:pPr>
              <w:pStyle w:val="TableParagraph"/>
              <w:spacing w:before="5"/>
              <w:rPr>
                <w:b/>
                <w:sz w:val="14"/>
              </w:rPr>
            </w:pPr>
          </w:p>
          <w:p w14:paraId="1A403B47" w14:textId="77777777" w:rsidR="002612B5" w:rsidRDefault="00C85BAD">
            <w:pPr>
              <w:pStyle w:val="TableParagraph"/>
              <w:spacing w:line="252" w:lineRule="auto"/>
              <w:ind w:left="10" w:right="32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Prise en charge d'incidents sur une application console en C# : application éducative de contrôle de connaissances en calcul (code source, ticket d'incidents, rapport d'incidents, code corrigé).</w:t>
            </w:r>
          </w:p>
        </w:tc>
        <w:tc>
          <w:tcPr>
            <w:tcW w:w="521" w:type="dxa"/>
          </w:tcPr>
          <w:p w14:paraId="2D2ED6AE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78EE9A6A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74A6C01A" w14:textId="77777777" w:rsidR="002612B5" w:rsidRDefault="002612B5">
            <w:pPr>
              <w:pStyle w:val="TableParagraph"/>
              <w:rPr>
                <w:b/>
                <w:sz w:val="12"/>
              </w:rPr>
            </w:pPr>
          </w:p>
          <w:p w14:paraId="3C249F5B" w14:textId="77777777" w:rsidR="002612B5" w:rsidRDefault="002612B5">
            <w:pPr>
              <w:pStyle w:val="TableParagraph"/>
              <w:spacing w:before="10"/>
              <w:rPr>
                <w:b/>
                <w:sz w:val="9"/>
              </w:rPr>
            </w:pPr>
          </w:p>
          <w:p w14:paraId="64022DEA" w14:textId="77777777" w:rsidR="002612B5" w:rsidRDefault="00C85BAD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r>
              <w:rPr>
                <w:b/>
                <w:w w:val="98"/>
                <w:sz w:val="12"/>
              </w:rPr>
              <w:t>X</w:t>
            </w:r>
          </w:p>
        </w:tc>
        <w:tc>
          <w:tcPr>
            <w:tcW w:w="905" w:type="dxa"/>
          </w:tcPr>
          <w:p w14:paraId="42A84B44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4D5C40B3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</w:tcPr>
          <w:p w14:paraId="672AFA6D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4" w:type="dxa"/>
            <w:tcBorders>
              <w:right w:val="single" w:sz="6" w:space="0" w:color="49442A"/>
            </w:tcBorders>
          </w:tcPr>
          <w:p w14:paraId="76D61AE9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612B5" w14:paraId="6C49F15C" w14:textId="77777777">
        <w:trPr>
          <w:trHeight w:val="463"/>
        </w:trPr>
        <w:tc>
          <w:tcPr>
            <w:tcW w:w="3428" w:type="dxa"/>
            <w:tcBorders>
              <w:left w:val="single" w:sz="6" w:space="0" w:color="49442A"/>
            </w:tcBorders>
          </w:tcPr>
          <w:p w14:paraId="5B0000C9" w14:textId="77777777" w:rsidR="002612B5" w:rsidRDefault="00C85BAD">
            <w:pPr>
              <w:pStyle w:val="TableParagraph"/>
              <w:spacing w:before="69" w:line="252" w:lineRule="auto"/>
              <w:ind w:left="77" w:right="92" w:hanging="8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Revue de code, avec pull </w:t>
            </w:r>
            <w:proofErr w:type="spellStart"/>
            <w:r>
              <w:rPr>
                <w:b/>
                <w:w w:val="105"/>
                <w:sz w:val="9"/>
              </w:rPr>
              <w:t>request</w:t>
            </w:r>
            <w:proofErr w:type="spellEnd"/>
            <w:r>
              <w:rPr>
                <w:b/>
                <w:w w:val="105"/>
                <w:sz w:val="9"/>
              </w:rPr>
              <w:t xml:space="preserve">, sur une application console en C# : application sur les </w:t>
            </w:r>
            <w:proofErr w:type="spellStart"/>
            <w:r>
              <w:rPr>
                <w:b/>
                <w:w w:val="105"/>
                <w:sz w:val="9"/>
              </w:rPr>
              <w:t>probabillités</w:t>
            </w:r>
            <w:proofErr w:type="spellEnd"/>
            <w:r>
              <w:rPr>
                <w:b/>
                <w:w w:val="105"/>
                <w:sz w:val="9"/>
              </w:rPr>
              <w:t xml:space="preserve"> (code source, règles de codage, rapport d'analyse de revue de code, code corrigé)</w:t>
            </w:r>
          </w:p>
        </w:tc>
        <w:tc>
          <w:tcPr>
            <w:tcW w:w="521" w:type="dxa"/>
          </w:tcPr>
          <w:p w14:paraId="2A2B0779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4FCA6860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2313064A" w14:textId="77777777" w:rsidR="002612B5" w:rsidRDefault="002612B5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2BE50F70" w14:textId="77777777" w:rsidR="002612B5" w:rsidRDefault="00C85BAD">
            <w:pPr>
              <w:pStyle w:val="TableParagraph"/>
              <w:ind w:left="7"/>
              <w:jc w:val="center"/>
              <w:rPr>
                <w:b/>
                <w:sz w:val="12"/>
              </w:rPr>
            </w:pPr>
            <w:r>
              <w:rPr>
                <w:b/>
                <w:w w:val="98"/>
                <w:sz w:val="12"/>
              </w:rPr>
              <w:t>X</w:t>
            </w:r>
          </w:p>
        </w:tc>
        <w:tc>
          <w:tcPr>
            <w:tcW w:w="905" w:type="dxa"/>
          </w:tcPr>
          <w:p w14:paraId="0D8E0B44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1D52DF6F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</w:tcPr>
          <w:p w14:paraId="0F5273DA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4" w:type="dxa"/>
            <w:tcBorders>
              <w:right w:val="single" w:sz="6" w:space="0" w:color="49442A"/>
            </w:tcBorders>
          </w:tcPr>
          <w:p w14:paraId="69333375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612B5" w14:paraId="29954E4F" w14:textId="77777777">
        <w:trPr>
          <w:trHeight w:val="457"/>
        </w:trPr>
        <w:tc>
          <w:tcPr>
            <w:tcW w:w="3428" w:type="dxa"/>
            <w:tcBorders>
              <w:left w:val="single" w:sz="6" w:space="0" w:color="49442A"/>
            </w:tcBorders>
          </w:tcPr>
          <w:p w14:paraId="6BBD38CD" w14:textId="77777777" w:rsidR="002612B5" w:rsidRDefault="00C85BAD">
            <w:pPr>
              <w:pStyle w:val="TableParagraph"/>
              <w:spacing w:before="69" w:line="252" w:lineRule="auto"/>
              <w:ind w:left="180" w:right="199" w:hanging="3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Création d'une fonction en C#, en réponse à un récit utilisateur et respectant des critères d'évaluation : fonction de calcul en notation polonaise (user story, critères d'acceptation, code final)</w:t>
            </w:r>
          </w:p>
        </w:tc>
        <w:tc>
          <w:tcPr>
            <w:tcW w:w="521" w:type="dxa"/>
          </w:tcPr>
          <w:p w14:paraId="5538FD58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065BEFF7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101185CA" w14:textId="77777777" w:rsidR="002612B5" w:rsidRDefault="002612B5">
            <w:pPr>
              <w:pStyle w:val="TableParagraph"/>
              <w:spacing w:before="4"/>
              <w:rPr>
                <w:b/>
                <w:sz w:val="13"/>
              </w:rPr>
            </w:pPr>
          </w:p>
          <w:p w14:paraId="0B464C8F" w14:textId="77777777" w:rsidR="002612B5" w:rsidRDefault="00C85BAD">
            <w:pPr>
              <w:pStyle w:val="TableParagraph"/>
              <w:spacing w:before="1"/>
              <w:ind w:left="7"/>
              <w:jc w:val="center"/>
              <w:rPr>
                <w:b/>
                <w:sz w:val="12"/>
              </w:rPr>
            </w:pPr>
            <w:r>
              <w:rPr>
                <w:b/>
                <w:w w:val="98"/>
                <w:sz w:val="12"/>
              </w:rPr>
              <w:t>X</w:t>
            </w:r>
          </w:p>
        </w:tc>
        <w:tc>
          <w:tcPr>
            <w:tcW w:w="905" w:type="dxa"/>
          </w:tcPr>
          <w:p w14:paraId="22F3C9F1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7D96DAAB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</w:tcPr>
          <w:p w14:paraId="1F4FD433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4" w:type="dxa"/>
            <w:tcBorders>
              <w:right w:val="single" w:sz="6" w:space="0" w:color="49442A"/>
            </w:tcBorders>
          </w:tcPr>
          <w:p w14:paraId="548C6897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612B5" w14:paraId="2CF17FCD" w14:textId="77777777">
        <w:trPr>
          <w:trHeight w:val="415"/>
        </w:trPr>
        <w:tc>
          <w:tcPr>
            <w:tcW w:w="3428" w:type="dxa"/>
            <w:tcBorders>
              <w:left w:val="single" w:sz="6" w:space="0" w:color="49442A"/>
            </w:tcBorders>
          </w:tcPr>
          <w:p w14:paraId="5FEA044A" w14:textId="77777777" w:rsidR="002612B5" w:rsidRDefault="00C85BAD">
            <w:pPr>
              <w:pStyle w:val="TableParagraph"/>
              <w:spacing w:before="45" w:line="252" w:lineRule="auto"/>
              <w:ind w:left="10" w:right="31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Evolution d'une application de bureau en C#, avec 4 sprints : application d’un jeu de pendu (code source, code de chaque sprint, documentation technique)</w:t>
            </w:r>
          </w:p>
        </w:tc>
        <w:tc>
          <w:tcPr>
            <w:tcW w:w="521" w:type="dxa"/>
          </w:tcPr>
          <w:p w14:paraId="2FB371B0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121D2882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03A7C637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566BEE4A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05A18393" w14:textId="77777777" w:rsidR="002612B5" w:rsidRDefault="002612B5">
            <w:pPr>
              <w:pStyle w:val="TableParagraph"/>
              <w:spacing w:before="9"/>
              <w:rPr>
                <w:b/>
                <w:sz w:val="11"/>
              </w:rPr>
            </w:pPr>
          </w:p>
          <w:p w14:paraId="20414717" w14:textId="77777777" w:rsidR="002612B5" w:rsidRDefault="00C85BAD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r>
              <w:rPr>
                <w:b/>
                <w:w w:val="98"/>
                <w:sz w:val="12"/>
              </w:rPr>
              <w:t>X</w:t>
            </w:r>
          </w:p>
        </w:tc>
        <w:tc>
          <w:tcPr>
            <w:tcW w:w="902" w:type="dxa"/>
          </w:tcPr>
          <w:p w14:paraId="03510909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4" w:type="dxa"/>
            <w:tcBorders>
              <w:right w:val="single" w:sz="6" w:space="0" w:color="49442A"/>
            </w:tcBorders>
          </w:tcPr>
          <w:p w14:paraId="56D46347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612B5" w14:paraId="5D0AEB26" w14:textId="77777777">
        <w:trPr>
          <w:trHeight w:val="494"/>
        </w:trPr>
        <w:tc>
          <w:tcPr>
            <w:tcW w:w="3428" w:type="dxa"/>
            <w:tcBorders>
              <w:left w:val="single" w:sz="6" w:space="0" w:color="49442A"/>
            </w:tcBorders>
          </w:tcPr>
          <w:p w14:paraId="47C0A042" w14:textId="22FEAB8E" w:rsidR="002612B5" w:rsidRDefault="00C85BAD">
            <w:pPr>
              <w:pStyle w:val="TableParagraph"/>
              <w:spacing w:before="87" w:line="252" w:lineRule="auto"/>
              <w:ind w:left="10" w:right="28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Mise en place de la veille technologique, du profil professionnel et des besoins en </w:t>
            </w:r>
            <w:proofErr w:type="gramStart"/>
            <w:r>
              <w:rPr>
                <w:b/>
                <w:w w:val="105"/>
                <w:sz w:val="9"/>
              </w:rPr>
              <w:t>formation( portfolio</w:t>
            </w:r>
            <w:proofErr w:type="gramEnd"/>
            <w:r>
              <w:rPr>
                <w:b/>
                <w:w w:val="105"/>
                <w:sz w:val="9"/>
              </w:rPr>
              <w:t>, veille technologique, profil LinkedIn</w:t>
            </w:r>
            <w:r>
              <w:rPr>
                <w:b/>
                <w:w w:val="105"/>
                <w:sz w:val="9"/>
              </w:rPr>
              <w:t>)</w:t>
            </w:r>
          </w:p>
        </w:tc>
        <w:tc>
          <w:tcPr>
            <w:tcW w:w="521" w:type="dxa"/>
          </w:tcPr>
          <w:p w14:paraId="43D0D413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3D64BD69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5CC33D2F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490F1E53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640B1F5B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</w:tcPr>
          <w:p w14:paraId="19BED1A9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4" w:type="dxa"/>
            <w:tcBorders>
              <w:right w:val="single" w:sz="6" w:space="0" w:color="49442A"/>
            </w:tcBorders>
          </w:tcPr>
          <w:p w14:paraId="487DED93" w14:textId="77777777" w:rsidR="002612B5" w:rsidRDefault="002612B5">
            <w:pPr>
              <w:pStyle w:val="TableParagraph"/>
              <w:rPr>
                <w:b/>
                <w:sz w:val="15"/>
              </w:rPr>
            </w:pPr>
          </w:p>
          <w:p w14:paraId="22100E8D" w14:textId="77777777" w:rsidR="002612B5" w:rsidRDefault="00C85BAD">
            <w:pPr>
              <w:pStyle w:val="TableParagraph"/>
              <w:ind w:left="3"/>
              <w:jc w:val="center"/>
              <w:rPr>
                <w:b/>
                <w:sz w:val="12"/>
              </w:rPr>
            </w:pPr>
            <w:r>
              <w:rPr>
                <w:b/>
                <w:w w:val="98"/>
                <w:sz w:val="12"/>
              </w:rPr>
              <w:t>X</w:t>
            </w:r>
          </w:p>
        </w:tc>
      </w:tr>
      <w:tr w:rsidR="002612B5" w14:paraId="4BAD9170" w14:textId="77777777">
        <w:trPr>
          <w:trHeight w:val="749"/>
        </w:trPr>
        <w:tc>
          <w:tcPr>
            <w:tcW w:w="3428" w:type="dxa"/>
            <w:tcBorders>
              <w:left w:val="single" w:sz="6" w:space="0" w:color="49442A"/>
            </w:tcBorders>
          </w:tcPr>
          <w:p w14:paraId="06EBE5ED" w14:textId="77777777" w:rsidR="002612B5" w:rsidRDefault="00C85BAD">
            <w:pPr>
              <w:pStyle w:val="TableParagraph"/>
              <w:spacing w:before="51" w:line="252" w:lineRule="auto"/>
              <w:ind w:left="16" w:right="19" w:hanging="19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AP1 : évolution d’une application de bureau C# Mediatek86 avec qualité de code, création de maquettes des nouvelles interfaces attendues, développement de fonctionnalité en fonction des User case, création d’un schéma UML, accès par authentification, crypt</w:t>
            </w:r>
            <w:r>
              <w:rPr>
                <w:b/>
                <w:w w:val="105"/>
                <w:sz w:val="9"/>
              </w:rPr>
              <w:t xml:space="preserve">ages des données sensibles (maquettes, code source, documentation technique, </w:t>
            </w:r>
            <w:proofErr w:type="spellStart"/>
            <w:r>
              <w:rPr>
                <w:b/>
                <w:w w:val="105"/>
                <w:sz w:val="9"/>
              </w:rPr>
              <w:t>users</w:t>
            </w:r>
            <w:proofErr w:type="spellEnd"/>
            <w:r>
              <w:rPr>
                <w:b/>
                <w:w w:val="105"/>
                <w:sz w:val="9"/>
              </w:rPr>
              <w:t xml:space="preserve"> cases, schéma UML)</w:t>
            </w:r>
          </w:p>
        </w:tc>
        <w:tc>
          <w:tcPr>
            <w:tcW w:w="521" w:type="dxa"/>
          </w:tcPr>
          <w:p w14:paraId="22E075C3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18128A51" w14:textId="77777777" w:rsidR="002612B5" w:rsidRDefault="002612B5">
            <w:pPr>
              <w:pStyle w:val="TableParagraph"/>
              <w:rPr>
                <w:b/>
                <w:sz w:val="12"/>
              </w:rPr>
            </w:pPr>
          </w:p>
          <w:p w14:paraId="1A50FC0D" w14:textId="77777777" w:rsidR="002612B5" w:rsidRDefault="002612B5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FE24229" w14:textId="77777777" w:rsidR="002612B5" w:rsidRDefault="00C85BAD">
            <w:pPr>
              <w:pStyle w:val="TableParagraph"/>
              <w:ind w:left="412"/>
              <w:rPr>
                <w:b/>
                <w:sz w:val="12"/>
              </w:rPr>
            </w:pPr>
            <w:r>
              <w:rPr>
                <w:b/>
                <w:w w:val="98"/>
                <w:sz w:val="12"/>
              </w:rPr>
              <w:t>X</w:t>
            </w:r>
          </w:p>
        </w:tc>
        <w:tc>
          <w:tcPr>
            <w:tcW w:w="905" w:type="dxa"/>
          </w:tcPr>
          <w:p w14:paraId="1610E4A8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2120B8A1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7F57C9C8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</w:tcPr>
          <w:p w14:paraId="65E500EE" w14:textId="77777777" w:rsidR="002612B5" w:rsidRDefault="002612B5">
            <w:pPr>
              <w:pStyle w:val="TableParagraph"/>
              <w:rPr>
                <w:b/>
                <w:sz w:val="12"/>
              </w:rPr>
            </w:pPr>
          </w:p>
          <w:p w14:paraId="1D618D4B" w14:textId="77777777" w:rsidR="002612B5" w:rsidRDefault="002612B5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2764020" w14:textId="77777777" w:rsidR="002612B5" w:rsidRDefault="00C85BAD">
            <w:pPr>
              <w:pStyle w:val="TableParagraph"/>
              <w:ind w:left="9"/>
              <w:jc w:val="center"/>
              <w:rPr>
                <w:b/>
                <w:sz w:val="12"/>
              </w:rPr>
            </w:pPr>
            <w:r>
              <w:rPr>
                <w:b/>
                <w:w w:val="98"/>
                <w:sz w:val="12"/>
              </w:rPr>
              <w:t>X</w:t>
            </w:r>
          </w:p>
        </w:tc>
        <w:tc>
          <w:tcPr>
            <w:tcW w:w="904" w:type="dxa"/>
            <w:tcBorders>
              <w:right w:val="single" w:sz="6" w:space="0" w:color="49442A"/>
            </w:tcBorders>
          </w:tcPr>
          <w:p w14:paraId="4D86E936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612B5" w14:paraId="4F806B86" w14:textId="77777777">
        <w:trPr>
          <w:trHeight w:val="293"/>
        </w:trPr>
        <w:tc>
          <w:tcPr>
            <w:tcW w:w="3428" w:type="dxa"/>
            <w:tcBorders>
              <w:left w:val="single" w:sz="6" w:space="0" w:color="49442A"/>
            </w:tcBorders>
          </w:tcPr>
          <w:p w14:paraId="5CB140D7" w14:textId="77777777" w:rsidR="002612B5" w:rsidRDefault="00C85BAD">
            <w:pPr>
              <w:pStyle w:val="TableParagraph"/>
              <w:spacing w:before="4" w:line="261" w:lineRule="auto"/>
              <w:ind w:left="22" w:right="2"/>
              <w:rPr>
                <w:b/>
                <w:sz w:val="8"/>
              </w:rPr>
            </w:pPr>
            <w:r>
              <w:rPr>
                <w:b/>
                <w:w w:val="110"/>
                <w:sz w:val="8"/>
              </w:rPr>
              <w:t xml:space="preserve">Créer un partage simple de fichier et gérer les </w:t>
            </w:r>
            <w:proofErr w:type="spellStart"/>
            <w:r>
              <w:rPr>
                <w:b/>
                <w:w w:val="110"/>
                <w:sz w:val="8"/>
              </w:rPr>
              <w:t>habiliations</w:t>
            </w:r>
            <w:proofErr w:type="spellEnd"/>
            <w:r>
              <w:rPr>
                <w:b/>
                <w:w w:val="110"/>
                <w:sz w:val="8"/>
              </w:rPr>
              <w:t xml:space="preserve"> d'accès (VM Windows 10 configurée avec des comptes, des groupes et des habilitations d'accès à des</w:t>
            </w:r>
          </w:p>
          <w:p w14:paraId="17115911" w14:textId="77777777" w:rsidR="002612B5" w:rsidRDefault="00C85BAD">
            <w:pPr>
              <w:pStyle w:val="TableParagraph"/>
              <w:spacing w:line="69" w:lineRule="exact"/>
              <w:ind w:left="22"/>
              <w:rPr>
                <w:b/>
                <w:sz w:val="8"/>
              </w:rPr>
            </w:pPr>
            <w:proofErr w:type="gramStart"/>
            <w:r>
              <w:rPr>
                <w:b/>
                <w:w w:val="110"/>
                <w:sz w:val="8"/>
              </w:rPr>
              <w:t>partages</w:t>
            </w:r>
            <w:proofErr w:type="gramEnd"/>
            <w:r>
              <w:rPr>
                <w:b/>
                <w:w w:val="110"/>
                <w:sz w:val="8"/>
              </w:rPr>
              <w:t xml:space="preserve"> de fichiers)</w:t>
            </w:r>
          </w:p>
        </w:tc>
        <w:tc>
          <w:tcPr>
            <w:tcW w:w="521" w:type="dxa"/>
          </w:tcPr>
          <w:p w14:paraId="0F92964E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059CD980" w14:textId="77777777" w:rsidR="002612B5" w:rsidRDefault="002612B5">
            <w:pPr>
              <w:pStyle w:val="TableParagraph"/>
              <w:rPr>
                <w:b/>
                <w:sz w:val="6"/>
              </w:rPr>
            </w:pPr>
          </w:p>
          <w:p w14:paraId="6D50A896" w14:textId="77777777" w:rsidR="002612B5" w:rsidRDefault="00C85BAD">
            <w:pPr>
              <w:pStyle w:val="TableParagraph"/>
              <w:spacing w:before="41"/>
              <w:ind w:left="436"/>
              <w:rPr>
                <w:sz w:val="6"/>
              </w:rPr>
            </w:pPr>
            <w:proofErr w:type="gramStart"/>
            <w:r>
              <w:rPr>
                <w:w w:val="105"/>
                <w:sz w:val="6"/>
              </w:rPr>
              <w:t>x</w:t>
            </w:r>
            <w:proofErr w:type="gramEnd"/>
          </w:p>
        </w:tc>
        <w:tc>
          <w:tcPr>
            <w:tcW w:w="905" w:type="dxa"/>
          </w:tcPr>
          <w:p w14:paraId="4A607F53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73015E4D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168BB74C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</w:tcPr>
          <w:p w14:paraId="090393E3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4" w:type="dxa"/>
            <w:tcBorders>
              <w:right w:val="single" w:sz="6" w:space="0" w:color="49442A"/>
            </w:tcBorders>
          </w:tcPr>
          <w:p w14:paraId="694D248F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612B5" w14:paraId="3DCBAD4F" w14:textId="77777777">
        <w:trPr>
          <w:trHeight w:val="293"/>
        </w:trPr>
        <w:tc>
          <w:tcPr>
            <w:tcW w:w="3428" w:type="dxa"/>
            <w:tcBorders>
              <w:left w:val="single" w:sz="6" w:space="0" w:color="49442A"/>
            </w:tcBorders>
          </w:tcPr>
          <w:p w14:paraId="0CA9CAE6" w14:textId="77777777" w:rsidR="002612B5" w:rsidRDefault="00C85BAD">
            <w:pPr>
              <w:pStyle w:val="TableParagraph"/>
              <w:spacing w:before="4"/>
              <w:ind w:left="22"/>
              <w:rPr>
                <w:b/>
                <w:sz w:val="8"/>
              </w:rPr>
            </w:pPr>
            <w:r>
              <w:rPr>
                <w:b/>
                <w:w w:val="110"/>
                <w:sz w:val="8"/>
              </w:rPr>
              <w:t>Gérer les sauvegardes des données des utilisateurs sur le serveur Windows du</w:t>
            </w:r>
          </w:p>
          <w:p w14:paraId="68D99D83" w14:textId="77777777" w:rsidR="002612B5" w:rsidRDefault="00C85BAD">
            <w:pPr>
              <w:pStyle w:val="TableParagraph"/>
              <w:spacing w:line="100" w:lineRule="atLeast"/>
              <w:ind w:left="22" w:right="27"/>
              <w:rPr>
                <w:b/>
                <w:sz w:val="8"/>
              </w:rPr>
            </w:pPr>
            <w:proofErr w:type="gramStart"/>
            <w:r>
              <w:rPr>
                <w:b/>
                <w:w w:val="110"/>
                <w:sz w:val="8"/>
              </w:rPr>
              <w:t>réseau</w:t>
            </w:r>
            <w:proofErr w:type="gramEnd"/>
            <w:r>
              <w:rPr>
                <w:b/>
                <w:spacing w:val="-8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(compte-rendu</w:t>
            </w:r>
            <w:r>
              <w:rPr>
                <w:b/>
                <w:spacing w:val="-8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de</w:t>
            </w:r>
            <w:r>
              <w:rPr>
                <w:b/>
                <w:spacing w:val="-7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simulation</w:t>
            </w:r>
            <w:r>
              <w:rPr>
                <w:b/>
                <w:spacing w:val="-8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de</w:t>
            </w:r>
            <w:r>
              <w:rPr>
                <w:b/>
                <w:spacing w:val="-8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perte</w:t>
            </w:r>
            <w:r>
              <w:rPr>
                <w:b/>
                <w:spacing w:val="-7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et</w:t>
            </w:r>
            <w:r>
              <w:rPr>
                <w:b/>
                <w:spacing w:val="-8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de</w:t>
            </w:r>
            <w:r>
              <w:rPr>
                <w:b/>
                <w:spacing w:val="-8"/>
                <w:w w:val="110"/>
                <w:sz w:val="8"/>
              </w:rPr>
              <w:t xml:space="preserve"> </w:t>
            </w:r>
            <w:proofErr w:type="spellStart"/>
            <w:r>
              <w:rPr>
                <w:b/>
                <w:w w:val="110"/>
                <w:sz w:val="8"/>
              </w:rPr>
              <w:t>récupérarion</w:t>
            </w:r>
            <w:proofErr w:type="spellEnd"/>
            <w:r>
              <w:rPr>
                <w:b/>
                <w:spacing w:val="-7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de</w:t>
            </w:r>
            <w:r>
              <w:rPr>
                <w:b/>
                <w:spacing w:val="-8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données</w:t>
            </w:r>
            <w:r>
              <w:rPr>
                <w:b/>
                <w:spacing w:val="-8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avec le logiciel de sauvegarde de Windows</w:t>
            </w:r>
            <w:r>
              <w:rPr>
                <w:b/>
                <w:spacing w:val="-12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Server)</w:t>
            </w:r>
          </w:p>
        </w:tc>
        <w:tc>
          <w:tcPr>
            <w:tcW w:w="521" w:type="dxa"/>
          </w:tcPr>
          <w:p w14:paraId="7F7CA11F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6B3E3019" w14:textId="77777777" w:rsidR="002612B5" w:rsidRDefault="002612B5">
            <w:pPr>
              <w:pStyle w:val="TableParagraph"/>
              <w:rPr>
                <w:b/>
                <w:sz w:val="6"/>
              </w:rPr>
            </w:pPr>
          </w:p>
          <w:p w14:paraId="4BC82971" w14:textId="77777777" w:rsidR="002612B5" w:rsidRDefault="00C85BAD">
            <w:pPr>
              <w:pStyle w:val="TableParagraph"/>
              <w:spacing w:before="41"/>
              <w:ind w:left="436"/>
              <w:rPr>
                <w:sz w:val="6"/>
              </w:rPr>
            </w:pPr>
            <w:proofErr w:type="gramStart"/>
            <w:r>
              <w:rPr>
                <w:w w:val="105"/>
                <w:sz w:val="6"/>
              </w:rPr>
              <w:t>x</w:t>
            </w:r>
            <w:proofErr w:type="gramEnd"/>
          </w:p>
        </w:tc>
        <w:tc>
          <w:tcPr>
            <w:tcW w:w="905" w:type="dxa"/>
          </w:tcPr>
          <w:p w14:paraId="58EA9F5A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3BF02E97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08382A1B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</w:tcPr>
          <w:p w14:paraId="6DB3F9B7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4" w:type="dxa"/>
            <w:tcBorders>
              <w:right w:val="single" w:sz="6" w:space="0" w:color="49442A"/>
            </w:tcBorders>
          </w:tcPr>
          <w:p w14:paraId="2C7FCC41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9C4856B" w14:textId="77777777" w:rsidR="002612B5" w:rsidRDefault="002612B5">
      <w:pPr>
        <w:pStyle w:val="Corpsdetexte"/>
        <w:rPr>
          <w:sz w:val="20"/>
        </w:rPr>
      </w:pPr>
    </w:p>
    <w:p w14:paraId="133F2BEC" w14:textId="77777777" w:rsidR="002612B5" w:rsidRDefault="002612B5">
      <w:pPr>
        <w:pStyle w:val="Corpsdetexte"/>
        <w:rPr>
          <w:sz w:val="20"/>
        </w:rPr>
      </w:pPr>
    </w:p>
    <w:p w14:paraId="7984AC3C" w14:textId="77777777" w:rsidR="002612B5" w:rsidRDefault="002612B5">
      <w:pPr>
        <w:pStyle w:val="Corpsdetexte"/>
        <w:spacing w:before="4"/>
        <w:rPr>
          <w:sz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49442A"/>
          <w:left w:val="single" w:sz="4" w:space="0" w:color="49442A"/>
          <w:bottom w:val="single" w:sz="4" w:space="0" w:color="49442A"/>
          <w:right w:val="single" w:sz="4" w:space="0" w:color="49442A"/>
          <w:insideH w:val="single" w:sz="4" w:space="0" w:color="49442A"/>
          <w:insideV w:val="single" w:sz="4" w:space="0" w:color="49442A"/>
        </w:tblBorders>
        <w:tblLayout w:type="fixed"/>
        <w:tblLook w:val="01E0" w:firstRow="1" w:lastRow="1" w:firstColumn="1" w:lastColumn="1" w:noHBand="0" w:noVBand="0"/>
      </w:tblPr>
      <w:tblGrid>
        <w:gridCol w:w="3428"/>
        <w:gridCol w:w="522"/>
        <w:gridCol w:w="905"/>
        <w:gridCol w:w="905"/>
        <w:gridCol w:w="905"/>
        <w:gridCol w:w="905"/>
        <w:gridCol w:w="905"/>
        <w:gridCol w:w="902"/>
      </w:tblGrid>
      <w:tr w:rsidR="002612B5" w14:paraId="66D0D924" w14:textId="77777777">
        <w:trPr>
          <w:trHeight w:val="251"/>
        </w:trPr>
        <w:tc>
          <w:tcPr>
            <w:tcW w:w="9377" w:type="dxa"/>
            <w:gridSpan w:val="8"/>
            <w:tcBorders>
              <w:left w:val="single" w:sz="6" w:space="0" w:color="49442A"/>
              <w:right w:val="single" w:sz="6" w:space="0" w:color="49442A"/>
            </w:tcBorders>
          </w:tcPr>
          <w:p w14:paraId="71D08024" w14:textId="77777777" w:rsidR="002612B5" w:rsidRDefault="00C85BAD">
            <w:pPr>
              <w:pStyle w:val="TableParagraph"/>
              <w:spacing w:before="75"/>
              <w:ind w:left="3185" w:right="3179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Réalisations en milieu professionnel en cours de deuxième année</w:t>
            </w:r>
          </w:p>
        </w:tc>
      </w:tr>
      <w:tr w:rsidR="002612B5" w14:paraId="2945652E" w14:textId="77777777">
        <w:trPr>
          <w:trHeight w:val="554"/>
        </w:trPr>
        <w:tc>
          <w:tcPr>
            <w:tcW w:w="3428" w:type="dxa"/>
            <w:tcBorders>
              <w:left w:val="single" w:sz="6" w:space="0" w:color="49442A"/>
            </w:tcBorders>
          </w:tcPr>
          <w:p w14:paraId="752721DA" w14:textId="77777777" w:rsidR="002612B5" w:rsidRDefault="00C85BAD">
            <w:pPr>
              <w:pStyle w:val="TableParagraph"/>
              <w:spacing w:before="83" w:line="261" w:lineRule="auto"/>
              <w:ind w:left="22" w:right="38"/>
              <w:rPr>
                <w:b/>
                <w:sz w:val="8"/>
              </w:rPr>
            </w:pPr>
            <w:r>
              <w:rPr>
                <w:b/>
                <w:w w:val="110"/>
                <w:sz w:val="8"/>
              </w:rPr>
              <w:t xml:space="preserve">Analyse, mise en conformité, évolution, référencement (SEO) et déploiement du site </w:t>
            </w:r>
            <w:proofErr w:type="spellStart"/>
            <w:r>
              <w:rPr>
                <w:b/>
                <w:w w:val="110"/>
                <w:sz w:val="8"/>
              </w:rPr>
              <w:t>chocolatein</w:t>
            </w:r>
            <w:proofErr w:type="spellEnd"/>
            <w:r>
              <w:rPr>
                <w:b/>
                <w:w w:val="110"/>
                <w:sz w:val="8"/>
              </w:rPr>
              <w:t xml:space="preserve"> : site de présentation de casques de motos (code source, évolutions du code, notes sur la conformité, plan du site pour le référencement, site déployé)</w:t>
            </w:r>
          </w:p>
        </w:tc>
        <w:tc>
          <w:tcPr>
            <w:tcW w:w="522" w:type="dxa"/>
          </w:tcPr>
          <w:p w14:paraId="794A97FC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3DB59F0D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7BA37CFA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49FE790F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42770034" w14:textId="77777777" w:rsidR="002612B5" w:rsidRDefault="002612B5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A4F96DE" w14:textId="77777777" w:rsidR="002612B5" w:rsidRDefault="00C85BAD">
            <w:pPr>
              <w:pStyle w:val="TableParagraph"/>
              <w:ind w:left="416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X</w:t>
            </w:r>
          </w:p>
        </w:tc>
        <w:tc>
          <w:tcPr>
            <w:tcW w:w="905" w:type="dxa"/>
          </w:tcPr>
          <w:p w14:paraId="0A5BA389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789D6CEC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  <w:tcBorders>
              <w:right w:val="single" w:sz="6" w:space="0" w:color="49442A"/>
            </w:tcBorders>
          </w:tcPr>
          <w:p w14:paraId="4A6895BE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612B5" w14:paraId="3F6B155B" w14:textId="77777777">
        <w:trPr>
          <w:trHeight w:val="408"/>
        </w:trPr>
        <w:tc>
          <w:tcPr>
            <w:tcW w:w="3428" w:type="dxa"/>
            <w:tcBorders>
              <w:left w:val="single" w:sz="6" w:space="0" w:color="49442A"/>
            </w:tcBorders>
          </w:tcPr>
          <w:p w14:paraId="6647504E" w14:textId="77777777" w:rsidR="002612B5" w:rsidRDefault="00C85BAD">
            <w:pPr>
              <w:pStyle w:val="TableParagraph"/>
              <w:spacing w:before="59" w:line="261" w:lineRule="auto"/>
              <w:ind w:left="22" w:right="58"/>
              <w:rPr>
                <w:b/>
                <w:sz w:val="8"/>
              </w:rPr>
            </w:pPr>
            <w:r>
              <w:rPr>
                <w:b/>
                <w:w w:val="110"/>
                <w:sz w:val="8"/>
              </w:rPr>
              <w:t xml:space="preserve">Application </w:t>
            </w:r>
            <w:proofErr w:type="spellStart"/>
            <w:r>
              <w:rPr>
                <w:b/>
                <w:w w:val="110"/>
                <w:sz w:val="8"/>
              </w:rPr>
              <w:t>symfony</w:t>
            </w:r>
            <w:proofErr w:type="spellEnd"/>
            <w:r>
              <w:rPr>
                <w:b/>
                <w:w w:val="110"/>
                <w:sz w:val="8"/>
              </w:rPr>
              <w:t xml:space="preserve"> : création d’une application </w:t>
            </w:r>
            <w:proofErr w:type="spellStart"/>
            <w:r>
              <w:rPr>
                <w:b/>
                <w:w w:val="110"/>
                <w:sz w:val="8"/>
              </w:rPr>
              <w:t>symfony</w:t>
            </w:r>
            <w:proofErr w:type="spellEnd"/>
            <w:r>
              <w:rPr>
                <w:b/>
                <w:w w:val="110"/>
                <w:sz w:val="8"/>
              </w:rPr>
              <w:t xml:space="preserve">, ajout de bundle et </w:t>
            </w:r>
            <w:proofErr w:type="spellStart"/>
            <w:r>
              <w:rPr>
                <w:b/>
                <w:w w:val="110"/>
                <w:sz w:val="8"/>
              </w:rPr>
              <w:t>framwork</w:t>
            </w:r>
            <w:proofErr w:type="spellEnd"/>
            <w:r>
              <w:rPr>
                <w:b/>
                <w:w w:val="110"/>
                <w:sz w:val="8"/>
              </w:rPr>
              <w:t xml:space="preserve">, </w:t>
            </w:r>
            <w:proofErr w:type="spellStart"/>
            <w:r>
              <w:rPr>
                <w:b/>
                <w:w w:val="110"/>
                <w:sz w:val="8"/>
              </w:rPr>
              <w:t>boostrap</w:t>
            </w:r>
            <w:proofErr w:type="spellEnd"/>
            <w:r>
              <w:rPr>
                <w:b/>
                <w:w w:val="110"/>
                <w:sz w:val="8"/>
              </w:rPr>
              <w:t xml:space="preserve">, </w:t>
            </w:r>
            <w:proofErr w:type="spellStart"/>
            <w:r>
              <w:rPr>
                <w:b/>
                <w:w w:val="110"/>
                <w:sz w:val="8"/>
              </w:rPr>
              <w:t>deploiement</w:t>
            </w:r>
            <w:proofErr w:type="spellEnd"/>
            <w:r>
              <w:rPr>
                <w:b/>
                <w:w w:val="110"/>
                <w:sz w:val="8"/>
              </w:rPr>
              <w:t xml:space="preserve"> depuis </w:t>
            </w:r>
            <w:proofErr w:type="spellStart"/>
            <w:r>
              <w:rPr>
                <w:b/>
                <w:w w:val="110"/>
                <w:sz w:val="8"/>
              </w:rPr>
              <w:t>hébegeur</w:t>
            </w:r>
            <w:proofErr w:type="spellEnd"/>
            <w:r>
              <w:rPr>
                <w:b/>
                <w:w w:val="110"/>
                <w:sz w:val="8"/>
              </w:rPr>
              <w:t xml:space="preserve"> </w:t>
            </w:r>
            <w:proofErr w:type="spellStart"/>
            <w:r>
              <w:rPr>
                <w:b/>
                <w:w w:val="110"/>
                <w:sz w:val="8"/>
              </w:rPr>
              <w:t>heroku</w:t>
            </w:r>
            <w:proofErr w:type="spellEnd"/>
            <w:r>
              <w:rPr>
                <w:b/>
                <w:w w:val="110"/>
                <w:sz w:val="8"/>
              </w:rPr>
              <w:t xml:space="preserve">, évolution d’ajout de </w:t>
            </w:r>
            <w:proofErr w:type="spellStart"/>
            <w:r>
              <w:rPr>
                <w:b/>
                <w:w w:val="110"/>
                <w:sz w:val="8"/>
              </w:rPr>
              <w:t>fonctiennalité</w:t>
            </w:r>
            <w:proofErr w:type="spellEnd"/>
            <w:r>
              <w:rPr>
                <w:b/>
                <w:w w:val="110"/>
                <w:sz w:val="8"/>
              </w:rPr>
              <w:t xml:space="preserve"> trie et filtre, </w:t>
            </w:r>
            <w:proofErr w:type="gramStart"/>
            <w:r>
              <w:rPr>
                <w:b/>
                <w:w w:val="110"/>
                <w:sz w:val="8"/>
              </w:rPr>
              <w:t>authentification( code</w:t>
            </w:r>
            <w:proofErr w:type="gramEnd"/>
            <w:r>
              <w:rPr>
                <w:b/>
                <w:w w:val="110"/>
                <w:sz w:val="8"/>
              </w:rPr>
              <w:t xml:space="preserve"> source, demande d’</w:t>
            </w:r>
            <w:proofErr w:type="spellStart"/>
            <w:r>
              <w:rPr>
                <w:b/>
                <w:w w:val="110"/>
                <w:sz w:val="8"/>
              </w:rPr>
              <w:t>evolution</w:t>
            </w:r>
            <w:proofErr w:type="spellEnd"/>
            <w:r>
              <w:rPr>
                <w:b/>
                <w:w w:val="110"/>
                <w:sz w:val="8"/>
              </w:rPr>
              <w:t>)</w:t>
            </w:r>
          </w:p>
        </w:tc>
        <w:tc>
          <w:tcPr>
            <w:tcW w:w="522" w:type="dxa"/>
          </w:tcPr>
          <w:p w14:paraId="58E09BD2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3BC6BF2D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52A0ECCD" w14:textId="77777777" w:rsidR="002612B5" w:rsidRDefault="002612B5">
            <w:pPr>
              <w:pStyle w:val="TableParagraph"/>
              <w:spacing w:before="4"/>
              <w:rPr>
                <w:b/>
                <w:sz w:val="13"/>
              </w:rPr>
            </w:pPr>
          </w:p>
          <w:p w14:paraId="02A94AF2" w14:textId="77777777" w:rsidR="002612B5" w:rsidRDefault="00C85BAD">
            <w:pPr>
              <w:pStyle w:val="TableParagraph"/>
              <w:ind w:left="1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X</w:t>
            </w:r>
          </w:p>
        </w:tc>
        <w:tc>
          <w:tcPr>
            <w:tcW w:w="905" w:type="dxa"/>
          </w:tcPr>
          <w:p w14:paraId="33ACCA8E" w14:textId="77777777" w:rsidR="002612B5" w:rsidRDefault="002612B5">
            <w:pPr>
              <w:pStyle w:val="TableParagraph"/>
              <w:spacing w:before="4"/>
              <w:rPr>
                <w:b/>
                <w:sz w:val="13"/>
              </w:rPr>
            </w:pPr>
          </w:p>
          <w:p w14:paraId="06E37C9D" w14:textId="77777777" w:rsidR="002612B5" w:rsidRDefault="00C85BAD">
            <w:pPr>
              <w:pStyle w:val="TableParagraph"/>
              <w:ind w:left="422"/>
              <w:rPr>
                <w:b/>
                <w:sz w:val="9"/>
              </w:rPr>
            </w:pPr>
            <w:proofErr w:type="gramStart"/>
            <w:r>
              <w:rPr>
                <w:b/>
                <w:w w:val="105"/>
                <w:sz w:val="9"/>
              </w:rPr>
              <w:t>x</w:t>
            </w:r>
            <w:proofErr w:type="gramEnd"/>
          </w:p>
        </w:tc>
        <w:tc>
          <w:tcPr>
            <w:tcW w:w="905" w:type="dxa"/>
          </w:tcPr>
          <w:p w14:paraId="6030410A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363C0AB4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  <w:tcBorders>
              <w:right w:val="single" w:sz="6" w:space="0" w:color="49442A"/>
            </w:tcBorders>
          </w:tcPr>
          <w:p w14:paraId="38736EB6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612B5" w14:paraId="0588A1E3" w14:textId="77777777">
        <w:trPr>
          <w:trHeight w:val="293"/>
        </w:trPr>
        <w:tc>
          <w:tcPr>
            <w:tcW w:w="3428" w:type="dxa"/>
            <w:tcBorders>
              <w:left w:val="single" w:sz="6" w:space="0" w:color="49442A"/>
            </w:tcBorders>
          </w:tcPr>
          <w:p w14:paraId="0A1F2AB7" w14:textId="77777777" w:rsidR="002612B5" w:rsidRDefault="00C85BAD">
            <w:pPr>
              <w:pStyle w:val="TableParagraph"/>
              <w:spacing w:before="53" w:line="261" w:lineRule="auto"/>
              <w:ind w:left="22" w:right="27"/>
              <w:rPr>
                <w:b/>
                <w:sz w:val="8"/>
              </w:rPr>
            </w:pPr>
            <w:r>
              <w:rPr>
                <w:b/>
                <w:w w:val="110"/>
                <w:sz w:val="8"/>
              </w:rPr>
              <w:t>Déploiement d'un site créé avec un CMS (WordPress) dans une VM en ligne (VM en ligne, script d'automatisation du déploiement)</w:t>
            </w:r>
          </w:p>
        </w:tc>
        <w:tc>
          <w:tcPr>
            <w:tcW w:w="522" w:type="dxa"/>
          </w:tcPr>
          <w:p w14:paraId="68B65C1C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36F88FC4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78B013C3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15F31D93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2AC23C16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7887EDDB" w14:textId="77777777" w:rsidR="002612B5" w:rsidRDefault="002612B5">
            <w:pPr>
              <w:pStyle w:val="TableParagraph"/>
              <w:spacing w:before="1"/>
              <w:rPr>
                <w:b/>
                <w:sz w:val="8"/>
              </w:rPr>
            </w:pPr>
          </w:p>
          <w:p w14:paraId="11BCF0E8" w14:textId="77777777" w:rsidR="002612B5" w:rsidRDefault="00C85BAD">
            <w:pPr>
              <w:pStyle w:val="TableParagraph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X</w:t>
            </w:r>
          </w:p>
        </w:tc>
        <w:tc>
          <w:tcPr>
            <w:tcW w:w="902" w:type="dxa"/>
            <w:tcBorders>
              <w:right w:val="single" w:sz="6" w:space="0" w:color="49442A"/>
            </w:tcBorders>
          </w:tcPr>
          <w:p w14:paraId="1872C1FC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612B5" w14:paraId="4E75DCCD" w14:textId="77777777">
        <w:trPr>
          <w:trHeight w:val="293"/>
        </w:trPr>
        <w:tc>
          <w:tcPr>
            <w:tcW w:w="3428" w:type="dxa"/>
            <w:tcBorders>
              <w:left w:val="single" w:sz="6" w:space="0" w:color="49442A"/>
            </w:tcBorders>
          </w:tcPr>
          <w:p w14:paraId="65B743ED" w14:textId="77777777" w:rsidR="002612B5" w:rsidRDefault="00C85BAD">
            <w:pPr>
              <w:pStyle w:val="TableParagraph"/>
              <w:spacing w:before="4" w:line="261" w:lineRule="auto"/>
              <w:ind w:left="22" w:right="96"/>
              <w:rPr>
                <w:b/>
                <w:sz w:val="8"/>
              </w:rPr>
            </w:pPr>
            <w:r>
              <w:rPr>
                <w:b/>
                <w:w w:val="110"/>
                <w:sz w:val="8"/>
              </w:rPr>
              <w:t xml:space="preserve">Réaliser un audit interne du PCA pour l'application Web </w:t>
            </w:r>
            <w:proofErr w:type="spellStart"/>
            <w:r>
              <w:rPr>
                <w:b/>
                <w:w w:val="110"/>
                <w:sz w:val="8"/>
              </w:rPr>
              <w:t>Chocolatein</w:t>
            </w:r>
            <w:proofErr w:type="spellEnd"/>
            <w:r>
              <w:rPr>
                <w:b/>
                <w:w w:val="110"/>
                <w:sz w:val="8"/>
              </w:rPr>
              <w:t xml:space="preserve"> hébergée dans le Cloud (Audit du PCA, rapport des tests de performance avec Apache</w:t>
            </w:r>
          </w:p>
          <w:p w14:paraId="42B5B95C" w14:textId="77777777" w:rsidR="002612B5" w:rsidRDefault="00C85BAD">
            <w:pPr>
              <w:pStyle w:val="TableParagraph"/>
              <w:spacing w:line="69" w:lineRule="exact"/>
              <w:ind w:left="22"/>
              <w:rPr>
                <w:b/>
                <w:sz w:val="8"/>
              </w:rPr>
            </w:pPr>
            <w:r>
              <w:rPr>
                <w:b/>
                <w:w w:val="110"/>
                <w:sz w:val="8"/>
              </w:rPr>
              <w:t>Bench, Evaluation chiffrée d’hébergement du service Web dans Azure)</w:t>
            </w:r>
          </w:p>
        </w:tc>
        <w:tc>
          <w:tcPr>
            <w:tcW w:w="522" w:type="dxa"/>
          </w:tcPr>
          <w:p w14:paraId="5094C53A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765F34DC" w14:textId="77777777" w:rsidR="002612B5" w:rsidRDefault="00C85BAD">
            <w:pPr>
              <w:pStyle w:val="TableParagraph"/>
              <w:spacing w:before="85"/>
              <w:ind w:left="423"/>
              <w:rPr>
                <w:b/>
                <w:sz w:val="10"/>
              </w:rPr>
            </w:pPr>
            <w:proofErr w:type="gramStart"/>
            <w:r>
              <w:rPr>
                <w:b/>
                <w:w w:val="102"/>
                <w:sz w:val="10"/>
              </w:rPr>
              <w:t>x</w:t>
            </w:r>
            <w:proofErr w:type="gramEnd"/>
          </w:p>
        </w:tc>
        <w:tc>
          <w:tcPr>
            <w:tcW w:w="905" w:type="dxa"/>
          </w:tcPr>
          <w:p w14:paraId="3D7BC040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4F8B397B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2B29028B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5F5366AF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  <w:tcBorders>
              <w:right w:val="single" w:sz="6" w:space="0" w:color="49442A"/>
            </w:tcBorders>
          </w:tcPr>
          <w:p w14:paraId="1D973FC3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612B5" w14:paraId="14233A48" w14:textId="77777777">
        <w:trPr>
          <w:trHeight w:val="396"/>
        </w:trPr>
        <w:tc>
          <w:tcPr>
            <w:tcW w:w="3428" w:type="dxa"/>
            <w:tcBorders>
              <w:left w:val="single" w:sz="6" w:space="0" w:color="49442A"/>
            </w:tcBorders>
          </w:tcPr>
          <w:p w14:paraId="1AA490D2" w14:textId="77777777" w:rsidR="002612B5" w:rsidRDefault="00C85BAD">
            <w:pPr>
              <w:pStyle w:val="TableParagraph"/>
              <w:spacing w:before="4" w:line="261" w:lineRule="auto"/>
              <w:ind w:left="22" w:right="2"/>
              <w:rPr>
                <w:b/>
                <w:sz w:val="8"/>
              </w:rPr>
            </w:pPr>
            <w:r>
              <w:rPr>
                <w:b/>
                <w:w w:val="110"/>
                <w:sz w:val="8"/>
              </w:rPr>
              <w:t xml:space="preserve">Etudier la mise en place d'une solution de répartition de charge de l'application Web </w:t>
            </w:r>
            <w:proofErr w:type="spellStart"/>
            <w:r>
              <w:rPr>
                <w:b/>
                <w:w w:val="110"/>
                <w:sz w:val="8"/>
              </w:rPr>
              <w:t>Chocolatein</w:t>
            </w:r>
            <w:proofErr w:type="spellEnd"/>
            <w:r>
              <w:rPr>
                <w:b/>
                <w:w w:val="110"/>
                <w:sz w:val="8"/>
              </w:rPr>
              <w:t xml:space="preserve"> dans le Cloud Azure </w:t>
            </w:r>
            <w:proofErr w:type="gramStart"/>
            <w:r>
              <w:rPr>
                <w:b/>
                <w:w w:val="110"/>
                <w:sz w:val="8"/>
              </w:rPr>
              <w:t>( Compte</w:t>
            </w:r>
            <w:proofErr w:type="gramEnd"/>
            <w:r>
              <w:rPr>
                <w:b/>
                <w:w w:val="110"/>
                <w:sz w:val="8"/>
              </w:rPr>
              <w:t xml:space="preserve">-rendu de la configuration de </w:t>
            </w:r>
            <w:proofErr w:type="spellStart"/>
            <w:r>
              <w:rPr>
                <w:b/>
                <w:w w:val="110"/>
                <w:sz w:val="8"/>
              </w:rPr>
              <w:t>AppServer</w:t>
            </w:r>
            <w:proofErr w:type="spellEnd"/>
            <w:r>
              <w:rPr>
                <w:b/>
                <w:w w:val="110"/>
                <w:sz w:val="8"/>
              </w:rPr>
              <w:t xml:space="preserve"> et de la BD </w:t>
            </w:r>
            <w:proofErr w:type="spellStart"/>
            <w:r>
              <w:rPr>
                <w:b/>
                <w:w w:val="110"/>
                <w:sz w:val="8"/>
              </w:rPr>
              <w:t>MariaDB</w:t>
            </w:r>
            <w:proofErr w:type="spellEnd"/>
            <w:r>
              <w:rPr>
                <w:b/>
                <w:w w:val="110"/>
                <w:sz w:val="8"/>
              </w:rPr>
              <w:t xml:space="preserve"> dans Azure, étude la mise à l'échelle de l'App</w:t>
            </w:r>
          </w:p>
          <w:p w14:paraId="365494CB" w14:textId="77777777" w:rsidR="002612B5" w:rsidRDefault="00C85BAD">
            <w:pPr>
              <w:pStyle w:val="TableParagraph"/>
              <w:spacing w:line="72" w:lineRule="exact"/>
              <w:ind w:left="22"/>
              <w:rPr>
                <w:b/>
                <w:sz w:val="8"/>
              </w:rPr>
            </w:pPr>
            <w:r>
              <w:rPr>
                <w:b/>
                <w:w w:val="110"/>
                <w:sz w:val="8"/>
              </w:rPr>
              <w:t xml:space="preserve">Service - </w:t>
            </w:r>
            <w:proofErr w:type="spellStart"/>
            <w:r>
              <w:rPr>
                <w:b/>
                <w:w w:val="110"/>
                <w:sz w:val="8"/>
              </w:rPr>
              <w:t>scale</w:t>
            </w:r>
            <w:proofErr w:type="spellEnd"/>
            <w:r>
              <w:rPr>
                <w:b/>
                <w:w w:val="110"/>
                <w:sz w:val="8"/>
              </w:rPr>
              <w:t xml:space="preserve"> up </w:t>
            </w:r>
            <w:proofErr w:type="spellStart"/>
            <w:r>
              <w:rPr>
                <w:b/>
                <w:w w:val="110"/>
                <w:sz w:val="8"/>
              </w:rPr>
              <w:t>scal</w:t>
            </w:r>
            <w:r>
              <w:rPr>
                <w:b/>
                <w:w w:val="110"/>
                <w:sz w:val="8"/>
              </w:rPr>
              <w:t>eout</w:t>
            </w:r>
            <w:proofErr w:type="spellEnd"/>
            <w:r>
              <w:rPr>
                <w:b/>
                <w:w w:val="110"/>
                <w:sz w:val="8"/>
              </w:rPr>
              <w:t xml:space="preserve"> </w:t>
            </w:r>
            <w:proofErr w:type="spellStart"/>
            <w:r>
              <w:rPr>
                <w:b/>
                <w:w w:val="110"/>
                <w:sz w:val="8"/>
              </w:rPr>
              <w:t>scale</w:t>
            </w:r>
            <w:proofErr w:type="spellEnd"/>
            <w:r>
              <w:rPr>
                <w:b/>
                <w:w w:val="110"/>
                <w:sz w:val="8"/>
              </w:rPr>
              <w:t xml:space="preserve"> in)</w:t>
            </w:r>
          </w:p>
        </w:tc>
        <w:tc>
          <w:tcPr>
            <w:tcW w:w="522" w:type="dxa"/>
          </w:tcPr>
          <w:p w14:paraId="65DCF4AE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68A3953E" w14:textId="77777777" w:rsidR="002612B5" w:rsidRDefault="002612B5">
            <w:pPr>
              <w:pStyle w:val="TableParagraph"/>
              <w:rPr>
                <w:b/>
                <w:sz w:val="6"/>
              </w:rPr>
            </w:pPr>
          </w:p>
          <w:p w14:paraId="66A16A26" w14:textId="77777777" w:rsidR="002612B5" w:rsidRDefault="002612B5">
            <w:pPr>
              <w:pStyle w:val="TableParagraph"/>
              <w:spacing w:before="3"/>
              <w:rPr>
                <w:b/>
                <w:sz w:val="8"/>
              </w:rPr>
            </w:pPr>
          </w:p>
          <w:p w14:paraId="597232F5" w14:textId="77777777" w:rsidR="002612B5" w:rsidRDefault="00C85BAD">
            <w:pPr>
              <w:pStyle w:val="TableParagraph"/>
              <w:spacing w:before="1"/>
              <w:ind w:left="435"/>
              <w:rPr>
                <w:sz w:val="6"/>
              </w:rPr>
            </w:pPr>
            <w:proofErr w:type="gramStart"/>
            <w:r>
              <w:rPr>
                <w:w w:val="105"/>
                <w:sz w:val="6"/>
              </w:rPr>
              <w:t>x</w:t>
            </w:r>
            <w:proofErr w:type="gramEnd"/>
          </w:p>
        </w:tc>
        <w:tc>
          <w:tcPr>
            <w:tcW w:w="905" w:type="dxa"/>
          </w:tcPr>
          <w:p w14:paraId="0D19C436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308911FA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15836CCE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6DF1CB2A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  <w:tcBorders>
              <w:right w:val="single" w:sz="6" w:space="0" w:color="49442A"/>
            </w:tcBorders>
          </w:tcPr>
          <w:p w14:paraId="700BEA2A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612B5" w14:paraId="7C2B6F30" w14:textId="77777777">
        <w:trPr>
          <w:trHeight w:val="457"/>
        </w:trPr>
        <w:tc>
          <w:tcPr>
            <w:tcW w:w="3428" w:type="dxa"/>
            <w:tcBorders>
              <w:left w:val="single" w:sz="6" w:space="0" w:color="49442A"/>
            </w:tcBorders>
          </w:tcPr>
          <w:p w14:paraId="267F9AB9" w14:textId="77777777" w:rsidR="002612B5" w:rsidRDefault="00C85BAD">
            <w:pPr>
              <w:pStyle w:val="TableParagraph"/>
              <w:spacing w:before="83" w:line="261" w:lineRule="auto"/>
              <w:ind w:left="22" w:right="19"/>
              <w:rPr>
                <w:b/>
                <w:sz w:val="8"/>
              </w:rPr>
            </w:pPr>
            <w:r>
              <w:rPr>
                <w:b/>
                <w:w w:val="110"/>
                <w:sz w:val="8"/>
              </w:rPr>
              <w:t xml:space="preserve">AP2 : Application Android </w:t>
            </w:r>
            <w:proofErr w:type="gramStart"/>
            <w:r>
              <w:rPr>
                <w:b/>
                <w:w w:val="110"/>
                <w:sz w:val="8"/>
              </w:rPr>
              <w:t>( revue</w:t>
            </w:r>
            <w:proofErr w:type="gramEnd"/>
            <w:r>
              <w:rPr>
                <w:b/>
                <w:w w:val="110"/>
                <w:sz w:val="8"/>
              </w:rPr>
              <w:t xml:space="preserve"> de code, </w:t>
            </w:r>
            <w:proofErr w:type="spellStart"/>
            <w:r>
              <w:rPr>
                <w:b/>
                <w:w w:val="110"/>
                <w:sz w:val="8"/>
              </w:rPr>
              <w:t>crud</w:t>
            </w:r>
            <w:proofErr w:type="spellEnd"/>
            <w:r>
              <w:rPr>
                <w:b/>
                <w:w w:val="110"/>
                <w:sz w:val="8"/>
              </w:rPr>
              <w:t xml:space="preserve"> api local </w:t>
            </w:r>
            <w:proofErr w:type="spellStart"/>
            <w:r>
              <w:rPr>
                <w:b/>
                <w:w w:val="110"/>
                <w:sz w:val="8"/>
              </w:rPr>
              <w:t>sqllite</w:t>
            </w:r>
            <w:proofErr w:type="spellEnd"/>
            <w:r>
              <w:rPr>
                <w:b/>
                <w:w w:val="110"/>
                <w:sz w:val="8"/>
              </w:rPr>
              <w:t xml:space="preserve"> et distant api </w:t>
            </w:r>
            <w:proofErr w:type="spellStart"/>
            <w:r>
              <w:rPr>
                <w:b/>
                <w:w w:val="110"/>
                <w:sz w:val="8"/>
              </w:rPr>
              <w:t>php</w:t>
            </w:r>
            <w:proofErr w:type="spellEnd"/>
            <w:r>
              <w:rPr>
                <w:b/>
                <w:w w:val="110"/>
                <w:sz w:val="8"/>
              </w:rPr>
              <w:t xml:space="preserve">, ajout de </w:t>
            </w:r>
            <w:proofErr w:type="spellStart"/>
            <w:r>
              <w:rPr>
                <w:b/>
                <w:w w:val="110"/>
                <w:sz w:val="8"/>
              </w:rPr>
              <w:t>fonctionnnalités</w:t>
            </w:r>
            <w:proofErr w:type="spellEnd"/>
            <w:r>
              <w:rPr>
                <w:b/>
                <w:w w:val="110"/>
                <w:sz w:val="8"/>
              </w:rPr>
              <w:t xml:space="preserve"> update, k, intégration </w:t>
            </w:r>
            <w:proofErr w:type="spellStart"/>
            <w:r>
              <w:rPr>
                <w:b/>
                <w:w w:val="110"/>
                <w:sz w:val="8"/>
              </w:rPr>
              <w:t>contienu</w:t>
            </w:r>
            <w:proofErr w:type="spellEnd"/>
            <w:r>
              <w:rPr>
                <w:b/>
                <w:w w:val="110"/>
                <w:sz w:val="8"/>
              </w:rPr>
              <w:t xml:space="preserve"> sonar </w:t>
            </w:r>
            <w:proofErr w:type="spellStart"/>
            <w:r>
              <w:rPr>
                <w:b/>
                <w:w w:val="110"/>
                <w:sz w:val="8"/>
              </w:rPr>
              <w:t>lint</w:t>
            </w:r>
            <w:proofErr w:type="spellEnd"/>
            <w:r>
              <w:rPr>
                <w:b/>
                <w:w w:val="110"/>
                <w:sz w:val="8"/>
              </w:rPr>
              <w:t xml:space="preserve">, </w:t>
            </w:r>
            <w:proofErr w:type="spellStart"/>
            <w:r>
              <w:rPr>
                <w:b/>
                <w:w w:val="110"/>
                <w:sz w:val="8"/>
              </w:rPr>
              <w:t>jenkins</w:t>
            </w:r>
            <w:proofErr w:type="spellEnd"/>
            <w:r>
              <w:rPr>
                <w:b/>
                <w:w w:val="110"/>
                <w:sz w:val="8"/>
              </w:rPr>
              <w:t xml:space="preserve">, </w:t>
            </w:r>
            <w:proofErr w:type="spellStart"/>
            <w:r>
              <w:rPr>
                <w:b/>
                <w:w w:val="110"/>
                <w:sz w:val="8"/>
              </w:rPr>
              <w:t>deploiement</w:t>
            </w:r>
            <w:proofErr w:type="spellEnd"/>
            <w:r>
              <w:rPr>
                <w:b/>
                <w:w w:val="110"/>
                <w:sz w:val="8"/>
              </w:rPr>
              <w:t xml:space="preserve"> API depuis </w:t>
            </w:r>
            <w:proofErr w:type="spellStart"/>
            <w:r>
              <w:rPr>
                <w:b/>
                <w:w w:val="110"/>
                <w:sz w:val="8"/>
              </w:rPr>
              <w:t>heroku</w:t>
            </w:r>
            <w:proofErr w:type="spellEnd"/>
          </w:p>
        </w:tc>
        <w:tc>
          <w:tcPr>
            <w:tcW w:w="522" w:type="dxa"/>
          </w:tcPr>
          <w:p w14:paraId="085F7863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519A24E3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2185F7C7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2B7F4292" w14:textId="77777777" w:rsidR="002612B5" w:rsidRDefault="00C85BAD">
            <w:pPr>
              <w:pStyle w:val="TableParagraph"/>
              <w:spacing w:before="63"/>
              <w:ind w:left="1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X</w:t>
            </w:r>
          </w:p>
        </w:tc>
        <w:tc>
          <w:tcPr>
            <w:tcW w:w="905" w:type="dxa"/>
          </w:tcPr>
          <w:p w14:paraId="4C299422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7224C5EC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07C9EC51" w14:textId="77777777" w:rsidR="002612B5" w:rsidRDefault="00C85BAD">
            <w:pPr>
              <w:pStyle w:val="TableParagraph"/>
              <w:spacing w:before="63"/>
              <w:ind w:left="1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X</w:t>
            </w:r>
          </w:p>
        </w:tc>
        <w:tc>
          <w:tcPr>
            <w:tcW w:w="905" w:type="dxa"/>
          </w:tcPr>
          <w:p w14:paraId="687BA362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  <w:tcBorders>
              <w:right w:val="single" w:sz="6" w:space="0" w:color="49442A"/>
            </w:tcBorders>
          </w:tcPr>
          <w:p w14:paraId="6A37DD23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612B5" w14:paraId="06D41FBC" w14:textId="77777777">
        <w:trPr>
          <w:trHeight w:val="767"/>
        </w:trPr>
        <w:tc>
          <w:tcPr>
            <w:tcW w:w="3428" w:type="dxa"/>
            <w:tcBorders>
              <w:left w:val="single" w:sz="6" w:space="0" w:color="49442A"/>
            </w:tcBorders>
          </w:tcPr>
          <w:p w14:paraId="29557EB9" w14:textId="77777777" w:rsidR="002612B5" w:rsidRDefault="00C85BAD">
            <w:pPr>
              <w:pStyle w:val="TableParagraph"/>
              <w:spacing w:before="57" w:line="252" w:lineRule="auto"/>
              <w:ind w:left="22" w:right="10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AP3 : évolution d'une application de bureau en C# avec qualité de code, accès avec authentification, tests unitaires et fonctionnels, logs, mise en ligne de la BDD, création d'un installeur : gestion des documents de la médiathèque Mediatek86 (code source,</w:t>
            </w:r>
            <w:r>
              <w:rPr>
                <w:b/>
                <w:w w:val="105"/>
                <w:sz w:val="9"/>
              </w:rPr>
              <w:t xml:space="preserve"> BDD, tests unitaires et fonctionnels, fichier de logs, documentation technique, documentation utilisateur, suivi de projet </w:t>
            </w:r>
            <w:proofErr w:type="spellStart"/>
            <w:r>
              <w:rPr>
                <w:b/>
                <w:w w:val="105"/>
                <w:sz w:val="9"/>
              </w:rPr>
              <w:t>trello</w:t>
            </w:r>
            <w:proofErr w:type="spellEnd"/>
            <w:r>
              <w:rPr>
                <w:b/>
                <w:w w:val="105"/>
                <w:sz w:val="9"/>
              </w:rPr>
              <w:t>)</w:t>
            </w:r>
          </w:p>
        </w:tc>
        <w:tc>
          <w:tcPr>
            <w:tcW w:w="522" w:type="dxa"/>
          </w:tcPr>
          <w:p w14:paraId="4FEB4377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0F881848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731832C8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02611E71" w14:textId="77777777" w:rsidR="002612B5" w:rsidRDefault="002612B5">
            <w:pPr>
              <w:pStyle w:val="TableParagraph"/>
              <w:spacing w:before="8"/>
              <w:rPr>
                <w:b/>
                <w:sz w:val="8"/>
              </w:rPr>
            </w:pPr>
          </w:p>
          <w:p w14:paraId="62D98B39" w14:textId="77777777" w:rsidR="002612B5" w:rsidRDefault="00C85BAD">
            <w:pPr>
              <w:pStyle w:val="TableParagraph"/>
              <w:ind w:left="41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X</w:t>
            </w:r>
          </w:p>
        </w:tc>
        <w:tc>
          <w:tcPr>
            <w:tcW w:w="905" w:type="dxa"/>
          </w:tcPr>
          <w:p w14:paraId="4EBEF010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0E0C64F1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0C891DD6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034A5BA2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56AA14DD" w14:textId="77777777" w:rsidR="002612B5" w:rsidRDefault="002612B5">
            <w:pPr>
              <w:pStyle w:val="TableParagraph"/>
              <w:spacing w:before="8"/>
              <w:rPr>
                <w:b/>
                <w:sz w:val="8"/>
              </w:rPr>
            </w:pPr>
          </w:p>
          <w:p w14:paraId="55EF5946" w14:textId="77777777" w:rsidR="002612B5" w:rsidRDefault="00C85BAD">
            <w:pPr>
              <w:pStyle w:val="TableParagraph"/>
              <w:ind w:left="1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X</w:t>
            </w:r>
          </w:p>
        </w:tc>
        <w:tc>
          <w:tcPr>
            <w:tcW w:w="905" w:type="dxa"/>
          </w:tcPr>
          <w:p w14:paraId="5A40ADFE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7E5FC1C3" w14:textId="77777777" w:rsidR="002612B5" w:rsidRDefault="002612B5">
            <w:pPr>
              <w:pStyle w:val="TableParagraph"/>
              <w:rPr>
                <w:b/>
                <w:sz w:val="10"/>
              </w:rPr>
            </w:pPr>
          </w:p>
          <w:p w14:paraId="3A994389" w14:textId="77777777" w:rsidR="002612B5" w:rsidRDefault="002612B5">
            <w:pPr>
              <w:pStyle w:val="TableParagraph"/>
              <w:spacing w:before="8"/>
              <w:rPr>
                <w:b/>
                <w:sz w:val="8"/>
              </w:rPr>
            </w:pPr>
          </w:p>
          <w:p w14:paraId="24C0B59D" w14:textId="77777777" w:rsidR="002612B5" w:rsidRDefault="00C85BAD">
            <w:pPr>
              <w:pStyle w:val="TableParagraph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X</w:t>
            </w:r>
          </w:p>
        </w:tc>
        <w:tc>
          <w:tcPr>
            <w:tcW w:w="902" w:type="dxa"/>
            <w:tcBorders>
              <w:right w:val="single" w:sz="6" w:space="0" w:color="49442A"/>
            </w:tcBorders>
          </w:tcPr>
          <w:p w14:paraId="10040F85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612B5" w14:paraId="4A2D45FF" w14:textId="77777777">
        <w:trPr>
          <w:trHeight w:val="306"/>
        </w:trPr>
        <w:tc>
          <w:tcPr>
            <w:tcW w:w="3428" w:type="dxa"/>
            <w:tcBorders>
              <w:left w:val="single" w:sz="6" w:space="0" w:color="49442A"/>
              <w:bottom w:val="single" w:sz="6" w:space="0" w:color="49442A"/>
            </w:tcBorders>
          </w:tcPr>
          <w:p w14:paraId="12D22E8A" w14:textId="77777777" w:rsidR="002612B5" w:rsidRDefault="00C85BAD">
            <w:pPr>
              <w:pStyle w:val="TableParagraph"/>
              <w:spacing w:before="59" w:line="261" w:lineRule="auto"/>
              <w:ind w:left="22" w:right="30"/>
              <w:rPr>
                <w:b/>
                <w:sz w:val="8"/>
              </w:rPr>
            </w:pPr>
            <w:r>
              <w:rPr>
                <w:b/>
                <w:w w:val="110"/>
                <w:sz w:val="8"/>
              </w:rPr>
              <w:t>Développement</w:t>
            </w:r>
            <w:r>
              <w:rPr>
                <w:b/>
                <w:spacing w:val="-9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d’une</w:t>
            </w:r>
            <w:r>
              <w:rPr>
                <w:b/>
                <w:spacing w:val="-9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application</w:t>
            </w:r>
            <w:r>
              <w:rPr>
                <w:b/>
                <w:spacing w:val="-10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Android</w:t>
            </w:r>
            <w:r>
              <w:rPr>
                <w:b/>
                <w:spacing w:val="-8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en</w:t>
            </w:r>
            <w:r>
              <w:rPr>
                <w:b/>
                <w:spacing w:val="-9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java</w:t>
            </w:r>
            <w:r>
              <w:rPr>
                <w:b/>
                <w:spacing w:val="-8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coach,</w:t>
            </w:r>
            <w:r>
              <w:rPr>
                <w:b/>
                <w:spacing w:val="-9"/>
                <w:w w:val="110"/>
                <w:sz w:val="8"/>
              </w:rPr>
              <w:t xml:space="preserve"> </w:t>
            </w:r>
            <w:proofErr w:type="spellStart"/>
            <w:r>
              <w:rPr>
                <w:b/>
                <w:w w:val="110"/>
                <w:sz w:val="8"/>
              </w:rPr>
              <w:t>evolutions</w:t>
            </w:r>
            <w:proofErr w:type="spellEnd"/>
            <w:r>
              <w:rPr>
                <w:b/>
                <w:spacing w:val="-9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des</w:t>
            </w:r>
            <w:r>
              <w:rPr>
                <w:b/>
                <w:spacing w:val="-8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 xml:space="preserve">besoins, </w:t>
            </w:r>
            <w:proofErr w:type="gramStart"/>
            <w:r>
              <w:rPr>
                <w:b/>
                <w:w w:val="110"/>
                <w:sz w:val="8"/>
              </w:rPr>
              <w:t>(</w:t>
            </w:r>
            <w:r>
              <w:rPr>
                <w:b/>
                <w:spacing w:val="-3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code</w:t>
            </w:r>
            <w:proofErr w:type="gramEnd"/>
            <w:r>
              <w:rPr>
                <w:b/>
                <w:spacing w:val="-3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source</w:t>
            </w:r>
            <w:r>
              <w:rPr>
                <w:b/>
                <w:spacing w:val="-3"/>
                <w:w w:val="110"/>
                <w:sz w:val="8"/>
              </w:rPr>
              <w:t xml:space="preserve"> </w:t>
            </w:r>
            <w:proofErr w:type="spellStart"/>
            <w:r>
              <w:rPr>
                <w:b/>
                <w:w w:val="110"/>
                <w:sz w:val="8"/>
              </w:rPr>
              <w:t>finaulite</w:t>
            </w:r>
            <w:proofErr w:type="spellEnd"/>
            <w:r>
              <w:rPr>
                <w:b/>
                <w:w w:val="110"/>
                <w:sz w:val="8"/>
              </w:rPr>
              <w:t>,</w:t>
            </w:r>
            <w:r>
              <w:rPr>
                <w:b/>
                <w:spacing w:val="-2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demande</w:t>
            </w:r>
            <w:r>
              <w:rPr>
                <w:b/>
                <w:spacing w:val="-3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d’évolution,</w:t>
            </w:r>
            <w:r>
              <w:rPr>
                <w:b/>
                <w:spacing w:val="-3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qualité</w:t>
            </w:r>
            <w:r>
              <w:rPr>
                <w:b/>
                <w:spacing w:val="-2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de</w:t>
            </w:r>
            <w:r>
              <w:rPr>
                <w:b/>
                <w:spacing w:val="-3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code</w:t>
            </w:r>
          </w:p>
        </w:tc>
        <w:tc>
          <w:tcPr>
            <w:tcW w:w="522" w:type="dxa"/>
            <w:tcBorders>
              <w:bottom w:val="single" w:sz="6" w:space="0" w:color="49442A"/>
            </w:tcBorders>
          </w:tcPr>
          <w:p w14:paraId="2450234D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  <w:tcBorders>
              <w:bottom w:val="single" w:sz="6" w:space="0" w:color="49442A"/>
            </w:tcBorders>
          </w:tcPr>
          <w:p w14:paraId="3166F92C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  <w:tcBorders>
              <w:bottom w:val="single" w:sz="6" w:space="0" w:color="49442A"/>
            </w:tcBorders>
          </w:tcPr>
          <w:p w14:paraId="5671C94D" w14:textId="77777777" w:rsidR="002612B5" w:rsidRDefault="002612B5">
            <w:pPr>
              <w:pStyle w:val="TableParagraph"/>
              <w:spacing w:before="7"/>
              <w:rPr>
                <w:b/>
                <w:sz w:val="8"/>
              </w:rPr>
            </w:pPr>
          </w:p>
          <w:p w14:paraId="66447147" w14:textId="77777777" w:rsidR="002612B5" w:rsidRDefault="00C85BAD">
            <w:pPr>
              <w:pStyle w:val="TableParagraph"/>
              <w:ind w:left="3"/>
              <w:jc w:val="center"/>
              <w:rPr>
                <w:b/>
                <w:sz w:val="9"/>
              </w:rPr>
            </w:pPr>
            <w:proofErr w:type="gramStart"/>
            <w:r>
              <w:rPr>
                <w:b/>
                <w:w w:val="105"/>
                <w:sz w:val="9"/>
              </w:rPr>
              <w:t>x</w:t>
            </w:r>
            <w:proofErr w:type="gramEnd"/>
          </w:p>
        </w:tc>
        <w:tc>
          <w:tcPr>
            <w:tcW w:w="905" w:type="dxa"/>
            <w:tcBorders>
              <w:bottom w:val="single" w:sz="6" w:space="0" w:color="49442A"/>
            </w:tcBorders>
          </w:tcPr>
          <w:p w14:paraId="6ABA969E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  <w:tcBorders>
              <w:bottom w:val="single" w:sz="6" w:space="0" w:color="49442A"/>
            </w:tcBorders>
          </w:tcPr>
          <w:p w14:paraId="133125D6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  <w:tcBorders>
              <w:bottom w:val="single" w:sz="6" w:space="0" w:color="49442A"/>
            </w:tcBorders>
          </w:tcPr>
          <w:p w14:paraId="5F852E93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  <w:tcBorders>
              <w:bottom w:val="single" w:sz="6" w:space="0" w:color="49442A"/>
              <w:right w:val="single" w:sz="6" w:space="0" w:color="49442A"/>
            </w:tcBorders>
          </w:tcPr>
          <w:p w14:paraId="1358A136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5E31603" w14:textId="77777777" w:rsidR="002612B5" w:rsidRDefault="00C85BAD">
      <w:pPr>
        <w:spacing w:before="59"/>
        <w:ind w:left="2725" w:right="2727"/>
        <w:jc w:val="center"/>
        <w:rPr>
          <w:sz w:val="8"/>
        </w:rPr>
      </w:pPr>
      <w:r>
        <w:rPr>
          <w:sz w:val="8"/>
        </w:rPr>
        <w:t>Réalisations en milieu professionnel en cours stage</w:t>
      </w:r>
    </w:p>
    <w:p w14:paraId="33D04AC8" w14:textId="77777777" w:rsidR="002612B5" w:rsidRDefault="002612B5">
      <w:pPr>
        <w:pStyle w:val="Corpsdetexte"/>
        <w:spacing w:before="4"/>
        <w:rPr>
          <w:b w:val="0"/>
          <w:sz w:val="5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49442A"/>
          <w:left w:val="single" w:sz="4" w:space="0" w:color="49442A"/>
          <w:bottom w:val="single" w:sz="4" w:space="0" w:color="49442A"/>
          <w:right w:val="single" w:sz="4" w:space="0" w:color="49442A"/>
          <w:insideH w:val="single" w:sz="4" w:space="0" w:color="49442A"/>
          <w:insideV w:val="single" w:sz="4" w:space="0" w:color="49442A"/>
        </w:tblBorders>
        <w:tblLayout w:type="fixed"/>
        <w:tblLook w:val="01E0" w:firstRow="1" w:lastRow="1" w:firstColumn="1" w:lastColumn="1" w:noHBand="0" w:noVBand="0"/>
      </w:tblPr>
      <w:tblGrid>
        <w:gridCol w:w="3428"/>
        <w:gridCol w:w="522"/>
        <w:gridCol w:w="905"/>
        <w:gridCol w:w="905"/>
        <w:gridCol w:w="905"/>
        <w:gridCol w:w="905"/>
        <w:gridCol w:w="905"/>
        <w:gridCol w:w="902"/>
      </w:tblGrid>
      <w:tr w:rsidR="002612B5" w14:paraId="5390438D" w14:textId="77777777">
        <w:trPr>
          <w:trHeight w:val="834"/>
        </w:trPr>
        <w:tc>
          <w:tcPr>
            <w:tcW w:w="3428" w:type="dxa"/>
            <w:tcBorders>
              <w:left w:val="single" w:sz="6" w:space="0" w:color="49442A"/>
            </w:tcBorders>
          </w:tcPr>
          <w:p w14:paraId="58D19E64" w14:textId="77777777" w:rsidR="002612B5" w:rsidRDefault="002612B5">
            <w:pPr>
              <w:pStyle w:val="TableParagraph"/>
              <w:spacing w:before="1"/>
              <w:rPr>
                <w:sz w:val="8"/>
              </w:rPr>
            </w:pPr>
          </w:p>
          <w:p w14:paraId="7CB643F5" w14:textId="77777777" w:rsidR="002612B5" w:rsidRDefault="00C85BAD">
            <w:pPr>
              <w:pStyle w:val="TableParagraph"/>
              <w:spacing w:line="252" w:lineRule="auto"/>
              <w:ind w:left="22" w:right="54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Mission 0 : ETL Mettre en place un package SSIS et de script C# sous Visual studio permettant la mise à jour des données d’appareils en boutique depuis les différentes sources de données vers l’interface API via un fichier d’échange, mise en place des </w:t>
            </w:r>
            <w:proofErr w:type="spellStart"/>
            <w:r>
              <w:rPr>
                <w:b/>
                <w:w w:val="105"/>
                <w:sz w:val="9"/>
              </w:rPr>
              <w:t>requ</w:t>
            </w:r>
            <w:r>
              <w:rPr>
                <w:b/>
                <w:w w:val="105"/>
                <w:sz w:val="9"/>
              </w:rPr>
              <w:t>etes</w:t>
            </w:r>
            <w:proofErr w:type="spellEnd"/>
            <w:r>
              <w:rPr>
                <w:b/>
                <w:w w:val="105"/>
                <w:sz w:val="9"/>
              </w:rPr>
              <w:t xml:space="preserve"> de select et d’update sous </w:t>
            </w:r>
            <w:proofErr w:type="spellStart"/>
            <w:r>
              <w:rPr>
                <w:b/>
                <w:w w:val="105"/>
                <w:sz w:val="9"/>
              </w:rPr>
              <w:t>HeidiSQL</w:t>
            </w:r>
            <w:proofErr w:type="spellEnd"/>
            <w:r>
              <w:rPr>
                <w:b/>
                <w:w w:val="105"/>
                <w:sz w:val="9"/>
              </w:rPr>
              <w:t xml:space="preserve"> et </w:t>
            </w:r>
            <w:r>
              <w:rPr>
                <w:b/>
                <w:w w:val="105"/>
                <w:sz w:val="8"/>
              </w:rPr>
              <w:t>SQL Sever (</w:t>
            </w:r>
            <w:r>
              <w:rPr>
                <w:b/>
                <w:w w:val="105"/>
                <w:sz w:val="9"/>
              </w:rPr>
              <w:t>dossier technique, présentation du final, exemple de fichier d’échange, script C#</w:t>
            </w:r>
          </w:p>
        </w:tc>
        <w:tc>
          <w:tcPr>
            <w:tcW w:w="522" w:type="dxa"/>
          </w:tcPr>
          <w:p w14:paraId="775A01D7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53058E6A" w14:textId="77777777" w:rsidR="002612B5" w:rsidRDefault="002612B5">
            <w:pPr>
              <w:pStyle w:val="TableParagraph"/>
              <w:rPr>
                <w:sz w:val="12"/>
              </w:rPr>
            </w:pPr>
          </w:p>
          <w:p w14:paraId="17355559" w14:textId="77777777" w:rsidR="002612B5" w:rsidRDefault="002612B5">
            <w:pPr>
              <w:pStyle w:val="TableParagraph"/>
              <w:spacing w:before="9"/>
              <w:rPr>
                <w:sz w:val="17"/>
              </w:rPr>
            </w:pPr>
          </w:p>
          <w:p w14:paraId="7417ECD4" w14:textId="77777777" w:rsidR="002612B5" w:rsidRDefault="00C85BAD">
            <w:pPr>
              <w:pStyle w:val="TableParagraph"/>
              <w:ind w:left="6"/>
              <w:jc w:val="center"/>
              <w:rPr>
                <w:b/>
                <w:sz w:val="12"/>
              </w:rPr>
            </w:pPr>
            <w:r>
              <w:rPr>
                <w:b/>
                <w:w w:val="98"/>
                <w:sz w:val="12"/>
              </w:rPr>
              <w:t>X</w:t>
            </w:r>
          </w:p>
        </w:tc>
        <w:tc>
          <w:tcPr>
            <w:tcW w:w="905" w:type="dxa"/>
          </w:tcPr>
          <w:p w14:paraId="54E57561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01D4E787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5FC2DEFD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51F16B8D" w14:textId="77777777" w:rsidR="002612B5" w:rsidRDefault="002612B5">
            <w:pPr>
              <w:pStyle w:val="TableParagraph"/>
              <w:rPr>
                <w:sz w:val="12"/>
              </w:rPr>
            </w:pPr>
          </w:p>
          <w:p w14:paraId="35B7D052" w14:textId="77777777" w:rsidR="002612B5" w:rsidRDefault="002612B5">
            <w:pPr>
              <w:pStyle w:val="TableParagraph"/>
              <w:spacing w:before="9"/>
              <w:rPr>
                <w:sz w:val="17"/>
              </w:rPr>
            </w:pPr>
          </w:p>
          <w:p w14:paraId="67BFBA4B" w14:textId="77777777" w:rsidR="002612B5" w:rsidRDefault="00C85BAD">
            <w:pPr>
              <w:pStyle w:val="TableParagraph"/>
              <w:ind w:left="4"/>
              <w:jc w:val="center"/>
              <w:rPr>
                <w:b/>
                <w:sz w:val="12"/>
              </w:rPr>
            </w:pPr>
            <w:r>
              <w:rPr>
                <w:b/>
                <w:w w:val="98"/>
                <w:sz w:val="12"/>
              </w:rPr>
              <w:t>X</w:t>
            </w:r>
          </w:p>
        </w:tc>
        <w:tc>
          <w:tcPr>
            <w:tcW w:w="902" w:type="dxa"/>
            <w:tcBorders>
              <w:right w:val="single" w:sz="6" w:space="0" w:color="49442A"/>
            </w:tcBorders>
          </w:tcPr>
          <w:p w14:paraId="415ACDA6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612B5" w14:paraId="47A0BB5D" w14:textId="77777777">
        <w:trPr>
          <w:trHeight w:val="730"/>
        </w:trPr>
        <w:tc>
          <w:tcPr>
            <w:tcW w:w="3428" w:type="dxa"/>
            <w:tcBorders>
              <w:left w:val="single" w:sz="6" w:space="0" w:color="49442A"/>
            </w:tcBorders>
          </w:tcPr>
          <w:p w14:paraId="607C67CA" w14:textId="77777777" w:rsidR="002612B5" w:rsidRDefault="002612B5">
            <w:pPr>
              <w:pStyle w:val="TableParagraph"/>
              <w:spacing w:before="4"/>
              <w:rPr>
                <w:sz w:val="10"/>
              </w:rPr>
            </w:pPr>
          </w:p>
          <w:p w14:paraId="1FA69BFB" w14:textId="77777777" w:rsidR="002612B5" w:rsidRDefault="00C85BAD">
            <w:pPr>
              <w:pStyle w:val="TableParagraph"/>
              <w:spacing w:line="261" w:lineRule="auto"/>
              <w:ind w:left="22" w:right="126"/>
              <w:rPr>
                <w:b/>
                <w:sz w:val="8"/>
              </w:rPr>
            </w:pPr>
            <w:r>
              <w:rPr>
                <w:b/>
                <w:w w:val="110"/>
                <w:sz w:val="8"/>
              </w:rPr>
              <w:t xml:space="preserve">Mission 2 : Automatisation de données comptables via package SSIS, depuis fichiers de sortie G5 pour être importer sur sageX3 sous Visual Studio et SQL Sever </w:t>
            </w:r>
            <w:proofErr w:type="spellStart"/>
            <w:r>
              <w:rPr>
                <w:b/>
                <w:w w:val="110"/>
                <w:sz w:val="8"/>
              </w:rPr>
              <w:t>HeidiSQL</w:t>
            </w:r>
            <w:proofErr w:type="spellEnd"/>
            <w:r>
              <w:rPr>
                <w:b/>
                <w:w w:val="110"/>
                <w:sz w:val="8"/>
              </w:rPr>
              <w:t xml:space="preserve"> : avec scripts C#, gestions des évolutions et incidents des évolutions, mise en place de </w:t>
            </w:r>
            <w:r>
              <w:rPr>
                <w:b/>
                <w:w w:val="110"/>
                <w:sz w:val="8"/>
              </w:rPr>
              <w:t xml:space="preserve">tables, </w:t>
            </w:r>
            <w:proofErr w:type="spellStart"/>
            <w:r>
              <w:rPr>
                <w:b/>
                <w:w w:val="110"/>
                <w:sz w:val="8"/>
              </w:rPr>
              <w:t>requetes</w:t>
            </w:r>
            <w:proofErr w:type="spellEnd"/>
            <w:r>
              <w:rPr>
                <w:b/>
                <w:w w:val="110"/>
                <w:sz w:val="8"/>
              </w:rPr>
              <w:t xml:space="preserve"> SQL select et insert (rapport </w:t>
            </w:r>
            <w:proofErr w:type="gramStart"/>
            <w:r>
              <w:rPr>
                <w:b/>
                <w:w w:val="110"/>
                <w:sz w:val="8"/>
              </w:rPr>
              <w:t>d’ activité</w:t>
            </w:r>
            <w:proofErr w:type="gramEnd"/>
            <w:r>
              <w:rPr>
                <w:b/>
                <w:w w:val="110"/>
                <w:sz w:val="8"/>
              </w:rPr>
              <w:t>, requêtes SQL, Script C#, exemplaire d’analyse des besoins)</w:t>
            </w:r>
          </w:p>
        </w:tc>
        <w:tc>
          <w:tcPr>
            <w:tcW w:w="522" w:type="dxa"/>
          </w:tcPr>
          <w:p w14:paraId="55BABFBA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785A30B6" w14:textId="77777777" w:rsidR="002612B5" w:rsidRDefault="002612B5">
            <w:pPr>
              <w:pStyle w:val="TableParagraph"/>
              <w:rPr>
                <w:sz w:val="10"/>
              </w:rPr>
            </w:pPr>
          </w:p>
          <w:p w14:paraId="370BB6C5" w14:textId="77777777" w:rsidR="002612B5" w:rsidRDefault="002612B5">
            <w:pPr>
              <w:pStyle w:val="TableParagraph"/>
              <w:rPr>
                <w:sz w:val="10"/>
              </w:rPr>
            </w:pPr>
          </w:p>
          <w:p w14:paraId="576F78C2" w14:textId="77777777" w:rsidR="002612B5" w:rsidRDefault="00C85BAD">
            <w:pPr>
              <w:pStyle w:val="TableParagraph"/>
              <w:spacing w:before="82"/>
              <w:ind w:left="2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X</w:t>
            </w:r>
          </w:p>
        </w:tc>
        <w:tc>
          <w:tcPr>
            <w:tcW w:w="905" w:type="dxa"/>
          </w:tcPr>
          <w:p w14:paraId="6A789878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2F7E264F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15908210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63DA5FB9" w14:textId="77777777" w:rsidR="002612B5" w:rsidRDefault="002612B5">
            <w:pPr>
              <w:pStyle w:val="TableParagraph"/>
              <w:rPr>
                <w:sz w:val="10"/>
              </w:rPr>
            </w:pPr>
          </w:p>
          <w:p w14:paraId="4B973A16" w14:textId="77777777" w:rsidR="002612B5" w:rsidRDefault="002612B5">
            <w:pPr>
              <w:pStyle w:val="TableParagraph"/>
              <w:rPr>
                <w:sz w:val="10"/>
              </w:rPr>
            </w:pPr>
          </w:p>
          <w:p w14:paraId="039C3DD4" w14:textId="77777777" w:rsidR="002612B5" w:rsidRDefault="00C85BAD">
            <w:pPr>
              <w:pStyle w:val="TableParagraph"/>
              <w:spacing w:before="82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X</w:t>
            </w:r>
          </w:p>
        </w:tc>
        <w:tc>
          <w:tcPr>
            <w:tcW w:w="902" w:type="dxa"/>
            <w:tcBorders>
              <w:right w:val="single" w:sz="6" w:space="0" w:color="49442A"/>
            </w:tcBorders>
          </w:tcPr>
          <w:p w14:paraId="1BFCADB5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612B5" w14:paraId="57881045" w14:textId="77777777">
        <w:trPr>
          <w:trHeight w:val="1107"/>
        </w:trPr>
        <w:tc>
          <w:tcPr>
            <w:tcW w:w="3428" w:type="dxa"/>
            <w:tcBorders>
              <w:left w:val="single" w:sz="6" w:space="0" w:color="49442A"/>
            </w:tcBorders>
          </w:tcPr>
          <w:p w14:paraId="7C40CAFA" w14:textId="77777777" w:rsidR="002612B5" w:rsidRDefault="002612B5">
            <w:pPr>
              <w:pStyle w:val="TableParagraph"/>
              <w:spacing w:before="6"/>
              <w:rPr>
                <w:sz w:val="13"/>
              </w:rPr>
            </w:pPr>
          </w:p>
          <w:p w14:paraId="5CB7E41C" w14:textId="77777777" w:rsidR="002612B5" w:rsidRDefault="00C85BAD">
            <w:pPr>
              <w:pStyle w:val="TableParagraph"/>
              <w:spacing w:line="261" w:lineRule="auto"/>
              <w:ind w:left="22" w:right="4"/>
              <w:rPr>
                <w:b/>
                <w:sz w:val="8"/>
              </w:rPr>
            </w:pPr>
            <w:r>
              <w:rPr>
                <w:b/>
                <w:w w:val="110"/>
                <w:sz w:val="8"/>
              </w:rPr>
              <w:t xml:space="preserve">Mission 3 : Mise en place d’interfaces migrations des données du site Web des fiches techniques des produits via une API depuis des environnements sous VM linux. </w:t>
            </w:r>
            <w:proofErr w:type="spellStart"/>
            <w:r>
              <w:rPr>
                <w:b/>
                <w:w w:val="110"/>
                <w:sz w:val="8"/>
              </w:rPr>
              <w:t>PhpStorm</w:t>
            </w:r>
            <w:proofErr w:type="spellEnd"/>
            <w:r>
              <w:rPr>
                <w:b/>
                <w:w w:val="110"/>
                <w:sz w:val="8"/>
              </w:rPr>
              <w:t>, Postman, sur l’environnement de développement copie de la production. Récupération d</w:t>
            </w:r>
            <w:r>
              <w:rPr>
                <w:b/>
                <w:w w:val="110"/>
                <w:sz w:val="8"/>
              </w:rPr>
              <w:t xml:space="preserve">es données depuis différentes sources </w:t>
            </w:r>
            <w:proofErr w:type="spellStart"/>
            <w:r>
              <w:rPr>
                <w:b/>
                <w:w w:val="110"/>
                <w:sz w:val="8"/>
              </w:rPr>
              <w:t>drupal</w:t>
            </w:r>
            <w:proofErr w:type="spellEnd"/>
            <w:r>
              <w:rPr>
                <w:b/>
                <w:w w:val="110"/>
                <w:sz w:val="8"/>
              </w:rPr>
              <w:t xml:space="preserve"> et </w:t>
            </w:r>
            <w:proofErr w:type="spellStart"/>
            <w:r>
              <w:rPr>
                <w:b/>
                <w:w w:val="110"/>
                <w:sz w:val="8"/>
              </w:rPr>
              <w:t>magento</w:t>
            </w:r>
            <w:proofErr w:type="spellEnd"/>
            <w:r>
              <w:rPr>
                <w:b/>
                <w:w w:val="110"/>
                <w:sz w:val="8"/>
              </w:rPr>
              <w:t xml:space="preserve"> et la base API de l’environnement de </w:t>
            </w:r>
            <w:proofErr w:type="spellStart"/>
            <w:r>
              <w:rPr>
                <w:b/>
                <w:w w:val="110"/>
                <w:sz w:val="8"/>
              </w:rPr>
              <w:t>developpement</w:t>
            </w:r>
            <w:proofErr w:type="spellEnd"/>
            <w:r>
              <w:rPr>
                <w:b/>
                <w:w w:val="110"/>
                <w:sz w:val="8"/>
              </w:rPr>
              <w:t xml:space="preserve">, pull </w:t>
            </w:r>
            <w:proofErr w:type="spellStart"/>
            <w:r>
              <w:rPr>
                <w:b/>
                <w:w w:val="110"/>
                <w:sz w:val="8"/>
              </w:rPr>
              <w:t>resquest</w:t>
            </w:r>
            <w:proofErr w:type="spellEnd"/>
            <w:r>
              <w:rPr>
                <w:b/>
                <w:w w:val="110"/>
                <w:sz w:val="8"/>
              </w:rPr>
              <w:t xml:space="preserve"> depuis une branche précise, tests depuis Postman, mise en place des authentification depuis différentes sources </w:t>
            </w:r>
            <w:proofErr w:type="gramStart"/>
            <w:r>
              <w:rPr>
                <w:b/>
                <w:w w:val="110"/>
                <w:sz w:val="8"/>
              </w:rPr>
              <w:t>( rapport</w:t>
            </w:r>
            <w:proofErr w:type="gramEnd"/>
            <w:r>
              <w:rPr>
                <w:b/>
                <w:w w:val="110"/>
                <w:sz w:val="8"/>
              </w:rPr>
              <w:t xml:space="preserve"> d’activité, </w:t>
            </w:r>
            <w:r>
              <w:rPr>
                <w:b/>
                <w:w w:val="110"/>
                <w:sz w:val="8"/>
              </w:rPr>
              <w:t>suivi de projet Trello)</w:t>
            </w:r>
          </w:p>
        </w:tc>
        <w:tc>
          <w:tcPr>
            <w:tcW w:w="522" w:type="dxa"/>
          </w:tcPr>
          <w:p w14:paraId="15B6F9CA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27997847" w14:textId="77777777" w:rsidR="002612B5" w:rsidRDefault="002612B5">
            <w:pPr>
              <w:pStyle w:val="TableParagraph"/>
              <w:rPr>
                <w:sz w:val="10"/>
              </w:rPr>
            </w:pPr>
          </w:p>
          <w:p w14:paraId="45A7F09E" w14:textId="77777777" w:rsidR="002612B5" w:rsidRDefault="002612B5">
            <w:pPr>
              <w:pStyle w:val="TableParagraph"/>
              <w:rPr>
                <w:sz w:val="10"/>
              </w:rPr>
            </w:pPr>
          </w:p>
          <w:p w14:paraId="56C6B969" w14:textId="77777777" w:rsidR="002612B5" w:rsidRDefault="002612B5">
            <w:pPr>
              <w:pStyle w:val="TableParagraph"/>
              <w:rPr>
                <w:sz w:val="10"/>
              </w:rPr>
            </w:pPr>
          </w:p>
          <w:p w14:paraId="20C3CD15" w14:textId="77777777" w:rsidR="002612B5" w:rsidRDefault="002612B5">
            <w:pPr>
              <w:pStyle w:val="TableParagraph"/>
              <w:spacing w:before="5"/>
              <w:rPr>
                <w:sz w:val="13"/>
              </w:rPr>
            </w:pPr>
          </w:p>
          <w:p w14:paraId="129F739A" w14:textId="77777777" w:rsidR="002612B5" w:rsidRDefault="00C85BAD">
            <w:pPr>
              <w:pStyle w:val="TableParagraph"/>
              <w:spacing w:before="1"/>
              <w:ind w:left="2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X</w:t>
            </w:r>
          </w:p>
        </w:tc>
        <w:tc>
          <w:tcPr>
            <w:tcW w:w="905" w:type="dxa"/>
          </w:tcPr>
          <w:p w14:paraId="0A228DAD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6AA1D832" w14:textId="77777777" w:rsidR="002612B5" w:rsidRDefault="002612B5">
            <w:pPr>
              <w:pStyle w:val="TableParagraph"/>
              <w:rPr>
                <w:sz w:val="10"/>
              </w:rPr>
            </w:pPr>
          </w:p>
          <w:p w14:paraId="5DEFF8C3" w14:textId="77777777" w:rsidR="002612B5" w:rsidRDefault="002612B5">
            <w:pPr>
              <w:pStyle w:val="TableParagraph"/>
              <w:rPr>
                <w:sz w:val="10"/>
              </w:rPr>
            </w:pPr>
          </w:p>
          <w:p w14:paraId="5A2741AE" w14:textId="77777777" w:rsidR="002612B5" w:rsidRDefault="002612B5">
            <w:pPr>
              <w:pStyle w:val="TableParagraph"/>
              <w:rPr>
                <w:sz w:val="10"/>
              </w:rPr>
            </w:pPr>
          </w:p>
          <w:p w14:paraId="2F0F9F2E" w14:textId="77777777" w:rsidR="002612B5" w:rsidRDefault="002612B5">
            <w:pPr>
              <w:pStyle w:val="TableParagraph"/>
              <w:spacing w:before="5"/>
              <w:rPr>
                <w:sz w:val="13"/>
              </w:rPr>
            </w:pPr>
          </w:p>
          <w:p w14:paraId="055A81EE" w14:textId="77777777" w:rsidR="002612B5" w:rsidRDefault="00C85BAD">
            <w:pPr>
              <w:pStyle w:val="TableParagraph"/>
              <w:spacing w:before="1"/>
              <w:ind w:left="354" w:right="354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X ?</w:t>
            </w:r>
          </w:p>
        </w:tc>
        <w:tc>
          <w:tcPr>
            <w:tcW w:w="905" w:type="dxa"/>
          </w:tcPr>
          <w:p w14:paraId="7C372F3F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5" w:type="dxa"/>
          </w:tcPr>
          <w:p w14:paraId="6C1C6F08" w14:textId="77777777" w:rsidR="002612B5" w:rsidRDefault="002612B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2" w:type="dxa"/>
            <w:tcBorders>
              <w:right w:val="single" w:sz="6" w:space="0" w:color="49442A"/>
            </w:tcBorders>
          </w:tcPr>
          <w:p w14:paraId="19DC7C85" w14:textId="77777777" w:rsidR="002612B5" w:rsidRDefault="002612B5">
            <w:pPr>
              <w:pStyle w:val="TableParagraph"/>
              <w:rPr>
                <w:sz w:val="10"/>
              </w:rPr>
            </w:pPr>
          </w:p>
          <w:p w14:paraId="3AA1C279" w14:textId="77777777" w:rsidR="002612B5" w:rsidRDefault="002612B5">
            <w:pPr>
              <w:pStyle w:val="TableParagraph"/>
              <w:rPr>
                <w:sz w:val="10"/>
              </w:rPr>
            </w:pPr>
          </w:p>
          <w:p w14:paraId="6AAE72B9" w14:textId="77777777" w:rsidR="002612B5" w:rsidRDefault="002612B5">
            <w:pPr>
              <w:pStyle w:val="TableParagraph"/>
              <w:rPr>
                <w:sz w:val="10"/>
              </w:rPr>
            </w:pPr>
          </w:p>
          <w:p w14:paraId="41740A15" w14:textId="77777777" w:rsidR="002612B5" w:rsidRDefault="002612B5">
            <w:pPr>
              <w:pStyle w:val="TableParagraph"/>
              <w:spacing w:before="5"/>
              <w:rPr>
                <w:sz w:val="13"/>
              </w:rPr>
            </w:pPr>
          </w:p>
          <w:p w14:paraId="1BB3B088" w14:textId="77777777" w:rsidR="002612B5" w:rsidRDefault="00C85BAD">
            <w:pPr>
              <w:pStyle w:val="TableParagraph"/>
              <w:spacing w:before="1"/>
              <w:ind w:left="7"/>
              <w:jc w:val="center"/>
              <w:rPr>
                <w:b/>
                <w:sz w:val="9"/>
              </w:rPr>
            </w:pPr>
            <w:proofErr w:type="gramStart"/>
            <w:r>
              <w:rPr>
                <w:b/>
                <w:w w:val="105"/>
                <w:sz w:val="9"/>
              </w:rPr>
              <w:t>x</w:t>
            </w:r>
            <w:proofErr w:type="gramEnd"/>
          </w:p>
        </w:tc>
      </w:tr>
    </w:tbl>
    <w:p w14:paraId="19E5101E" w14:textId="77777777" w:rsidR="00C85BAD" w:rsidRDefault="00C85BAD"/>
    <w:sectPr w:rsidR="00C85BAD">
      <w:type w:val="continuous"/>
      <w:pgSz w:w="11900" w:h="16840"/>
      <w:pgMar w:top="280" w:right="142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oyagiKouzanFontT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B5"/>
    <w:rsid w:val="002612B5"/>
    <w:rsid w:val="00C85BAD"/>
    <w:rsid w:val="00F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82D5"/>
  <w15:docId w15:val="{BD17C146-47DC-494A-ABA5-07632B90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15"/>
      <w:szCs w:val="15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1112</Words>
  <Characters>6116</Characters>
  <Application>Microsoft Office Word</Application>
  <DocSecurity>0</DocSecurity>
  <Lines>50</Lines>
  <Paragraphs>14</Paragraphs>
  <ScaleCrop>false</ScaleCrop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Annexe-6-1-Tableau-de-synthese-Epreuve-E4-BTS-SIO</dc:title>
  <dc:creator>Bacem KARCHID</dc:creator>
  <cp:lastModifiedBy>Fakher KARCHID</cp:lastModifiedBy>
  <cp:revision>2</cp:revision>
  <dcterms:created xsi:type="dcterms:W3CDTF">2022-04-22T01:43:00Z</dcterms:created>
  <dcterms:modified xsi:type="dcterms:W3CDTF">2022-04-22T01:43:00Z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  <property fmtid="{D5CDD505-2E9C-101B-9397-08002B2CF9AE}" pid="3" name="LastSaved">
    <vt:filetime>2022-04-22T00:00:00Z</vt:filetime>
  </property>
</Properties>
</file>