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B2638D" w:rsidRPr="00B2638D"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Introduction</w:t>
      </w:r>
      <w:r w:rsidR="00B2638D">
        <w:rPr>
          <w:rFonts w:asciiTheme="majorBidi" w:eastAsia="Times New Roman" w:hAnsiTheme="majorBidi" w:cstheme="majorBidi"/>
          <w:sz w:val="24"/>
          <w:szCs w:val="24"/>
          <w:lang w:val="en-US"/>
        </w:rPr>
        <w:t xml:space="preserve"> (2 pages)</w:t>
      </w:r>
    </w:p>
    <w:p w:rsidR="00861B0C" w:rsidRDefault="006A137D" w:rsidP="00861B0C">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r w:rsidR="00861B0C" w:rsidRPr="00861B0C">
        <w:rPr>
          <w:rFonts w:asciiTheme="majorBidi" w:eastAsia="Times New Roman" w:hAnsiTheme="majorBidi" w:cstheme="majorBidi"/>
          <w:sz w:val="24"/>
          <w:szCs w:val="24"/>
          <w:lang w:val="en-US"/>
        </w:rPr>
        <w:t xml:space="preserve"> </w:t>
      </w:r>
    </w:p>
    <w:p w:rsidR="00F30378" w:rsidRPr="00A4033D" w:rsidRDefault="00F30378" w:rsidP="00A4033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Outline of forthcoming chapters</w:t>
      </w:r>
    </w:p>
    <w:p w:rsidR="00B2638D"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Online vs offline</w:t>
      </w:r>
    </w:p>
    <w:p w:rsidR="00B2638D" w:rsidRP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and 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Acquiring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sidR="00A62FB9">
        <w:rPr>
          <w:rFonts w:asciiTheme="majorBidi" w:eastAsia="Times New Roman" w:hAnsiTheme="majorBidi" w:cstheme="majorBidi"/>
          <w:sz w:val="24"/>
          <w:szCs w:val="24"/>
          <w:lang w:val="en-US"/>
        </w:rPr>
        <w:t xml:space="preserve"> Distances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Kdtree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A864A4"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Models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F30378" w:rsidRPr="001204A1" w:rsidRDefault="008E3E13" w:rsidP="001204A1">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WaldBoosting</w:t>
      </w:r>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F83009" w:rsidP="00F83009">
      <w:pPr>
        <w:jc w:val="both"/>
        <w:rPr>
          <w:rFonts w:asciiTheme="majorBidi" w:hAnsiTheme="majorBidi" w:cstheme="majorBidi"/>
          <w:sz w:val="24"/>
          <w:szCs w:val="24"/>
        </w:rPr>
      </w:pP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t>Abbreviation</w:t>
      </w:r>
    </w:p>
    <w:p w:rsidR="009A6DB2" w:rsidRPr="00770876" w:rsidRDefault="00A0536F" w:rsidP="00770876">
      <w:pPr>
        <w:jc w:val="both"/>
        <w:rPr>
          <w:rFonts w:asciiTheme="majorBidi" w:hAnsiTheme="majorBidi" w:cstheme="majorBidi"/>
          <w:sz w:val="24"/>
          <w:szCs w:val="24"/>
        </w:rPr>
      </w:pPr>
      <w:r>
        <w:rPr>
          <w:rFonts w:asciiTheme="majorBidi" w:hAnsiTheme="majorBidi" w:cstheme="majorBidi"/>
          <w:sz w:val="24"/>
          <w:szCs w:val="24"/>
        </w:rPr>
        <w:t>WP – Word Part -</w:t>
      </w:r>
      <w:r w:rsidR="009A6DB2" w:rsidRPr="00770876">
        <w:rPr>
          <w:rFonts w:asciiTheme="majorBidi" w:hAnsiTheme="majorBidi" w:cstheme="majorBidi"/>
          <w:sz w:val="24"/>
          <w:szCs w:val="24"/>
        </w:rPr>
        <w:t xml:space="preserve"> a single stroke connected component </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DTW – Data Time Warping</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EMD – Earth Movers Distance</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PCA – Principle Component Analysis</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LDA – Linear Discrimination Analysis</w:t>
      </w:r>
    </w:p>
    <w:p w:rsidR="00570E91" w:rsidRPr="00770876" w:rsidRDefault="00570E91" w:rsidP="00770876">
      <w:pPr>
        <w:jc w:val="both"/>
        <w:rPr>
          <w:rFonts w:asciiTheme="majorBidi" w:hAnsiTheme="majorBidi" w:cstheme="majorBidi"/>
          <w:sz w:val="24"/>
          <w:szCs w:val="24"/>
        </w:rPr>
      </w:pPr>
      <w:r w:rsidRPr="00770876">
        <w:rPr>
          <w:rFonts w:asciiTheme="majorBidi" w:hAnsiTheme="majorBidi" w:cstheme="majorBidi"/>
          <w:sz w:val="24"/>
          <w:szCs w:val="24"/>
        </w:rPr>
        <w:t>SVM – Support Vector Machine</w:t>
      </w:r>
    </w:p>
    <w:p w:rsidR="009A6DB2" w:rsidRPr="009A6DB2" w:rsidRDefault="009A6DB2" w:rsidP="009A6DB2">
      <w:pPr>
        <w:rPr>
          <w:lang w:val="en-US" w:eastAsia="ja-JP" w:bidi="ar-SA"/>
        </w:rPr>
      </w:pPr>
    </w:p>
    <w:p w:rsidR="009A6DB2" w:rsidRPr="00F83009" w:rsidRDefault="009A6DB2" w:rsidP="00F83009">
      <w:pPr>
        <w:jc w:val="both"/>
        <w:rPr>
          <w:rFonts w:asciiTheme="majorBidi" w:hAnsiTheme="majorBidi" w:cstheme="majorBidi"/>
          <w:sz w:val="24"/>
          <w:szCs w:val="24"/>
        </w:rPr>
      </w:pPr>
    </w:p>
    <w:p w:rsidR="0058151F" w:rsidRPr="00FA4D0E" w:rsidRDefault="00F30378" w:rsidP="00D30A3C">
      <w:pPr>
        <w:pStyle w:val="Heading1"/>
        <w:rPr>
          <w:rFonts w:asciiTheme="majorBidi" w:hAnsiTheme="majorBidi"/>
          <w:sz w:val="24"/>
          <w:szCs w:val="24"/>
        </w:rPr>
      </w:pPr>
      <w:r w:rsidRPr="00FA4D0E">
        <w:rPr>
          <w:rFonts w:asciiTheme="majorBidi" w:hAnsiTheme="majorBidi"/>
          <w:sz w:val="24"/>
          <w:szCs w:val="24"/>
        </w:rPr>
        <w:t>Introduction</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d natural. 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 </w:t>
      </w:r>
      <w:sdt>
        <w:sdtPr>
          <w:rPr>
            <w:rFonts w:asciiTheme="majorBidi" w:hAnsiTheme="majorBidi" w:cstheme="majorBidi"/>
            <w:sz w:val="24"/>
            <w:szCs w:val="24"/>
          </w:rPr>
          <w:id w:val="25216482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r w:rsidRPr="00FA4D0E">
        <w:rPr>
          <w:rFonts w:asciiTheme="majorBidi" w:hAnsiTheme="majorBidi" w:cstheme="majorBidi"/>
          <w:sz w:val="24"/>
          <w:szCs w:val="24"/>
        </w:rPr>
        <w:t>At the highest level.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0.25pt" o:ole="">
            <v:imagedata r:id="rId9" o:title=""/>
          </v:shape>
          <o:OLEObject Type="Embed" ProgID="Equation.DSMT4" ShapeID="_x0000_i1025" DrawAspect="Content" ObjectID="_1411550684"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‘i’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FA4D0E">
            <w:rPr>
              <w:rFonts w:asciiTheme="majorBidi" w:hAnsiTheme="majorBidi" w:cstheme="majorBidi"/>
              <w:sz w:val="24"/>
              <w:szCs w:val="24"/>
            </w:rPr>
            <w:fldChar w:fldCharType="begin"/>
          </w:r>
          <w:r w:rsidR="00D30A3C" w:rsidRPr="00FA4D0E">
            <w:rPr>
              <w:rFonts w:asciiTheme="majorBidi" w:hAnsiTheme="majorBidi" w:cstheme="majorBidi"/>
              <w:sz w:val="24"/>
              <w:szCs w:val="24"/>
              <w:lang w:val="en-US"/>
            </w:rPr>
            <w:instrText xml:space="preserve"> CITATION Con00 \l 1033 </w:instrText>
          </w:r>
          <w:r w:rsidR="00D30A3C"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Pr="00FA4D0E"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Housa</w:t>
      </w:r>
      <w:r w:rsidR="00CD0F34" w:rsidRPr="00FA4D0E">
        <w:rPr>
          <w:rFonts w:asciiTheme="majorBidi" w:hAnsiTheme="majorBidi" w:cstheme="majorBidi"/>
          <w:sz w:val="24"/>
          <w:szCs w:val="24"/>
          <w:lang w:bidi="ar-SA"/>
        </w:rPr>
        <w:t xml:space="preserve"> and Ottoman Turkish.</w:t>
      </w:r>
      <w:sdt>
        <w:sdtPr>
          <w:rPr>
            <w:rFonts w:asciiTheme="majorBidi" w:hAnsiTheme="majorBidi" w:cstheme="majorBidi"/>
            <w:sz w:val="24"/>
            <w:szCs w:val="24"/>
            <w:lang w:bidi="ar-SA"/>
          </w:rPr>
          <w:id w:val="1297418971"/>
          <w:citation/>
        </w:sdt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00CD0F34" w:rsidRPr="00FA4D0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 xml:space="preserve">(Ain)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r w:rsidR="0067358C" w:rsidRPr="00FA4D0E">
        <w:rPr>
          <w:rFonts w:asciiTheme="majorBidi" w:hAnsiTheme="majorBidi" w:cstheme="majorBidi"/>
          <w:sz w:val="24"/>
          <w:szCs w:val="24"/>
          <w:lang w:val="en-US" w:bidi="ar-SA"/>
        </w:rPr>
        <w:t>Disconnective</w:t>
      </w:r>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(Alef),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(Thal),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(Reh),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(Zain)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(Waw).</w:t>
      </w:r>
      <w:r w:rsidR="0098317A" w:rsidRPr="00FA4D0E">
        <w:rPr>
          <w:rFonts w:asciiTheme="majorBidi" w:hAnsiTheme="majorBidi" w:cstheme="majorBidi"/>
          <w:sz w:val="24"/>
          <w:szCs w:val="24"/>
          <w:lang w:val="en-US" w:bidi="ar-SA"/>
        </w:rPr>
        <w:t xml:space="preserve"> Disconnective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[3]</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r w:rsidR="00A16542" w:rsidRPr="00FA4D0E">
        <w:rPr>
          <w:rFonts w:asciiTheme="majorBidi" w:hAnsiTheme="majorBidi" w:cstheme="majorBidi"/>
          <w:i/>
          <w:iCs/>
          <w:sz w:val="24"/>
          <w:szCs w:val="24"/>
          <w:lang w:val="en-US" w:bidi="ar-SA"/>
        </w:rPr>
        <w:t>i</w:t>
      </w:r>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[3]</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Saabni and El</w:t>
      </w:r>
      <w:r w:rsidR="000C6F6B" w:rsidRPr="00FA4D0E">
        <w:rPr>
          <w:rFonts w:asciiTheme="majorBidi" w:hAnsiTheme="majorBidi" w:cstheme="majorBidi"/>
          <w:sz w:val="24"/>
          <w:szCs w:val="24"/>
          <w:lang w:val="en-US" w:bidi="ar-SA"/>
        </w:rPr>
        <w:t>-</w:t>
      </w:r>
      <w:r w:rsidRPr="00FA4D0E">
        <w:rPr>
          <w:rFonts w:asciiTheme="majorBidi" w:hAnsiTheme="majorBidi" w:cstheme="majorBidi"/>
          <w:sz w:val="24"/>
          <w:szCs w:val="24"/>
          <w:lang w:val="en-US" w:bidi="ar-SA"/>
        </w:rPr>
        <w:t xml:space="preserve">sana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[4]</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 xml:space="preserve">A brief survey of students in any lecture theatre will confirm the dominance of handwritten notes over those typing on laptops. However, the ease and convenience of having </w:t>
      </w:r>
      <w:r w:rsidRPr="006F30DB">
        <w:rPr>
          <w:rFonts w:asciiTheme="majorBidi" w:hAnsiTheme="majorBidi" w:cstheme="majorBidi"/>
          <w:sz w:val="24"/>
          <w:szCs w:val="24"/>
          <w:lang w:val="en-US" w:bidi="ar-SA"/>
        </w:rPr>
        <w:lastRenderedPageBreak/>
        <w:t>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The first of these, on-line, deals with the recognition of handwriting captured by a tablet or similar touch-sensitive device, and uses the digitised trace of the pen to recognise the symbol. In this instance the recogniser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2F5319" w:rsidRPr="00FA4D0E">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25pt;height:24pt" o:ole="">
            <v:imagedata r:id="rId12" o:title=""/>
          </v:shape>
          <o:OLEObject Type="Embed" ProgID="Equation.DSMT4" ShapeID="_x0000_i1026" DrawAspect="Content" ObjectID="_1411550685" r:id="rId13"/>
        </w:object>
      </w:r>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780" w:dyaOrig="480">
          <v:shape id="_x0000_i1027" type="#_x0000_t75" style="width:89.25pt;height:24pt" o:ole="">
            <v:imagedata r:id="rId14" o:title=""/>
          </v:shape>
          <o:OLEObject Type="Embed" ProgID="Equation.DSMT4" ShapeID="_x0000_i1027" DrawAspect="Content" ObjectID="_1411550686"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25pt;height:24pt" o:ole="">
            <v:imagedata r:id="rId16" o:title=""/>
          </v:shape>
          <o:OLEObject Type="Embed" ProgID="Equation.DSMT4" ShapeID="_x0000_i1028" DrawAspect="Content" ObjectID="_1411550687"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1pt;height:21pt" o:ole="">
            <v:imagedata r:id="rId18" o:title=""/>
          </v:shape>
          <o:OLEObject Type="Embed" ProgID="Equation.DSMT4" ShapeID="_x0000_i1029" DrawAspect="Content" ObjectID="_1411550688"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1pt;height:21pt" o:ole="">
            <v:imagedata r:id="rId20" o:title=""/>
          </v:shape>
          <o:OLEObject Type="Embed" ProgID="Equation.DSMT4" ShapeID="_x0000_i1030" DrawAspect="Content" ObjectID="_1411550689"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7.75pt;height:21pt" o:ole="">
            <v:imagedata r:id="rId22" o:title=""/>
          </v:shape>
          <o:OLEObject Type="Embed" ProgID="Equation.DSMT4" ShapeID="_x0000_i1031" DrawAspect="Content" ObjectID="_1411550690"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8pt;height:20.25pt" o:ole="">
            <v:imagedata r:id="rId24" o:title=""/>
          </v:shape>
          <o:OLEObject Type="Embed" ProgID="Equation.DSMT4" ShapeID="_x0000_i1032" DrawAspect="Content" ObjectID="_1411550691"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2.75pt;height:21pt" o:ole="">
            <v:imagedata r:id="rId26" o:title=""/>
          </v:shape>
          <o:OLEObject Type="Embed" ProgID="Equation.DSMT4" ShapeID="_x0000_i1033" DrawAspect="Content" ObjectID="_1411550692"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lastRenderedPageBreak/>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5pt;height:20.25pt" o:ole="">
            <v:imagedata r:id="rId28" o:title=""/>
          </v:shape>
          <o:OLEObject Type="Embed" ProgID="Equation.DSMT4" ShapeID="_x0000_i1034" DrawAspect="Content" ObjectID="_1411550693" r:id="rId29"/>
        </w:object>
      </w:r>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pt;height:20.25pt" o:ole="">
            <v:imagedata r:id="rId30" o:title=""/>
          </v:shape>
          <o:OLEObject Type="Embed" ProgID="Equation.DSMT4" ShapeID="_x0000_i1035" DrawAspect="Content" ObjectID="_1411550694"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0.75pt;height:11.25pt" o:ole="">
            <v:imagedata r:id="rId32" o:title=""/>
          </v:shape>
          <o:OLEObject Type="Embed" ProgID="Equation.DSMT4" ShapeID="_x0000_i1036" DrawAspect="Content" ObjectID="_1411550695"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0.75pt;height:18.75pt" o:ole="">
            <v:imagedata r:id="rId34" o:title=""/>
          </v:shape>
          <o:OLEObject Type="Embed" ProgID="Equation.DSMT4" ShapeID="_x0000_i1037" DrawAspect="Content" ObjectID="_1411550696"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75pt;height:18.75pt" o:ole="">
            <v:imagedata r:id="rId36" o:title=""/>
          </v:shape>
          <o:OLEObject Type="Embed" ProgID="Equation.DSMT4" ShapeID="_x0000_i1038" DrawAspect="Content" ObjectID="_1411550697"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25pt;height:20.25pt" o:ole="">
            <v:imagedata r:id="rId38" o:title=""/>
          </v:shape>
          <o:OLEObject Type="Embed" ProgID="Equation.DSMT4" ShapeID="_x0000_i1039" DrawAspect="Content" ObjectID="_1411550698"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6pt;height:33.75pt" o:ole="">
                  <v:imagedata r:id="rId40" o:title=""/>
                </v:shape>
                <o:OLEObject Type="Embed" ProgID="Equation.DSMT4" ShapeID="_x0000_i1040" DrawAspect="Content" ObjectID="_1411550699"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7.75pt;height:20.25pt" o:ole="">
            <v:imagedata r:id="rId42" o:title=""/>
          </v:shape>
          <o:OLEObject Type="Embed" ProgID="Equation.DSMT4" ShapeID="_x0000_i1041" DrawAspect="Content" ObjectID="_1411550700" r:id="rId43"/>
        </w:object>
      </w:r>
      <w:r w:rsidR="00EE6F8B" w:rsidRPr="00FA4D0E">
        <w:rPr>
          <w:rFonts w:asciiTheme="majorBidi" w:hAnsiTheme="majorBidi" w:cstheme="majorBidi"/>
          <w:sz w:val="24"/>
          <w:szCs w:val="24"/>
          <w:lang w:val="en"/>
        </w:rPr>
        <w:t xml:space="preserve"> is</w:t>
      </w:r>
      <w:r w:rsidR="004A60FB" w:rsidRPr="00FA4D0E">
        <w:rPr>
          <w:rFonts w:asciiTheme="majorBidi" w:hAnsiTheme="majorBidi" w:cstheme="majorBidi"/>
          <w:sz w:val="24"/>
          <w:szCs w:val="24"/>
          <w:lang w:val="en"/>
        </w:rPr>
        <w:t xml:space="preserve"> the distance of the two data point indexes (one from X and the other from Y) in the k</w:t>
      </w:r>
      <w:r w:rsidR="004A60FB" w:rsidRPr="00FA4D0E">
        <w:rPr>
          <w:rFonts w:asciiTheme="majorBidi" w:hAnsiTheme="majorBidi" w:cstheme="majorBidi"/>
          <w:sz w:val="24"/>
          <w:szCs w:val="24"/>
          <w:vertAlign w:val="superscript"/>
          <w:lang w:val="en"/>
        </w:rPr>
        <w:t>th</w:t>
      </w:r>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4.75pt;height:14.25pt" o:ole="">
            <v:imagedata r:id="rId44" o:title=""/>
          </v:shape>
          <o:OLEObject Type="Embed" ProgID="Equation.DSMT4" ShapeID="_x0000_i1042" DrawAspect="Content" ObjectID="_1411550701"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25pt;height:14.25pt" o:ole="">
            <v:imagedata r:id="rId46" o:title=""/>
          </v:shape>
          <o:OLEObject Type="Embed" ProgID="Equation.DSMT4" ShapeID="_x0000_i1043" DrawAspect="Content" ObjectID="_1411550702"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2.75pt;height:12.75pt" o:ole="">
            <v:imagedata r:id="rId48" o:title=""/>
          </v:shape>
          <o:OLEObject Type="Embed" ProgID="Equation.DSMT4" ShapeID="_x0000_i1044" DrawAspect="Content" ObjectID="_1411550703"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25pt;height:20.25pt" o:ole="">
            <v:imagedata r:id="rId50" o:title=""/>
          </v:shape>
          <o:OLEObject Type="Embed" ProgID="Equation.DSMT4" ShapeID="_x0000_i1045" DrawAspect="Content" ObjectID="_1411550704"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6.25pt;height:20.25pt" o:ole="">
            <v:imagedata r:id="rId52" o:title=""/>
          </v:shape>
          <o:OLEObject Type="Embed" ProgID="Equation.DSMT4" ShapeID="_x0000_i1046" DrawAspect="Content" ObjectID="_1411550705"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pt;height:21pt" o:ole="">
            <v:imagedata r:id="rId54" o:title=""/>
          </v:shape>
          <o:OLEObject Type="Embed" ProgID="Equation.DSMT4" ShapeID="_x0000_i1047" DrawAspect="Content" ObjectID="_1411550706"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75pt;height:21pt" o:ole="">
            <v:imagedata r:id="rId56" o:title=""/>
          </v:shape>
          <o:OLEObject Type="Embed" ProgID="Equation.DSMT4" ShapeID="_x0000_i1048" DrawAspect="Content" ObjectID="_1411550707"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25pt;height:12.75pt" o:ole="">
            <v:imagedata r:id="rId58" o:title=""/>
          </v:shape>
          <o:OLEObject Type="Embed" ProgID="Equation.DSMT4" ShapeID="_x0000_i1049" DrawAspect="Content" ObjectID="_1411550708" r:id="rId59"/>
        </w:object>
      </w:r>
      <w:r w:rsidR="005937E7" w:rsidRPr="00FA4D0E">
        <w:rPr>
          <w:rFonts w:asciiTheme="majorBidi" w:hAnsiTheme="majorBidi" w:cstheme="majorBidi"/>
          <w:sz w:val="24"/>
          <w:szCs w:val="24"/>
          <w:lang w:val="en"/>
        </w:rPr>
        <w:t xml:space="preserve"> and </w:t>
      </w:r>
      <w:r w:rsidR="005937E7" w:rsidRPr="00FA4D0E">
        <w:rPr>
          <w:rFonts w:asciiTheme="majorBidi" w:hAnsiTheme="majorBidi" w:cstheme="majorBidi"/>
          <w:position w:val="-4"/>
          <w:sz w:val="24"/>
          <w:szCs w:val="24"/>
          <w:lang w:val="en"/>
        </w:rPr>
        <w:object w:dxaOrig="220" w:dyaOrig="260">
          <v:shape id="_x0000_i1050" type="#_x0000_t75" style="width:11.25pt;height:12.75pt" o:ole="">
            <v:imagedata r:id="rId60" o:title=""/>
          </v:shape>
          <o:OLEObject Type="Embed" ProgID="Equation.DSMT4" ShapeID="_x0000_i1050" DrawAspect="Content" ObjectID="_1411550709"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7.75pt;height:20.25pt" o:ole="">
                  <v:imagedata r:id="rId62" o:title=""/>
                </v:shape>
                <o:OLEObject Type="Embed" ProgID="Equation.DSMT4" ShapeID="_x0000_i1051" DrawAspect="Content" ObjectID="_1411550710"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75pt;height:20.25pt" o:ole="">
                  <v:imagedata r:id="rId64" o:title=""/>
                </v:shape>
                <o:OLEObject Type="Embed" ProgID="Equation.DSMT4" ShapeID="_x0000_i1052" DrawAspect="Content" ObjectID="_1411550711" r:id="rId65"/>
              </w:object>
            </w:r>
            <w:r w:rsidRPr="00FA4D0E">
              <w:rPr>
                <w:rFonts w:asciiTheme="majorBidi" w:hAnsiTheme="majorBidi" w:cstheme="majorBidi"/>
                <w:position w:val="-14"/>
                <w:sz w:val="24"/>
                <w:szCs w:val="24"/>
                <w:lang w:val="en"/>
              </w:rPr>
              <w:object w:dxaOrig="3060" w:dyaOrig="400">
                <v:shape id="_x0000_i1053" type="#_x0000_t75" style="width:153pt;height:20.25pt" o:ole="">
                  <v:imagedata r:id="rId66" o:title=""/>
                </v:shape>
                <o:OLEObject Type="Embed" ProgID="Equation.DSMT4" ShapeID="_x0000_i1053" DrawAspect="Content" ObjectID="_1411550712"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2.25pt;height:62.25pt" o:ole="">
                  <v:imagedata r:id="rId68" o:title=""/>
                </v:shape>
                <o:OLEObject Type="Embed" ProgID="Equation.DSMT4" ShapeID="_x0000_i1054" DrawAspect="Content" ObjectID="_1411550713"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25pt;height:14.25pt" o:ole="">
            <v:imagedata r:id="rId70" o:title=""/>
          </v:shape>
          <o:OLEObject Type="Embed" ProgID="Equation.DSMT4" ShapeID="_x0000_i1055" DrawAspect="Content" ObjectID="_1411550714" r:id="rId71"/>
        </w:object>
      </w:r>
      <w:r w:rsidRPr="00FA4D0E">
        <w:rPr>
          <w:rFonts w:asciiTheme="majorBidi" w:hAnsiTheme="majorBidi" w:cstheme="majorBidi"/>
          <w:sz w:val="24"/>
          <w:szCs w:val="24"/>
          <w:lang w:val="en"/>
        </w:rPr>
        <w:t xml:space="preserve"> is retrieved by backtracking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2.75pt;height:12.75pt" o:ole="">
            <v:imagedata r:id="rId72" o:title=""/>
          </v:shape>
          <o:OLEObject Type="Embed" ProgID="Equation.DSMT4" ShapeID="_x0000_i1056" DrawAspect="Content" ObjectID="_1411550715"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75pt;height:21pt" o:ole="">
            <v:imagedata r:id="rId56" o:title=""/>
          </v:shape>
          <o:OLEObject Type="Embed" ProgID="Equation.DSMT4" ShapeID="_x0000_i1057" DrawAspect="Content" ObjectID="_1411550716"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75pt;height:20.25pt" o:ole="">
            <v:imagedata r:id="rId75" o:title=""/>
          </v:shape>
          <o:OLEObject Type="Embed" ProgID="Equation.DSMT4" ShapeID="_x0000_i1058" DrawAspect="Content" ObjectID="_1411550717"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75pt;height:20.25pt" o:ole="">
            <v:imagedata r:id="rId77" o:title=""/>
          </v:shape>
          <o:OLEObject Type="Embed" ProgID="Equation.DSMT4" ShapeID="_x0000_i1059" DrawAspect="Content" ObjectID="_1411550718"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US"/>
            </w:rPr>
            <w:t>[5]</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[6]</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[7]</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Sakoe-Chuba Band and he Itakura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5pt;height:20.25pt" o:ole="">
            <v:imagedata r:id="rId79" o:title=""/>
          </v:shape>
          <o:OLEObject Type="Embed" ProgID="Equation.DSMT4" ShapeID="_x0000_i1060" DrawAspect="Content" ObjectID="_1411550719"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Pr="00FA4D0E">
        <w:rPr>
          <w:rFonts w:asciiTheme="majorBidi" w:hAnsiTheme="majorBidi" w:cstheme="majorBidi"/>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r w:rsidRPr="00FA4D0E">
        <w:rPr>
          <w:rFonts w:asciiTheme="majorBidi" w:hAnsiTheme="majorBidi" w:cstheme="majorBidi"/>
          <w:sz w:val="24"/>
          <w:szCs w:val="24"/>
          <w:lang w:val="en"/>
        </w:rPr>
        <w:t>Sukoe-Chuba Band (left) and the Itakura Parallelogram (right).</w:t>
      </w:r>
      <w:bookmarkEnd w:id="2"/>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613907" w:rsidRDefault="00A47237" w:rsidP="00613907">
      <w:pPr>
        <w:jc w:val="both"/>
        <w:rPr>
          <w:rFonts w:asciiTheme="majorBidi" w:hAnsiTheme="majorBidi" w:cstheme="majorBidi"/>
          <w:sz w:val="24"/>
          <w:szCs w:val="24"/>
          <w:lang w:val="en"/>
        </w:rPr>
      </w:pPr>
      <w:r w:rsidRPr="00FA4D0E">
        <w:rPr>
          <w:rFonts w:asciiTheme="majorBidi" w:hAnsiTheme="majorBidi" w:cstheme="majorBidi"/>
          <w:sz w:val="24"/>
          <w:szCs w:val="24"/>
          <w:lang w:val="en"/>
        </w:rPr>
        <w:t>FastDTW,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[7]</w:t>
          </w:r>
          <w:r w:rsidR="00772C8D">
            <w:rPr>
              <w:rFonts w:asciiTheme="majorBidi" w:hAnsiTheme="majorBidi" w:cstheme="majorBidi"/>
              <w:sz w:val="24"/>
              <w:szCs w:val="24"/>
              <w:lang w:val="en"/>
            </w:rPr>
            <w:fldChar w:fldCharType="end"/>
          </w:r>
        </w:sdtContent>
      </w:sdt>
    </w:p>
    <w:p w:rsidR="00A62FB9" w:rsidRPr="00613907" w:rsidRDefault="00A62FB9" w:rsidP="00613907">
      <w:pPr>
        <w:jc w:val="both"/>
        <w:rPr>
          <w:rFonts w:asciiTheme="majorBidi" w:hAnsiTheme="majorBidi" w:cstheme="majorBidi"/>
          <w:sz w:val="24"/>
          <w:szCs w:val="24"/>
          <w:lang w:val="en"/>
        </w:rPr>
      </w:pPr>
      <w:r>
        <w:rPr>
          <w:lang w:val="en-US" w:bidi="ar-SA"/>
        </w:rPr>
        <w:lastRenderedPageBreak/>
        <w:t>Ratanamahata</w:t>
      </w:r>
      <w:r w:rsidR="00613907">
        <w:rPr>
          <w:lang w:val="en-US" w:bidi="ar-SA"/>
        </w:rPr>
        <w:t>na and Kough have shown the following fact</w:t>
      </w:r>
      <w:r>
        <w:rPr>
          <w:lang w:val="en-US" w:bidi="ar-SA"/>
        </w:rPr>
        <w:t xml:space="preserve"> about DTW in </w:t>
      </w:r>
      <w:r w:rsidR="00613907">
        <w:rPr>
          <w:lang w:val="en-US" w:bidi="ar-SA"/>
        </w:rPr>
        <w:t>their</w:t>
      </w:r>
      <w:r>
        <w:rPr>
          <w:lang w:val="en-US" w:bidi="ar-SA"/>
        </w:rPr>
        <w:t xml:space="preserve"> work in </w:t>
      </w:r>
      <w:sdt>
        <w:sdtPr>
          <w:rPr>
            <w:lang w:val="en-US" w:bidi="ar-SA"/>
          </w:rPr>
          <w:id w:val="1226185969"/>
          <w:citation/>
        </w:sdtPr>
        <w:sdtContent>
          <w:r>
            <w:rPr>
              <w:lang w:val="en-US" w:bidi="ar-SA"/>
            </w:rPr>
            <w:fldChar w:fldCharType="begin"/>
          </w:r>
          <w:r>
            <w:rPr>
              <w:lang w:val="en-US" w:bidi="ar-SA"/>
            </w:rPr>
            <w:instrText xml:space="preserve"> CITATION Rat1 \l 1033 </w:instrText>
          </w:r>
          <w:r>
            <w:rPr>
              <w:lang w:val="en-US" w:bidi="ar-SA"/>
            </w:rPr>
            <w:fldChar w:fldCharType="separate"/>
          </w:r>
          <w:r w:rsidR="000F3898" w:rsidRPr="000F3898">
            <w:rPr>
              <w:noProof/>
              <w:lang w:val="en-US" w:bidi="ar-SA"/>
            </w:rPr>
            <w:t>[8]</w:t>
          </w:r>
          <w:r>
            <w:rPr>
              <w:lang w:val="en-US" w:bidi="ar-SA"/>
            </w:rPr>
            <w:fldChar w:fldCharType="end"/>
          </w:r>
        </w:sdtContent>
      </w:sdt>
      <w:r w:rsidR="00613907">
        <w:rPr>
          <w:lang w:val="en-US" w:bidi="ar-SA"/>
        </w:rPr>
        <w:t>: Co</w:t>
      </w:r>
      <w:r w:rsidRPr="00A62FB9">
        <w:rPr>
          <w:lang w:val="en-US" w:bidi="ar-SA"/>
        </w:rPr>
        <w:t>mparing sequences of different lengths and reinterpolating them to equal length produce no statistically significant difference in accuracy or precision/recall.</w:t>
      </w:r>
      <w:r>
        <w:rPr>
          <w:lang w:val="en-US" w:bidi="ar-SA"/>
        </w:rPr>
        <w:t xml:space="preserve">  </w:t>
      </w:r>
    </w:p>
    <w:p w:rsidR="00613907" w:rsidRDefault="00A62FB9" w:rsidP="00613907">
      <w:pPr>
        <w:rPr>
          <w:lang w:val="en-US" w:bidi="ar-SA"/>
        </w:rPr>
      </w:pPr>
      <w:r>
        <w:rPr>
          <w:lang w:val="en-US" w:bidi="ar-SA"/>
        </w:rPr>
        <w:t xml:space="preserve">Although in our work we do make </w:t>
      </w:r>
      <w:r w:rsidR="00613907" w:rsidRPr="00A62FB9">
        <w:rPr>
          <w:lang w:val="en-US" w:bidi="ar-SA"/>
        </w:rPr>
        <w:t>reinterpolating</w:t>
      </w:r>
      <w:r w:rsidR="00613907">
        <w:rPr>
          <w:lang w:val="en-US" w:bidi="ar-SA"/>
        </w:rPr>
        <w:t xml:space="preserve"> of sequeces to compare equilenth sequences.</w:t>
      </w:r>
    </w:p>
    <w:p w:rsidR="002220E9" w:rsidRPr="00613907" w:rsidRDefault="002220E9" w:rsidP="00613907">
      <w:pPr>
        <w:rPr>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
            </w:rPr>
            <w:t xml:space="preserve"> </w:t>
          </w:r>
          <w:r w:rsidR="000F3898" w:rsidRPr="000F3898">
            <w:rPr>
              <w:rFonts w:asciiTheme="majorBidi" w:hAnsiTheme="majorBidi" w:cstheme="majorBidi"/>
              <w:noProof/>
              <w:sz w:val="24"/>
              <w:szCs w:val="24"/>
              <w:lang w:val="en"/>
            </w:rPr>
            <w:t>[9]</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
            </w:rPr>
            <w:t xml:space="preserve"> </w:t>
          </w:r>
          <w:r w:rsidR="000F3898" w:rsidRPr="000F3898">
            <w:rPr>
              <w:rFonts w:asciiTheme="majorBidi" w:hAnsiTheme="majorBidi" w:cstheme="majorBidi"/>
              <w:noProof/>
              <w:sz w:val="24"/>
              <w:szCs w:val="24"/>
              <w:lang w:val="en"/>
            </w:rPr>
            <w:t>[10]</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6pt;height:21pt" o:ole="">
            <v:imagedata r:id="rId82" o:title=""/>
          </v:shape>
          <o:OLEObject Type="Embed" ProgID="Equation.DSMT4" ShapeID="_x0000_i1061" DrawAspect="Content" ObjectID="_1411550720"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[9]</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5pt;height:18.75pt" o:ole="">
            <v:imagedata r:id="rId84" o:title=""/>
          </v:shape>
          <o:OLEObject Type="Embed" ProgID="Equation.DSMT4" ShapeID="_x0000_i1062" DrawAspect="Content" ObjectID="_1411550721"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5pt;height:18.75pt" o:ole="">
            <v:imagedata r:id="rId84" o:title=""/>
          </v:shape>
          <o:OLEObject Type="Embed" ProgID="Equation.DSMT4" ShapeID="_x0000_i1063" DrawAspect="Content" ObjectID="_1411550722"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Shirdhonkar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[11]</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3pt;height:20.25pt" o:ole="">
            <v:imagedata r:id="rId87" o:title=""/>
          </v:shape>
          <o:OLEObject Type="Embed" ProgID="Equation.DSMT4" ShapeID="_x0000_i1064" DrawAspect="Content" ObjectID="_1411550723"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B5278F" w:rsidRDefault="00CC43A1"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 Belongie et al. have defined in </w:t>
      </w:r>
      <w:sdt>
        <w:sdtPr>
          <w:rPr>
            <w:rFonts w:asciiTheme="majorBidi" w:hAnsiTheme="majorBidi" w:cstheme="majorBidi"/>
            <w:sz w:val="24"/>
            <w:szCs w:val="24"/>
            <w:lang w:val="en"/>
          </w:rPr>
          <w:id w:val="-915704314"/>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Bel02 \l 1033 </w:instrText>
          </w:r>
          <w:r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[12]</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xml:space="preserve">, a point matching approach named Shape Context. The </w:t>
      </w:r>
      <w:r w:rsidR="00F47768" w:rsidRPr="00B5278F">
        <w:rPr>
          <w:rFonts w:asciiTheme="majorBidi" w:hAnsiTheme="majorBidi" w:cstheme="majorBidi"/>
          <w:sz w:val="24"/>
          <w:szCs w:val="24"/>
          <w:lang w:val="en"/>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2C6815" w:rsidRPr="00B5278F">
        <w:rPr>
          <w:rFonts w:asciiTheme="majorBidi" w:hAnsiTheme="majorBidi" w:cstheme="majorBidi"/>
          <w:sz w:val="24"/>
          <w:szCs w:val="24"/>
          <w:lang w:val="en"/>
        </w:rPr>
        <w:object w:dxaOrig="260" w:dyaOrig="360">
          <v:shape id="_x0000_i1065" type="#_x0000_t75" style="width:12.75pt;height:18.75pt" o:ole="">
            <v:imagedata r:id="rId89" o:title=""/>
          </v:shape>
          <o:OLEObject Type="Embed" ProgID="Equation.DSMT4" ShapeID="_x0000_i1065" DrawAspect="Content" ObjectID="_1411550724" r:id="rId90"/>
        </w:object>
      </w:r>
      <w:r w:rsidR="00F47768" w:rsidRPr="00B5278F">
        <w:rPr>
          <w:rFonts w:asciiTheme="majorBidi" w:hAnsiTheme="majorBidi" w:cstheme="majorBidi"/>
          <w:sz w:val="24"/>
          <w:szCs w:val="24"/>
          <w:lang w:val="en"/>
        </w:rPr>
        <w:t xml:space="preserve"> on the shape, consider the </w:t>
      </w:r>
      <w:r w:rsidR="002C6815" w:rsidRPr="00B5278F">
        <w:rPr>
          <w:rFonts w:asciiTheme="majorBidi" w:hAnsiTheme="majorBidi" w:cstheme="majorBidi"/>
          <w:sz w:val="24"/>
          <w:szCs w:val="24"/>
          <w:lang w:val="en"/>
        </w:rPr>
        <w:object w:dxaOrig="480" w:dyaOrig="279">
          <v:shape id="_x0000_i1066" type="#_x0000_t75" style="width:24pt;height:14.25pt" o:ole="">
            <v:imagedata r:id="rId91" o:title=""/>
          </v:shape>
          <o:OLEObject Type="Embed" ProgID="Equation.DSMT4" ShapeID="_x0000_i1066" DrawAspect="Content" ObjectID="_1411550725" r:id="rId92"/>
        </w:object>
      </w:r>
      <w:r w:rsidR="00F47768" w:rsidRPr="00B5278F">
        <w:rPr>
          <w:rFonts w:asciiTheme="majorBidi" w:hAnsiTheme="majorBidi" w:cstheme="majorBidi"/>
          <w:sz w:val="24"/>
          <w:szCs w:val="24"/>
          <w:lang w:val="en"/>
        </w:rPr>
        <w:t xml:space="preserve"> other points and calculate the coarse histogram of the relative coordinates such that  </w:t>
      </w:r>
      <w:r w:rsidR="002C6815" w:rsidRPr="00B5278F">
        <w:rPr>
          <w:rFonts w:asciiTheme="majorBidi" w:hAnsiTheme="majorBidi" w:cstheme="majorBidi"/>
          <w:sz w:val="24"/>
          <w:szCs w:val="24"/>
          <w:lang w:val="en"/>
        </w:rPr>
        <w:object w:dxaOrig="3500" w:dyaOrig="400">
          <v:shape id="_x0000_i1067" type="#_x0000_t75" style="width:174.75pt;height:20.25pt" o:ole="">
            <v:imagedata r:id="rId93" o:title=""/>
          </v:shape>
          <o:OLEObject Type="Embed" ProgID="Equation.DSMT4" ShapeID="_x0000_i1067" DrawAspect="Content" ObjectID="_1411550726" r:id="rId94"/>
        </w:object>
      </w:r>
      <w:r w:rsidR="00F47768" w:rsidRPr="00B5278F">
        <w:rPr>
          <w:rFonts w:asciiTheme="majorBidi" w:hAnsiTheme="majorBidi" w:cstheme="majorBidi"/>
          <w:sz w:val="24"/>
          <w:szCs w:val="24"/>
          <w:lang w:val="en"/>
        </w:rPr>
        <w:t>is defined to be the shape context of</w:t>
      </w:r>
      <w:r w:rsidR="002C6815" w:rsidRPr="00B5278F">
        <w:rPr>
          <w:rFonts w:asciiTheme="majorBidi" w:hAnsiTheme="majorBidi" w:cstheme="majorBidi"/>
          <w:sz w:val="24"/>
          <w:szCs w:val="24"/>
          <w:lang w:val="en"/>
        </w:rPr>
        <w:object w:dxaOrig="260" w:dyaOrig="360">
          <v:shape id="_x0000_i1068" type="#_x0000_t75" style="width:12.75pt;height:18.75pt" o:ole="">
            <v:imagedata r:id="rId95" o:title=""/>
          </v:shape>
          <o:OLEObject Type="Embed" ProgID="Equation.DSMT4" ShapeID="_x0000_i1068" DrawAspect="Content" ObjectID="_1411550727" r:id="rId96"/>
        </w:object>
      </w:r>
      <w:r w:rsidR="003C5D3D" w:rsidRPr="00B5278F">
        <w:rPr>
          <w:rFonts w:asciiTheme="majorBidi" w:hAnsiTheme="majorBidi" w:cstheme="majorBidi"/>
          <w:sz w:val="24"/>
          <w:szCs w:val="24"/>
          <w:lang w:val="en"/>
        </w:rPr>
        <w:t>. The bins are normally taken to be uniform log-polar space.  This distribution over relative positions is robust and compact, yet highly discriminative descriptor.</w:t>
      </w:r>
    </w:p>
    <w:p w:rsidR="003C5D3D" w:rsidRPr="00B5278F" w:rsidRDefault="003C5D3D"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match two </w:t>
      </w:r>
      <w:r w:rsidR="002C6815" w:rsidRPr="00B5278F">
        <w:rPr>
          <w:rFonts w:asciiTheme="majorBidi" w:hAnsiTheme="majorBidi" w:cstheme="majorBidi"/>
          <w:sz w:val="24"/>
          <w:szCs w:val="24"/>
          <w:lang w:val="en"/>
        </w:rPr>
        <w:t xml:space="preserve">points, </w:t>
      </w:r>
      <w:r w:rsidR="002C6815" w:rsidRPr="00B5278F">
        <w:rPr>
          <w:rFonts w:asciiTheme="majorBidi" w:hAnsiTheme="majorBidi" w:cstheme="majorBidi"/>
          <w:sz w:val="24"/>
          <w:szCs w:val="24"/>
          <w:lang w:val="en"/>
        </w:rPr>
        <w:object w:dxaOrig="260" w:dyaOrig="360">
          <v:shape id="_x0000_i1069" type="#_x0000_t75" style="width:12.75pt;height:18.75pt" o:ole="">
            <v:imagedata r:id="rId97" o:title=""/>
          </v:shape>
          <o:OLEObject Type="Embed" ProgID="Equation.DSMT4" ShapeID="_x0000_i1069" DrawAspect="Content" ObjectID="_1411550728" r:id="rId98"/>
        </w:object>
      </w:r>
      <w:r w:rsidR="002C6815" w:rsidRPr="00B5278F">
        <w:rPr>
          <w:rFonts w:asciiTheme="majorBidi" w:hAnsiTheme="majorBidi" w:cstheme="majorBidi"/>
          <w:sz w:val="24"/>
          <w:szCs w:val="24"/>
          <w:lang w:val="en"/>
        </w:rPr>
        <w:t xml:space="preserve"> </w:t>
      </w:r>
      <w:r w:rsidRPr="00B5278F">
        <w:rPr>
          <w:rFonts w:asciiTheme="majorBidi" w:hAnsiTheme="majorBidi" w:cstheme="majorBidi"/>
          <w:sz w:val="24"/>
          <w:szCs w:val="24"/>
          <w:lang w:val="en"/>
        </w:rPr>
        <w:t xml:space="preserve">from the first shape and </w:t>
      </w:r>
      <w:r w:rsidR="002C6815" w:rsidRPr="00B5278F">
        <w:rPr>
          <w:rFonts w:asciiTheme="majorBidi" w:hAnsiTheme="majorBidi" w:cstheme="majorBidi"/>
          <w:sz w:val="24"/>
          <w:szCs w:val="24"/>
          <w:lang w:val="en"/>
        </w:rPr>
        <w:object w:dxaOrig="240" w:dyaOrig="360">
          <v:shape id="_x0000_i1070" type="#_x0000_t75" style="width:12pt;height:18.75pt" o:ole="">
            <v:imagedata r:id="rId99" o:title=""/>
          </v:shape>
          <o:OLEObject Type="Embed" ProgID="Equation.DSMT4" ShapeID="_x0000_i1070" DrawAspect="Content" ObjectID="_1411550729" r:id="rId100"/>
        </w:object>
      </w:r>
      <w:r w:rsidRPr="00B5278F">
        <w:rPr>
          <w:rFonts w:asciiTheme="majorBidi" w:hAnsiTheme="majorBidi" w:cstheme="majorBidi"/>
          <w:sz w:val="24"/>
          <w:szCs w:val="24"/>
          <w:lang w:val="en"/>
        </w:rPr>
        <w:t xml:space="preserve">from the other shape, define </w:t>
      </w:r>
      <w:r w:rsidR="002C6815" w:rsidRPr="00B5278F">
        <w:rPr>
          <w:rFonts w:asciiTheme="majorBidi" w:hAnsiTheme="majorBidi" w:cstheme="majorBidi"/>
          <w:sz w:val="24"/>
          <w:szCs w:val="24"/>
          <w:lang w:val="en"/>
        </w:rPr>
        <w:object w:dxaOrig="1140" w:dyaOrig="440">
          <v:shape id="_x0000_i1071" type="#_x0000_t75" style="width:57pt;height:21pt" o:ole="">
            <v:imagedata r:id="rId101" o:title=""/>
          </v:shape>
          <o:OLEObject Type="Embed" ProgID="Equation.DSMT4" ShapeID="_x0000_i1071" DrawAspect="Content" ObjectID="_1411550730" r:id="rId102"/>
        </w:object>
      </w:r>
      <w:r w:rsidRPr="00B5278F">
        <w:rPr>
          <w:rFonts w:asciiTheme="majorBidi" w:hAnsiTheme="majorBidi" w:cstheme="majorBidi"/>
          <w:sz w:val="24"/>
          <w:szCs w:val="24"/>
          <w:lang w:val="en"/>
        </w:rPr>
        <w:t xml:space="preserve"> denote the cost of matching, these two points, use</w:t>
      </w:r>
      <w:r w:rsidR="002C6815" w:rsidRPr="00B5278F">
        <w:rPr>
          <w:rFonts w:asciiTheme="majorBidi" w:hAnsiTheme="majorBidi" w:cstheme="majorBidi"/>
          <w:sz w:val="24"/>
          <w:szCs w:val="24"/>
          <w:lang w:val="en"/>
        </w:rPr>
        <w:t xml:space="preserve"> the </w:t>
      </w:r>
      <w:r w:rsidR="002C6815" w:rsidRPr="00B5278F">
        <w:rPr>
          <w:rFonts w:asciiTheme="majorBidi" w:hAnsiTheme="majorBidi" w:cstheme="majorBidi"/>
          <w:sz w:val="24"/>
          <w:szCs w:val="24"/>
          <w:lang w:val="en"/>
        </w:rPr>
        <w:object w:dxaOrig="320" w:dyaOrig="360">
          <v:shape id="_x0000_i1072" type="#_x0000_t75" style="width:15.75pt;height:18.75pt" o:ole="">
            <v:imagedata r:id="rId103" o:title=""/>
          </v:shape>
          <o:OLEObject Type="Embed" ProgID="Equation.DSMT4" ShapeID="_x0000_i1072" DrawAspect="Content" ObjectID="_1411550731" r:id="rId104"/>
        </w:object>
      </w:r>
      <w:r w:rsidRPr="00B5278F">
        <w:rPr>
          <w:rFonts w:asciiTheme="majorBidi" w:hAnsiTheme="majorBidi" w:cstheme="majorBidi"/>
          <w:sz w:val="24"/>
          <w:szCs w:val="24"/>
          <w:lang w:val="en"/>
        </w:rPr>
        <w:t xml:space="preserve"> test </w:t>
      </w:r>
      <w:r w:rsidR="002C6815" w:rsidRPr="00B5278F">
        <w:rPr>
          <w:rFonts w:asciiTheme="majorBidi" w:hAnsiTheme="majorBidi" w:cstheme="majorBidi"/>
          <w:sz w:val="24"/>
          <w:szCs w:val="24"/>
          <w:lang w:val="en"/>
        </w:rPr>
        <w:t>statistic</w:t>
      </w:r>
      <w:r w:rsidRPr="00B5278F">
        <w:rPr>
          <w:rFonts w:asciiTheme="majorBidi" w:hAnsiTheme="majorBidi" w:cstheme="majorBidi"/>
          <w:sz w:val="24"/>
          <w:szCs w:val="24"/>
          <w:lang w:val="en"/>
        </w:rPr>
        <w:t>:</w:t>
      </w:r>
    </w:p>
    <w:p w:rsidR="003C5D3D" w:rsidRPr="00B5278F" w:rsidRDefault="002C6815"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object w:dxaOrig="3920" w:dyaOrig="840">
          <v:shape id="_x0000_i1073" type="#_x0000_t75" style="width:195.75pt;height:42pt" o:ole="">
            <v:imagedata r:id="rId105" o:title=""/>
          </v:shape>
          <o:OLEObject Type="Embed" ProgID="Equation.DSMT4" ShapeID="_x0000_i1073" DrawAspect="Content" ObjectID="_1411550732" r:id="rId106"/>
        </w:object>
      </w:r>
      <w:r w:rsidR="003C5D3D" w:rsidRPr="00B5278F">
        <w:rPr>
          <w:rFonts w:asciiTheme="majorBidi" w:hAnsiTheme="majorBidi" w:cstheme="majorBidi"/>
          <w:sz w:val="24"/>
          <w:szCs w:val="24"/>
          <w:lang w:val="en"/>
        </w:rPr>
        <w:t>.</w:t>
      </w:r>
    </w:p>
    <w:p w:rsidR="002C6815" w:rsidRPr="00B5278F" w:rsidRDefault="002C6815"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perform </w:t>
      </w:r>
      <w:r w:rsidR="003C5D3D" w:rsidRPr="00B5278F">
        <w:rPr>
          <w:rFonts w:asciiTheme="majorBidi" w:hAnsiTheme="majorBidi" w:cstheme="majorBidi"/>
          <w:sz w:val="24"/>
          <w:szCs w:val="24"/>
          <w:lang w:val="en"/>
        </w:rPr>
        <w:t>a one-to-one</w:t>
      </w:r>
      <w:r w:rsidRPr="00B5278F">
        <w:rPr>
          <w:rFonts w:asciiTheme="majorBidi" w:hAnsiTheme="majorBidi" w:cstheme="majorBidi"/>
          <w:sz w:val="24"/>
          <w:szCs w:val="24"/>
          <w:lang w:val="en"/>
        </w:rPr>
        <w:t xml:space="preserve"> matching</w:t>
      </w:r>
      <w:r w:rsidR="003C5D3D" w:rsidRPr="00B5278F">
        <w:rPr>
          <w:rFonts w:asciiTheme="majorBidi" w:hAnsiTheme="majorBidi" w:cstheme="majorBidi"/>
          <w:sz w:val="24"/>
          <w:szCs w:val="24"/>
          <w:lang w:val="en"/>
        </w:rPr>
        <w:t xml:space="preserve"> that matches each point </w:t>
      </w:r>
      <w:r w:rsidRPr="00B5278F">
        <w:rPr>
          <w:rFonts w:asciiTheme="majorBidi" w:hAnsiTheme="majorBidi" w:cstheme="majorBidi"/>
          <w:sz w:val="24"/>
          <w:szCs w:val="24"/>
          <w:lang w:val="en"/>
        </w:rPr>
        <w:object w:dxaOrig="260" w:dyaOrig="360">
          <v:shape id="_x0000_i1074" type="#_x0000_t75" style="width:12.75pt;height:18.75pt" o:ole="">
            <v:imagedata r:id="rId107" o:title=""/>
          </v:shape>
          <o:OLEObject Type="Embed" ProgID="Equation.DSMT4" ShapeID="_x0000_i1074" DrawAspect="Content" ObjectID="_1411550733" r:id="rId108"/>
        </w:object>
      </w:r>
      <w:r w:rsidR="003C5D3D" w:rsidRPr="00B5278F">
        <w:rPr>
          <w:rFonts w:asciiTheme="majorBidi" w:hAnsiTheme="majorBidi" w:cstheme="majorBidi"/>
          <w:sz w:val="24"/>
          <w:szCs w:val="24"/>
          <w:lang w:val="en"/>
        </w:rPr>
        <w:t xml:space="preserve"> on shape 1 and </w:t>
      </w:r>
      <w:r w:rsidRPr="00B5278F">
        <w:rPr>
          <w:rFonts w:asciiTheme="majorBidi" w:hAnsiTheme="majorBidi" w:cstheme="majorBidi"/>
          <w:sz w:val="24"/>
          <w:szCs w:val="24"/>
          <w:lang w:val="en"/>
        </w:rPr>
        <w:object w:dxaOrig="260" w:dyaOrig="380">
          <v:shape id="_x0000_i1075" type="#_x0000_t75" style="width:12.75pt;height:18.75pt" o:ole="">
            <v:imagedata r:id="rId109" o:title=""/>
          </v:shape>
          <o:OLEObject Type="Embed" ProgID="Equation.DSMT4" ShapeID="_x0000_i1075" DrawAspect="Content" ObjectID="_1411550734" r:id="rId110"/>
        </w:object>
      </w:r>
      <w:r w:rsidR="003C5D3D" w:rsidRPr="00B5278F">
        <w:rPr>
          <w:rFonts w:asciiTheme="majorBidi" w:hAnsiTheme="majorBidi" w:cstheme="majorBidi"/>
          <w:sz w:val="24"/>
          <w:szCs w:val="24"/>
          <w:lang w:val="en"/>
        </w:rPr>
        <w:t xml:space="preserve"> on shape 2 that minimi</w:t>
      </w:r>
      <w:r w:rsidRPr="00B5278F">
        <w:rPr>
          <w:rFonts w:asciiTheme="majorBidi" w:hAnsiTheme="majorBidi" w:cstheme="majorBidi"/>
          <w:sz w:val="24"/>
          <w:szCs w:val="24"/>
          <w:lang w:val="en"/>
        </w:rPr>
        <w:t xml:space="preserve">zes the total cost of matching: </w:t>
      </w:r>
      <w:r w:rsidRPr="00B5278F">
        <w:rPr>
          <w:rFonts w:asciiTheme="majorBidi" w:hAnsiTheme="majorBidi" w:cstheme="majorBidi"/>
          <w:sz w:val="24"/>
          <w:szCs w:val="24"/>
          <w:lang w:val="en"/>
        </w:rPr>
        <w:object w:dxaOrig="2240" w:dyaOrig="580">
          <v:shape id="_x0000_i1076" type="#_x0000_t75" style="width:112.5pt;height:29.25pt" o:ole="">
            <v:imagedata r:id="rId111" o:title=""/>
          </v:shape>
          <o:OLEObject Type="Embed" ProgID="Equation.DSMT4" ShapeID="_x0000_i1076" DrawAspect="Content" ObjectID="_1411550735" r:id="rId112"/>
        </w:object>
      </w:r>
      <w:r w:rsidRPr="00B5278F">
        <w:rPr>
          <w:rFonts w:asciiTheme="majorBidi" w:hAnsiTheme="majorBidi" w:cstheme="majorBidi"/>
          <w:sz w:val="24"/>
          <w:szCs w:val="24"/>
          <w:lang w:val="en"/>
        </w:rPr>
        <w:t xml:space="preserve">is needed. </w:t>
      </w:r>
    </w:p>
    <w:p w:rsidR="003C5D3D" w:rsidRPr="00B5278F" w:rsidRDefault="002C6815"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This can be calculated in </w:t>
      </w:r>
      <w:r w:rsidRPr="00B5278F">
        <w:rPr>
          <w:rFonts w:asciiTheme="majorBidi" w:hAnsiTheme="majorBidi" w:cstheme="majorBidi"/>
          <w:sz w:val="24"/>
          <w:szCs w:val="24"/>
          <w:lang w:val="en"/>
        </w:rPr>
        <w:object w:dxaOrig="760" w:dyaOrig="440">
          <v:shape id="_x0000_i1077" type="#_x0000_t75" style="width:38.25pt;height:21pt" o:ole="">
            <v:imagedata r:id="rId113" o:title=""/>
          </v:shape>
          <o:OLEObject Type="Embed" ProgID="Equation.DSMT4" ShapeID="_x0000_i1077" DrawAspect="Content" ObjectID="_1411550736" r:id="rId114"/>
        </w:object>
      </w:r>
      <w:r w:rsidRPr="00B5278F">
        <w:rPr>
          <w:rFonts w:asciiTheme="majorBidi" w:hAnsiTheme="majorBidi" w:cstheme="majorBidi"/>
          <w:sz w:val="24"/>
          <w:szCs w:val="24"/>
          <w:lang w:val="en"/>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Pr="00B5278F" w:rsidRDefault="00DA631C"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The Multi Angular Descriptor (MAD) is </w:t>
      </w:r>
      <w:r w:rsidR="003F0C6C" w:rsidRPr="00B5278F">
        <w:rPr>
          <w:rFonts w:asciiTheme="majorBidi" w:hAnsiTheme="majorBidi" w:cstheme="majorBidi"/>
          <w:sz w:val="24"/>
          <w:szCs w:val="24"/>
          <w:lang w:val="en"/>
        </w:rPr>
        <w:t>a</w:t>
      </w:r>
      <w:r w:rsidRPr="00B5278F">
        <w:rPr>
          <w:rFonts w:asciiTheme="majorBidi" w:hAnsiTheme="majorBidi" w:cstheme="majorBidi"/>
          <w:sz w:val="24"/>
          <w:szCs w:val="24"/>
          <w:lang w:val="en"/>
        </w:rPr>
        <w:t xml:space="preserve"> shape recognition method described in </w:t>
      </w:r>
      <w:sdt>
        <w:sdtPr>
          <w:rPr>
            <w:rFonts w:asciiTheme="majorBidi" w:hAnsiTheme="majorBidi" w:cstheme="majorBidi"/>
            <w:sz w:val="24"/>
            <w:szCs w:val="24"/>
            <w:lang w:val="en"/>
          </w:rPr>
          <w:id w:val="-1010368485"/>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Saa1 \l 1033 </w:instrText>
          </w:r>
          <w:r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[13]</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which captures the angular view to multi resolution rings in different heights.</w:t>
      </w:r>
      <w:r w:rsidR="003F0C6C" w:rsidRPr="00B5278F">
        <w:rPr>
          <w:rFonts w:asciiTheme="majorBidi" w:hAnsiTheme="majorBidi" w:cstheme="majorBidi"/>
          <w:sz w:val="24"/>
          <w:szCs w:val="24"/>
          <w:lang w:val="en"/>
        </w:rPr>
        <w:t xml:space="preserve"> Given an</w:t>
      </w:r>
      <w:r w:rsidRPr="00B5278F">
        <w:rPr>
          <w:rFonts w:asciiTheme="majorBidi" w:hAnsiTheme="majorBidi" w:cstheme="majorBidi"/>
          <w:sz w:val="24"/>
          <w:szCs w:val="24"/>
          <w:lang w:val="en"/>
        </w:rPr>
        <w:t xml:space="preserve"> </w:t>
      </w:r>
      <w:r w:rsidR="003F0C6C" w:rsidRPr="00B5278F">
        <w:rPr>
          <w:rFonts w:asciiTheme="majorBidi" w:hAnsiTheme="majorBidi" w:cstheme="majorBidi"/>
          <w:sz w:val="24"/>
          <w:szCs w:val="24"/>
          <w:lang w:val="en"/>
        </w:rPr>
        <w:t>Image I of a connected component</w:t>
      </w:r>
      <w:r w:rsidRPr="00B5278F">
        <w:rPr>
          <w:rFonts w:asciiTheme="majorBidi" w:hAnsiTheme="majorBidi" w:cstheme="majorBidi"/>
          <w:sz w:val="24"/>
          <w:szCs w:val="24"/>
          <w:lang w:val="en"/>
        </w:rPr>
        <w:t xml:space="preserve">, calculate the centroid C and the diameter D of the image I. </w:t>
      </w:r>
      <w:r w:rsidR="003F0C6C" w:rsidRPr="00B5278F">
        <w:rPr>
          <w:rFonts w:asciiTheme="majorBidi" w:hAnsiTheme="majorBidi" w:cstheme="majorBidi"/>
          <w:sz w:val="24"/>
          <w:szCs w:val="24"/>
          <w:lang w:val="en"/>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lastRenderedPageBreak/>
        <w:t>K dimensional tree</w:t>
      </w:r>
    </w:p>
    <w:p w:rsidR="00392F84" w:rsidRDefault="00A845B2" w:rsidP="00A845B2">
      <w:pPr>
        <w:pStyle w:val="Heading2"/>
        <w:rPr>
          <w:lang w:val="en-US" w:bidi="ar-SA"/>
        </w:rPr>
      </w:pPr>
      <w:r>
        <w:rPr>
          <w:lang w:val="en-US" w:bidi="ar-SA"/>
        </w:rPr>
        <w:t>Support Vector machine</w:t>
      </w:r>
    </w:p>
    <w:p w:rsidR="003C055F" w:rsidRPr="00DE2B20" w:rsidRDefault="00DE2B20" w:rsidP="00DE2B20">
      <w:pPr>
        <w:jc w:val="both"/>
      </w:pPr>
      <w:r w:rsidRPr="00DE2B20">
        <w:rPr>
          <w:rFonts w:asciiTheme="majorBidi" w:hAnsiTheme="majorBidi" w:cstheme="majorBidi"/>
          <w:sz w:val="24"/>
          <w:szCs w:val="24"/>
          <w:lang w:val="en"/>
        </w:rPr>
        <w:t>SVM (Support Vector Machine) is a powerful tool for cl</w:t>
      </w:r>
      <w:r w:rsidRPr="00DE2B20">
        <w:rPr>
          <w:rFonts w:asciiTheme="majorBidi" w:hAnsiTheme="majorBidi" w:cstheme="majorBidi"/>
          <w:sz w:val="24"/>
          <w:szCs w:val="24"/>
          <w:lang w:val="en"/>
        </w:rPr>
        <w:t>assification developed by V</w:t>
      </w:r>
      <w:r w:rsidRPr="00DE2B20">
        <w:rPr>
          <w:rFonts w:asciiTheme="majorBidi" w:hAnsiTheme="majorBidi" w:cstheme="majorBidi"/>
          <w:sz w:val="24"/>
          <w:szCs w:val="24"/>
          <w:lang w:val="en"/>
        </w:rPr>
        <w:t>apnik</w:t>
      </w:r>
      <w:r w:rsidRPr="00DE2B20">
        <w:rPr>
          <w:rFonts w:asciiTheme="majorBidi" w:hAnsiTheme="majorBidi" w:cstheme="majorBidi"/>
          <w:sz w:val="24"/>
          <w:szCs w:val="24"/>
          <w:lang w:val="en"/>
        </w:rPr>
        <w:t xml:space="preserve"> </w:t>
      </w:r>
      <w:r w:rsidR="00AC4E6E" w:rsidRPr="00B5278F">
        <w:rPr>
          <w:rFonts w:asciiTheme="majorBidi" w:hAnsiTheme="majorBidi" w:cstheme="majorBidi"/>
          <w:sz w:val="24"/>
          <w:szCs w:val="24"/>
          <w:lang w:val="en"/>
        </w:rPr>
        <w:t>in 1992</w:t>
      </w:r>
      <w:r>
        <w:rPr>
          <w:rFonts w:asciiTheme="majorBidi" w:hAnsiTheme="majorBidi" w:cstheme="majorBidi"/>
          <w:sz w:val="24"/>
          <w:szCs w:val="24"/>
          <w:lang w:val="en"/>
        </w:rPr>
        <w:t>.</w:t>
      </w:r>
      <w:r w:rsidRPr="00DE2B20">
        <w:rPr>
          <w:rFonts w:asciiTheme="majorBidi" w:hAnsiTheme="majorBidi" w:cstheme="majorBidi"/>
          <w:sz w:val="24"/>
          <w:szCs w:val="24"/>
          <w:lang w:val="en"/>
        </w:rPr>
        <w:t xml:space="preserve"> It has originally been proposed</w:t>
      </w:r>
      <w:r>
        <w:rPr>
          <w:rFonts w:asciiTheme="majorBidi" w:hAnsiTheme="majorBidi" w:cstheme="majorBidi"/>
          <w:sz w:val="24"/>
          <w:szCs w:val="24"/>
          <w:lang w:val="en"/>
        </w:rPr>
        <w:t xml:space="preserve"> </w:t>
      </w:r>
      <w:r w:rsidRPr="00DE2B20">
        <w:rPr>
          <w:rFonts w:asciiTheme="majorBidi" w:hAnsiTheme="majorBidi" w:cstheme="majorBidi"/>
          <w:sz w:val="24"/>
          <w:szCs w:val="24"/>
          <w:lang w:val="en"/>
        </w:rPr>
        <w:t>fo</w:t>
      </w:r>
      <w:r>
        <w:rPr>
          <w:rFonts w:asciiTheme="majorBidi" w:hAnsiTheme="majorBidi" w:cstheme="majorBidi"/>
          <w:sz w:val="24"/>
          <w:szCs w:val="24"/>
          <w:lang w:val="en"/>
        </w:rPr>
        <w:t xml:space="preserve">r two-class classiﬁcation; however, it can be easily extended to solve the problem of multiclass classification. In this work we use one-to-one/ one-to-many method to do so. </w:t>
      </w:r>
      <w:r w:rsidR="000E23D3" w:rsidRPr="00B5278F">
        <w:rPr>
          <w:rFonts w:asciiTheme="majorBidi" w:hAnsiTheme="majorBidi" w:cstheme="majorBidi"/>
          <w:sz w:val="24"/>
          <w:szCs w:val="24"/>
          <w:lang w:val="en"/>
        </w:rPr>
        <w:t>SVM is widely used in object detection &amp; recognition, content-based image retrieval, text recognition, biometrics, speech recognition, etc.</w:t>
      </w:r>
      <w:r w:rsidR="00AC4E6E" w:rsidRPr="00B5278F">
        <w:rPr>
          <w:rFonts w:asciiTheme="majorBidi" w:hAnsiTheme="majorBidi" w:cstheme="majorBidi"/>
          <w:sz w:val="24"/>
          <w:szCs w:val="24"/>
          <w:lang w:val="en"/>
        </w:rPr>
        <w:t xml:space="preserve"> </w:t>
      </w:r>
      <w:r w:rsidR="00CF7516">
        <w:rPr>
          <w:rFonts w:asciiTheme="majorBidi" w:hAnsiTheme="majorBidi" w:cstheme="majorBidi"/>
          <w:sz w:val="24"/>
          <w:szCs w:val="24"/>
          <w:lang w:val="en"/>
        </w:rPr>
        <w:t xml:space="preserve">Without Losing generality, </w:t>
      </w:r>
      <w:r w:rsidR="00AC4E6E" w:rsidRPr="00B5278F">
        <w:rPr>
          <w:rFonts w:asciiTheme="majorBidi" w:hAnsiTheme="majorBidi" w:cstheme="majorBidi"/>
          <w:sz w:val="24"/>
          <w:szCs w:val="24"/>
          <w:lang w:val="en"/>
        </w:rPr>
        <w:t>we</w:t>
      </w:r>
      <w:r w:rsidR="00CF7516">
        <w:rPr>
          <w:rFonts w:asciiTheme="majorBidi" w:hAnsiTheme="majorBidi" w:cstheme="majorBidi"/>
          <w:sz w:val="24"/>
          <w:szCs w:val="24"/>
          <w:lang w:val="en"/>
        </w:rPr>
        <w:t xml:space="preserve"> consider the 2 class classification problem. We give a brief introduction for the SVMs basics.</w:t>
      </w:r>
      <w:r w:rsidR="00E64DA6" w:rsidRPr="00B5278F">
        <w:rPr>
          <w:rFonts w:asciiTheme="majorBidi" w:hAnsiTheme="majorBidi" w:cstheme="majorBidi"/>
          <w:sz w:val="24"/>
          <w:szCs w:val="24"/>
          <w:lang w:val="en"/>
        </w:rPr>
        <w:t xml:space="preserve"> SVM paradigm has a nice geometrical interpretation of discriminating one class from the other by a separating hyperplane with maximum margin.</w:t>
      </w:r>
      <w:r w:rsidR="00CF7516">
        <w:rPr>
          <w:rFonts w:asciiTheme="majorBidi" w:hAnsiTheme="majorBidi" w:cstheme="majorBidi"/>
          <w:sz w:val="24"/>
          <w:szCs w:val="24"/>
          <w:lang w:val="en"/>
        </w:rPr>
        <w:t xml:space="preserve"> SVM can be altered to perform nonlinear clas</w:t>
      </w:r>
      <w:r w:rsidR="008D5A9B">
        <w:rPr>
          <w:rFonts w:asciiTheme="majorBidi" w:hAnsiTheme="majorBidi" w:cstheme="majorBidi"/>
          <w:sz w:val="24"/>
          <w:szCs w:val="24"/>
          <w:lang w:val="en"/>
        </w:rPr>
        <w:t>sification using what is called the kernel trick by implicitly mapping the</w:t>
      </w:r>
      <w:r w:rsidR="003C055F" w:rsidRPr="00B5278F">
        <w:rPr>
          <w:rFonts w:asciiTheme="majorBidi" w:hAnsiTheme="majorBidi" w:cstheme="majorBidi"/>
          <w:sz w:val="24"/>
          <w:szCs w:val="24"/>
          <w:lang w:val="en"/>
        </w:rPr>
        <w:t xml:space="preserve"> inputs into high-dimensional feature spaces. </w:t>
      </w:r>
      <w:r w:rsidR="00AC4E6E" w:rsidRPr="00B5278F">
        <w:rPr>
          <w:rFonts w:asciiTheme="majorBidi" w:hAnsiTheme="majorBidi" w:cstheme="majorBidi"/>
          <w:sz w:val="24"/>
          <w:szCs w:val="24"/>
          <w:lang w:val="en"/>
        </w:rPr>
        <w:t xml:space="preserve">Given a training sample set  </w:t>
      </w:r>
      <w:r w:rsidR="00B5278F" w:rsidRPr="00B5278F">
        <w:rPr>
          <w:rFonts w:asciiTheme="majorBidi" w:hAnsiTheme="majorBidi" w:cstheme="majorBidi"/>
          <w:position w:val="-18"/>
          <w:sz w:val="24"/>
          <w:szCs w:val="24"/>
          <w:lang w:val="en"/>
        </w:rPr>
        <w:object w:dxaOrig="3420" w:dyaOrig="440">
          <v:shape id="_x0000_i1078" type="#_x0000_t75" style="width:171pt;height:21.75pt" o:ole="">
            <v:imagedata r:id="rId115" o:title=""/>
          </v:shape>
          <o:OLEObject Type="Embed" ProgID="Equation.DSMT4" ShapeID="_x0000_i1078" DrawAspect="Content" ObjectID="_1411550737" r:id="rId116"/>
        </w:object>
      </w:r>
      <w:r w:rsidR="00AC4E6E" w:rsidRPr="00B5278F">
        <w:rPr>
          <w:rFonts w:asciiTheme="majorBidi" w:hAnsiTheme="majorBidi" w:cstheme="majorBidi"/>
          <w:sz w:val="24"/>
          <w:szCs w:val="24"/>
          <w:lang w:val="en"/>
        </w:rPr>
        <w:t xml:space="preserve"> where </w:t>
      </w:r>
      <w:r w:rsidR="00B5278F" w:rsidRPr="00B5278F">
        <w:rPr>
          <w:rFonts w:asciiTheme="majorBidi" w:hAnsiTheme="majorBidi" w:cstheme="majorBidi"/>
          <w:position w:val="-12"/>
          <w:sz w:val="24"/>
          <w:szCs w:val="24"/>
          <w:lang w:val="en"/>
        </w:rPr>
        <w:object w:dxaOrig="240" w:dyaOrig="360">
          <v:shape id="_x0000_i1079" type="#_x0000_t75" style="width:12pt;height:18.75pt" o:ole="">
            <v:imagedata r:id="rId117" o:title=""/>
          </v:shape>
          <o:OLEObject Type="Embed" ProgID="Equation.DSMT4" ShapeID="_x0000_i1079" DrawAspect="Content" ObjectID="_1411550738" r:id="rId118"/>
        </w:object>
      </w:r>
      <w:r w:rsidR="00E64DA6" w:rsidRPr="00B5278F">
        <w:rPr>
          <w:rFonts w:asciiTheme="majorBidi" w:hAnsiTheme="majorBidi" w:cstheme="majorBidi"/>
          <w:sz w:val="24"/>
          <w:szCs w:val="24"/>
          <w:lang w:val="en"/>
        </w:rPr>
        <w:t xml:space="preserve">a d-dimensional sample, </w:t>
      </w:r>
      <w:r w:rsidR="00B5278F" w:rsidRPr="00B5278F">
        <w:rPr>
          <w:rFonts w:asciiTheme="majorBidi" w:hAnsiTheme="majorBidi" w:cstheme="majorBidi"/>
          <w:position w:val="-12"/>
          <w:sz w:val="24"/>
          <w:szCs w:val="24"/>
          <w:lang w:val="en"/>
        </w:rPr>
        <w:object w:dxaOrig="240" w:dyaOrig="360">
          <v:shape id="_x0000_i1080" type="#_x0000_t75" style="width:12pt;height:18.75pt" o:ole="">
            <v:imagedata r:id="rId119" o:title=""/>
          </v:shape>
          <o:OLEObject Type="Embed" ProgID="Equation.DSMT4" ShapeID="_x0000_i1080" DrawAspect="Content" ObjectID="_1411550739" r:id="rId120"/>
        </w:object>
      </w:r>
      <w:r w:rsidR="00B5278F">
        <w:rPr>
          <w:rFonts w:asciiTheme="majorBidi" w:hAnsiTheme="majorBidi" w:cstheme="majorBidi"/>
          <w:sz w:val="24"/>
          <w:szCs w:val="24"/>
          <w:lang w:val="en"/>
        </w:rPr>
        <w:t xml:space="preserve"> </w:t>
      </w:r>
      <w:r w:rsidR="00E64DA6" w:rsidRPr="00B5278F">
        <w:rPr>
          <w:rFonts w:asciiTheme="majorBidi" w:hAnsiTheme="majorBidi" w:cstheme="majorBidi"/>
          <w:sz w:val="24"/>
          <w:szCs w:val="24"/>
          <w:lang w:val="en"/>
        </w:rPr>
        <w:t>is the class label and N is the size of the training set.</w:t>
      </w:r>
    </w:p>
    <w:p w:rsidR="003C055F" w:rsidRPr="00B5278F" w:rsidRDefault="003C055F" w:rsidP="00DE2B20">
      <w:pPr>
        <w:jc w:val="both"/>
        <w:rPr>
          <w:rFonts w:asciiTheme="majorBidi" w:hAnsiTheme="majorBidi" w:cstheme="majorBidi"/>
          <w:sz w:val="24"/>
          <w:szCs w:val="24"/>
          <w:lang w:val="en"/>
        </w:rPr>
      </w:pPr>
      <w:r w:rsidRPr="00B5278F">
        <w:rPr>
          <w:rFonts w:asciiTheme="majorBidi" w:hAnsiTheme="majorBidi" w:cstheme="majorBidi"/>
          <w:sz w:val="24"/>
          <w:szCs w:val="24"/>
          <w:lang w:val="en"/>
        </w:rPr>
        <w:t>Support vector machine first map the data from the sample fr</w:t>
      </w:r>
      <w:r w:rsidR="00B5278F">
        <w:rPr>
          <w:rFonts w:asciiTheme="majorBidi" w:hAnsiTheme="majorBidi" w:cstheme="majorBidi"/>
          <w:sz w:val="24"/>
          <w:szCs w:val="24"/>
          <w:lang w:val="en"/>
        </w:rPr>
        <w:t>om the input space to a very hig</w:t>
      </w:r>
      <w:r w:rsidRPr="00B5278F">
        <w:rPr>
          <w:rFonts w:asciiTheme="majorBidi" w:hAnsiTheme="majorBidi" w:cstheme="majorBidi"/>
          <w:sz w:val="24"/>
          <w:szCs w:val="24"/>
          <w:lang w:val="en"/>
        </w:rPr>
        <w:t>h dimensional Hilbet Space.</w:t>
      </w:r>
      <w:r w:rsidR="00B5278F" w:rsidRPr="00B5278F">
        <w:rPr>
          <w:rFonts w:asciiTheme="majorBidi" w:hAnsiTheme="majorBidi" w:cstheme="majorBidi"/>
          <w:position w:val="-14"/>
          <w:sz w:val="24"/>
          <w:szCs w:val="24"/>
          <w:lang w:val="en"/>
        </w:rPr>
        <w:object w:dxaOrig="1520" w:dyaOrig="400">
          <v:shape id="_x0000_i1081" type="#_x0000_t75" style="width:76.5pt;height:20.25pt" o:ole="">
            <v:imagedata r:id="rId121" o:title=""/>
          </v:shape>
          <o:OLEObject Type="Embed" ProgID="Equation.DSMT4" ShapeID="_x0000_i1081" DrawAspect="Content" ObjectID="_1411550740" r:id="rId122"/>
        </w:object>
      </w:r>
      <w:r w:rsidRPr="00B5278F">
        <w:rPr>
          <w:rFonts w:asciiTheme="majorBidi" w:hAnsiTheme="majorBidi" w:cstheme="majorBidi"/>
          <w:sz w:val="24"/>
          <w:szCs w:val="24"/>
          <w:lang w:val="en"/>
        </w:rPr>
        <w:t xml:space="preserve">. The mapping  </w:t>
      </w:r>
      <w:r w:rsidR="00B5278F" w:rsidRPr="00B5278F">
        <w:rPr>
          <w:rFonts w:asciiTheme="majorBidi" w:hAnsiTheme="majorBidi" w:cstheme="majorBidi"/>
          <w:position w:val="-10"/>
          <w:sz w:val="24"/>
          <w:szCs w:val="24"/>
          <w:lang w:val="en"/>
        </w:rPr>
        <w:object w:dxaOrig="220" w:dyaOrig="260">
          <v:shape id="_x0000_i1082" type="#_x0000_t75" style="width:11.25pt;height:13.5pt" o:ole="">
            <v:imagedata r:id="rId123" o:title=""/>
          </v:shape>
          <o:OLEObject Type="Embed" ProgID="Equation.DSMT4" ShapeID="_x0000_i1082" DrawAspect="Content" ObjectID="_1411550741" r:id="rId124"/>
        </w:object>
      </w:r>
      <w:r w:rsidRPr="00B5278F">
        <w:rPr>
          <w:rFonts w:asciiTheme="majorBidi" w:hAnsiTheme="majorBidi" w:cstheme="majorBidi"/>
          <w:sz w:val="24"/>
          <w:szCs w:val="24"/>
          <w:lang w:val="en"/>
        </w:rPr>
        <w:t xml:space="preserve"> is implemented implicitly by a kernel function </w:t>
      </w:r>
      <w:r w:rsidR="00CF7516" w:rsidRPr="00CF7516">
        <w:rPr>
          <w:rFonts w:asciiTheme="majorBidi" w:hAnsiTheme="majorBidi" w:cstheme="majorBidi"/>
          <w:position w:val="-6"/>
          <w:sz w:val="24"/>
          <w:szCs w:val="24"/>
          <w:lang w:val="en"/>
        </w:rPr>
        <w:object w:dxaOrig="200" w:dyaOrig="279">
          <v:shape id="_x0000_i1083" type="#_x0000_t75" style="width:9.75pt;height:14.25pt" o:ole="">
            <v:imagedata r:id="rId125" o:title=""/>
          </v:shape>
          <o:OLEObject Type="Embed" ProgID="Equation.DSMT4" ShapeID="_x0000_i1083" DrawAspect="Content" ObjectID="_1411550742" r:id="rId126"/>
        </w:object>
      </w:r>
      <w:r w:rsidRPr="00B5278F">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00B5278F" w:rsidRPr="00B5278F">
        <w:rPr>
          <w:rFonts w:asciiTheme="majorBidi" w:hAnsiTheme="majorBidi" w:cstheme="majorBidi"/>
          <w:position w:val="-18"/>
          <w:sz w:val="24"/>
          <w:szCs w:val="24"/>
          <w:lang w:val="en"/>
        </w:rPr>
        <w:object w:dxaOrig="3800" w:dyaOrig="480">
          <v:shape id="_x0000_i1084" type="#_x0000_t75" style="width:189.75pt;height:24pt" o:ole="">
            <v:imagedata r:id="rId127" o:title=""/>
          </v:shape>
          <o:OLEObject Type="Embed" ProgID="Equation.DSMT4" ShapeID="_x0000_i1084" DrawAspect="Content" ObjectID="_1411550743" r:id="rId128"/>
        </w:object>
      </w:r>
      <w:r w:rsidR="00C7389F" w:rsidRPr="00B5278F">
        <w:rPr>
          <w:rFonts w:asciiTheme="majorBidi" w:hAnsiTheme="majorBidi" w:cstheme="majorBidi"/>
          <w:sz w:val="24"/>
          <w:szCs w:val="24"/>
          <w:lang w:val="en"/>
        </w:rPr>
        <w:t xml:space="preserve">. </w:t>
      </w:r>
      <w:r w:rsidR="00574887" w:rsidRPr="00B5278F">
        <w:rPr>
          <w:rFonts w:asciiTheme="majorBidi" w:hAnsiTheme="majorBidi" w:cstheme="majorBidi"/>
          <w:sz w:val="24"/>
          <w:szCs w:val="24"/>
          <w:lang w:val="en"/>
        </w:rPr>
        <w:t>Then in the hig</w:t>
      </w:r>
      <w:r w:rsidR="00C7389F" w:rsidRPr="00B5278F">
        <w:rPr>
          <w:rFonts w:asciiTheme="majorBidi" w:hAnsiTheme="majorBidi" w:cstheme="majorBidi"/>
          <w:sz w:val="24"/>
          <w:szCs w:val="24"/>
          <w:lang w:val="en"/>
        </w:rPr>
        <w:t xml:space="preserve">h dimensional feature space H, we try to find </w:t>
      </w:r>
      <w:r w:rsidR="00574887" w:rsidRPr="00B5278F">
        <w:rPr>
          <w:rFonts w:asciiTheme="majorBidi" w:hAnsiTheme="majorBidi" w:cstheme="majorBidi"/>
          <w:sz w:val="24"/>
          <w:szCs w:val="24"/>
          <w:lang w:val="en"/>
        </w:rPr>
        <w:t>the hyperplan</w:t>
      </w:r>
      <w:r w:rsidR="00C7389F" w:rsidRPr="00B5278F">
        <w:rPr>
          <w:rFonts w:asciiTheme="majorBidi" w:hAnsiTheme="majorBidi" w:cstheme="majorBidi"/>
          <w:sz w:val="24"/>
          <w:szCs w:val="24"/>
          <w:lang w:val="en"/>
        </w:rPr>
        <w:t xml:space="preserve">e that maximizes the margin between the two classes, and </w:t>
      </w:r>
      <w:r w:rsidR="00574887" w:rsidRPr="00B5278F">
        <w:rPr>
          <w:rFonts w:asciiTheme="majorBidi" w:hAnsiTheme="majorBidi" w:cstheme="majorBidi"/>
          <w:sz w:val="24"/>
          <w:szCs w:val="24"/>
          <w:lang w:val="en"/>
        </w:rPr>
        <w:t>minimizing</w:t>
      </w:r>
      <w:r w:rsidR="00C7389F" w:rsidRPr="00B5278F">
        <w:rPr>
          <w:rFonts w:asciiTheme="majorBidi" w:hAnsiTheme="majorBidi" w:cstheme="majorBidi"/>
          <w:sz w:val="24"/>
          <w:szCs w:val="24"/>
          <w:lang w:val="en"/>
        </w:rPr>
        <w:t xml:space="preserve"> the number of training error.</w:t>
      </w: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B5278F">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060" w:dyaOrig="1939">
                <v:shape id="_x0000_i1085" type="#_x0000_t75" style="width:153pt;height:97.5pt" o:ole="">
                  <v:imagedata r:id="rId129" o:title=""/>
                </v:shape>
                <o:OLEObject Type="Embed" ProgID="Equation.DSMT4" ShapeID="_x0000_i1085" DrawAspect="Content" ObjectID="_1411550744" r:id="rId130"/>
              </w:object>
            </w:r>
          </w:p>
          <w:p w:rsidR="00B5278F" w:rsidRPr="00FA4D0E" w:rsidRDefault="00B5278F" w:rsidP="00B5278F">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B5278F" w:rsidRDefault="00B5278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2460" w:dyaOrig="720">
                <v:shape id="_x0000_i1086" type="#_x0000_t75" style="width:123pt;height:36pt" o:ole="">
                  <v:imagedata r:id="rId131" o:title=""/>
                </v:shape>
                <o:OLEObject Type="Embed" ProgID="Equation.DSMT4" ShapeID="_x0000_i1086" DrawAspect="Content" ObjectID="_1411550745" r:id="rId132"/>
              </w:object>
            </w:r>
          </w:p>
          <w:p w:rsidR="00B5278F" w:rsidRPr="00FA4D0E" w:rsidRDefault="00B5278F" w:rsidP="00B5278F">
            <w:pPr>
              <w:jc w:val="center"/>
              <w:rPr>
                <w:rFonts w:asciiTheme="majorBidi" w:hAnsiTheme="majorBidi" w:cstheme="majorBidi"/>
                <w:sz w:val="24"/>
                <w:szCs w:val="24"/>
                <w:lang w:val="en"/>
              </w:rPr>
            </w:pPr>
            <w:r>
              <w:rPr>
                <w:rFonts w:asciiTheme="majorBidi" w:hAnsiTheme="majorBidi" w:cstheme="majorBidi"/>
                <w:sz w:val="24"/>
                <w:szCs w:val="24"/>
                <w:lang w:val="en"/>
              </w:rPr>
              <w:t>And</w:t>
            </w:r>
          </w:p>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1680" w:dyaOrig="680">
                <v:shape id="_x0000_i1087" type="#_x0000_t75" style="width:84pt;height:34.5pt" o:ole="">
                  <v:imagedata r:id="rId133" o:title=""/>
                </v:shape>
                <o:OLEObject Type="Embed" ProgID="Equation.DSMT4" ShapeID="_x0000_i1087" DrawAspect="Content" ObjectID="_1411550746" r:id="rId134"/>
              </w:object>
            </w: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5</w:t>
            </w:r>
            <w:r w:rsidRPr="00FA4D0E">
              <w:rPr>
                <w:rFonts w:asciiTheme="majorBidi" w:hAnsiTheme="majorBidi" w:cstheme="majorBidi"/>
                <w:sz w:val="24"/>
                <w:szCs w:val="24"/>
              </w:rPr>
              <w:fldChar w:fldCharType="end"/>
            </w:r>
          </w:p>
        </w:tc>
      </w:tr>
    </w:tbl>
    <w:p w:rsidR="00B5278F" w:rsidRPr="00B5278F" w:rsidRDefault="00B5278F" w:rsidP="00B5278F">
      <w:pPr>
        <w:jc w:val="both"/>
        <w:rPr>
          <w:rFonts w:asciiTheme="majorBidi" w:hAnsiTheme="majorBidi" w:cstheme="majorBidi"/>
          <w:sz w:val="24"/>
          <w:szCs w:val="24"/>
          <w:lang w:val="en"/>
        </w:rPr>
      </w:pPr>
    </w:p>
    <w:p w:rsidR="00C7389F" w:rsidRPr="00B5278F" w:rsidRDefault="00C7389F" w:rsidP="00B5278F">
      <w:pPr>
        <w:jc w:val="both"/>
        <w:rPr>
          <w:rFonts w:asciiTheme="majorBidi" w:hAnsiTheme="majorBidi" w:cstheme="majorBidi"/>
          <w:sz w:val="24"/>
          <w:szCs w:val="24"/>
          <w:lang w:val="en"/>
        </w:rPr>
      </w:pP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Training as SVM is to find </w:t>
      </w:r>
      <w:r w:rsidR="00B5278F" w:rsidRPr="00B5278F">
        <w:rPr>
          <w:rFonts w:asciiTheme="majorBidi" w:hAnsiTheme="majorBidi" w:cstheme="majorBidi"/>
          <w:position w:val="-16"/>
          <w:sz w:val="24"/>
          <w:szCs w:val="24"/>
          <w:lang w:val="en"/>
        </w:rPr>
        <w:object w:dxaOrig="960" w:dyaOrig="420">
          <v:shape id="_x0000_i1088" type="#_x0000_t75" style="width:48pt;height:21pt" o:ole="">
            <v:imagedata r:id="rId135" o:title=""/>
          </v:shape>
          <o:OLEObject Type="Embed" ProgID="Equation.DSMT4" ShapeID="_x0000_i1088" DrawAspect="Content" ObjectID="_1411550747" r:id="rId136"/>
        </w:object>
      </w:r>
      <w:r w:rsidRPr="00B5278F">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960" w:dyaOrig="1800">
                <v:shape id="_x0000_i1089" type="#_x0000_t75" style="width:198.75pt;height:90pt" o:ole="">
                  <v:imagedata r:id="rId137" o:title=""/>
                </v:shape>
                <o:OLEObject Type="Embed" ProgID="Equation.DSMT4" ShapeID="_x0000_i1089" DrawAspect="Content" ObjectID="_1411550748" r:id="rId138"/>
              </w:object>
            </w:r>
          </w:p>
          <w:p w:rsidR="00B5278F" w:rsidRPr="00FA4D0E" w:rsidRDefault="00B5278F" w:rsidP="00D168C2">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0F3898">
              <w:rPr>
                <w:rFonts w:asciiTheme="majorBidi" w:hAnsiTheme="majorBidi" w:cstheme="majorBidi"/>
                <w:noProof/>
                <w:sz w:val="24"/>
                <w:szCs w:val="24"/>
              </w:rPr>
              <w:t>6</w:t>
            </w:r>
            <w:r w:rsidRPr="00FA4D0E">
              <w:rPr>
                <w:rFonts w:asciiTheme="majorBidi" w:hAnsiTheme="majorBidi" w:cstheme="majorBidi"/>
                <w:sz w:val="24"/>
                <w:szCs w:val="24"/>
              </w:rPr>
              <w:fldChar w:fldCharType="end"/>
            </w:r>
          </w:p>
        </w:tc>
      </w:tr>
    </w:tbl>
    <w:p w:rsidR="00574887" w:rsidRPr="00B5278F" w:rsidRDefault="002F421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Where </w:t>
      </w:r>
      <w:r w:rsidR="00B5278F" w:rsidRPr="00B5278F">
        <w:rPr>
          <w:rFonts w:asciiTheme="majorBidi" w:hAnsiTheme="majorBidi" w:cstheme="majorBidi"/>
          <w:position w:val="-6"/>
          <w:sz w:val="24"/>
          <w:szCs w:val="24"/>
          <w:lang w:val="en"/>
        </w:rPr>
        <w:object w:dxaOrig="240" w:dyaOrig="279">
          <v:shape id="_x0000_i1090" type="#_x0000_t75" style="width:12pt;height:14.25pt" o:ole="">
            <v:imagedata r:id="rId139" o:title=""/>
          </v:shape>
          <o:OLEObject Type="Embed" ProgID="Equation.DSMT4" ShapeID="_x0000_i1090" DrawAspect="Content" ObjectID="_1411550749" r:id="rId140"/>
        </w:object>
      </w:r>
      <w:r w:rsidRPr="00B5278F">
        <w:rPr>
          <w:rFonts w:asciiTheme="majorBidi" w:hAnsiTheme="majorBidi" w:cstheme="majorBidi"/>
          <w:sz w:val="24"/>
          <w:szCs w:val="24"/>
          <w:lang w:val="en"/>
        </w:rPr>
        <w:t xml:space="preserve"> is a parameter chosen by the user, a </w:t>
      </w:r>
      <w:r w:rsidR="00B5278F" w:rsidRPr="00B5278F">
        <w:rPr>
          <w:rFonts w:asciiTheme="majorBidi" w:hAnsiTheme="majorBidi" w:cstheme="majorBidi"/>
          <w:sz w:val="24"/>
          <w:szCs w:val="24"/>
          <w:lang w:val="en"/>
        </w:rPr>
        <w:t xml:space="preserve">large </w:t>
      </w:r>
      <w:r w:rsidR="00B5278F" w:rsidRPr="00B5278F">
        <w:rPr>
          <w:rFonts w:asciiTheme="majorBidi" w:hAnsiTheme="majorBidi" w:cstheme="majorBidi"/>
          <w:position w:val="-6"/>
          <w:sz w:val="24"/>
          <w:szCs w:val="24"/>
          <w:lang w:val="en"/>
        </w:rPr>
        <w:object w:dxaOrig="240" w:dyaOrig="279">
          <v:shape id="_x0000_i1091" type="#_x0000_t75" style="width:12pt;height:14.25pt" o:ole="">
            <v:imagedata r:id="rId141" o:title=""/>
          </v:shape>
          <o:OLEObject Type="Embed" ProgID="Equation.DSMT4" ShapeID="_x0000_i1091" DrawAspect="Content" ObjectID="_1411550750" r:id="rId142"/>
        </w:object>
      </w:r>
      <w:r w:rsidRPr="00B5278F">
        <w:rPr>
          <w:rFonts w:asciiTheme="majorBidi" w:hAnsiTheme="majorBidi" w:cstheme="majorBidi"/>
          <w:sz w:val="24"/>
          <w:szCs w:val="24"/>
          <w:lang w:val="en"/>
        </w:rPr>
        <w:t xml:space="preserve"> corresponds to a higher penalty allocated to the training errors. This optimization problem can be solved using quadratic programming.</w:t>
      </w:r>
      <w:r w:rsidR="00574887" w:rsidRPr="00B5278F">
        <w:rPr>
          <w:rFonts w:asciiTheme="majorBidi" w:hAnsiTheme="majorBidi" w:cstheme="majorBidi"/>
          <w:sz w:val="24"/>
          <w:szCs w:val="24"/>
          <w:lang w:val="en"/>
        </w:rPr>
        <w:t xml:space="preserve"> </w:t>
      </w:r>
      <w:sdt>
        <w:sdtPr>
          <w:rPr>
            <w:rFonts w:asciiTheme="majorBidi" w:hAnsiTheme="majorBidi" w:cstheme="majorBidi"/>
            <w:sz w:val="24"/>
            <w:szCs w:val="24"/>
            <w:lang w:val="en"/>
          </w:rPr>
          <w:id w:val="1540704960"/>
          <w:citation/>
        </w:sdtPr>
        <w:sdtContent>
          <w:r w:rsidR="00574887" w:rsidRPr="00B5278F">
            <w:rPr>
              <w:rFonts w:asciiTheme="majorBidi" w:hAnsiTheme="majorBidi" w:cstheme="majorBidi"/>
              <w:sz w:val="24"/>
              <w:szCs w:val="24"/>
              <w:lang w:val="en"/>
            </w:rPr>
            <w:fldChar w:fldCharType="begin"/>
          </w:r>
          <w:r w:rsidR="00574887" w:rsidRPr="00B5278F">
            <w:rPr>
              <w:rFonts w:asciiTheme="majorBidi" w:hAnsiTheme="majorBidi" w:cstheme="majorBidi"/>
              <w:sz w:val="24"/>
              <w:szCs w:val="24"/>
              <w:lang w:val="en"/>
            </w:rPr>
            <w:instrText xml:space="preserve"> CITATION Sad \l 1033 </w:instrText>
          </w:r>
          <w:r w:rsidR="00574887"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[14]</w:t>
          </w:r>
          <w:r w:rsidR="00574887" w:rsidRPr="00B5278F">
            <w:rPr>
              <w:rFonts w:asciiTheme="majorBidi" w:hAnsiTheme="majorBidi" w:cstheme="majorBidi"/>
              <w:sz w:val="24"/>
              <w:szCs w:val="24"/>
              <w:lang w:val="en"/>
            </w:rPr>
            <w:fldChar w:fldCharType="end"/>
          </w:r>
        </w:sdtContent>
      </w:sdt>
    </w:p>
    <w:p w:rsidR="002F421D" w:rsidRPr="000F3898" w:rsidRDefault="00CF7516"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8D5A9B" w:rsidRPr="00FA4D0E" w:rsidTr="008D5A9B">
        <w:tc>
          <w:tcPr>
            <w:tcW w:w="3750" w:type="pct"/>
            <w:vAlign w:val="center"/>
          </w:tcPr>
          <w:p w:rsidR="008D5A9B" w:rsidRPr="00FA4D0E" w:rsidRDefault="003932F1" w:rsidP="008D5A9B">
            <w:pPr>
              <w:jc w:val="center"/>
              <w:rPr>
                <w:rFonts w:asciiTheme="majorBidi" w:hAnsiTheme="majorBidi" w:cstheme="majorBidi"/>
                <w:sz w:val="24"/>
                <w:szCs w:val="24"/>
                <w:lang w:val="en"/>
              </w:rPr>
            </w:pPr>
            <w:r w:rsidRPr="003932F1">
              <w:rPr>
                <w:rFonts w:asciiTheme="majorBidi" w:hAnsiTheme="majorBidi" w:cstheme="majorBidi"/>
                <w:position w:val="-22"/>
                <w:sz w:val="24"/>
                <w:szCs w:val="24"/>
                <w:lang w:val="en"/>
              </w:rPr>
              <w:object w:dxaOrig="2840" w:dyaOrig="560">
                <v:shape id="_x0000_i1092" type="#_x0000_t75" style="width:142.5pt;height:27.75pt" o:ole="">
                  <v:imagedata r:id="rId143" o:title=""/>
                </v:shape>
                <o:OLEObject Type="Embed" ProgID="Equation.DSMT4" ShapeID="_x0000_i1092" DrawAspect="Content" ObjectID="_1411550751" r:id="rId144"/>
              </w:object>
            </w:r>
          </w:p>
        </w:tc>
        <w:tc>
          <w:tcPr>
            <w:tcW w:w="1250" w:type="pct"/>
            <w:vAlign w:val="center"/>
          </w:tcPr>
          <w:p w:rsidR="008D5A9B" w:rsidRPr="00FA4D0E" w:rsidRDefault="008D5A9B" w:rsidP="008D5A9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3932F1">
              <w:rPr>
                <w:rFonts w:asciiTheme="majorBidi" w:hAnsiTheme="majorBidi" w:cstheme="majorBidi"/>
                <w:noProof/>
                <w:sz w:val="24"/>
                <w:szCs w:val="24"/>
              </w:rPr>
              <w:t>7</w:t>
            </w:r>
            <w:r w:rsidRPr="00FA4D0E">
              <w:rPr>
                <w:rFonts w:asciiTheme="majorBidi" w:hAnsiTheme="majorBidi" w:cstheme="majorBidi"/>
                <w:sz w:val="24"/>
                <w:szCs w:val="24"/>
              </w:rPr>
              <w:fldChar w:fldCharType="end"/>
            </w:r>
          </w:p>
        </w:tc>
      </w:tr>
      <w:tr w:rsidR="00CF7516" w:rsidRPr="00FA4D0E" w:rsidTr="008D5A9B">
        <w:tc>
          <w:tcPr>
            <w:tcW w:w="3750" w:type="pct"/>
            <w:vAlign w:val="center"/>
          </w:tcPr>
          <w:p w:rsidR="00CF7516" w:rsidRPr="00FA4D0E" w:rsidRDefault="00CF7516" w:rsidP="00D168C2">
            <w:pPr>
              <w:jc w:val="center"/>
              <w:rPr>
                <w:rFonts w:asciiTheme="majorBidi" w:hAnsiTheme="majorBidi" w:cstheme="majorBidi"/>
                <w:sz w:val="24"/>
                <w:szCs w:val="24"/>
                <w:lang w:val="en"/>
              </w:rPr>
            </w:pPr>
          </w:p>
        </w:tc>
        <w:tc>
          <w:tcPr>
            <w:tcW w:w="1250" w:type="pct"/>
            <w:vAlign w:val="center"/>
          </w:tcPr>
          <w:p w:rsidR="00CF7516" w:rsidRPr="00FA4D0E" w:rsidRDefault="00CF7516" w:rsidP="00D168C2">
            <w:pPr>
              <w:jc w:val="center"/>
              <w:rPr>
                <w:rFonts w:asciiTheme="majorBidi" w:hAnsiTheme="majorBidi" w:cstheme="majorBidi"/>
                <w:sz w:val="24"/>
                <w:szCs w:val="24"/>
                <w:lang w:val="en"/>
              </w:rPr>
            </w:pPr>
          </w:p>
        </w:tc>
      </w:tr>
    </w:tbl>
    <w:p w:rsidR="00CF7516" w:rsidRDefault="00CF7516" w:rsidP="002F421D">
      <w:pPr>
        <w:rPr>
          <w:lang w:val="en-US" w:bidi="ar-SA"/>
        </w:rPr>
      </w:pPr>
    </w:p>
    <w:p w:rsidR="00574887" w:rsidRPr="002C6815" w:rsidRDefault="00574887" w:rsidP="00574887">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C13BD0" w:rsidRPr="00AC4E6E" w:rsidRDefault="0023388C" w:rsidP="0023388C">
      <w:pPr>
        <w:pStyle w:val="Heading2"/>
        <w:rPr>
          <w:lang w:bidi="ar-SA"/>
        </w:rPr>
      </w:pPr>
      <w:r>
        <w:rPr>
          <w:lang w:bidi="ar-SA"/>
        </w:rPr>
        <w:t>Gausian dynamic time warping using DTW as a metric</w:t>
      </w:r>
    </w:p>
    <w:p w:rsidR="00A845B2" w:rsidRPr="000F3898" w:rsidRDefault="0023388C"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 xml:space="preserve">Claus Bahlmann et al. </w:t>
      </w:r>
      <w:r w:rsidR="000F3898">
        <w:rPr>
          <w:rFonts w:asciiTheme="majorBidi" w:hAnsiTheme="majorBidi" w:cstheme="majorBidi"/>
          <w:sz w:val="24"/>
          <w:szCs w:val="24"/>
          <w:lang w:val="en"/>
        </w:rPr>
        <w:t xml:space="preserve">in </w:t>
      </w:r>
      <w:sdt>
        <w:sdtPr>
          <w:rPr>
            <w:rFonts w:asciiTheme="majorBidi" w:hAnsiTheme="majorBidi" w:cstheme="majorBidi"/>
            <w:sz w:val="24"/>
            <w:szCs w:val="24"/>
            <w:lang w:val="en"/>
          </w:rPr>
          <w:id w:val="1353682446"/>
          <w:citation/>
        </w:sdtPr>
        <w:sdtContent>
          <w:r w:rsidR="000F3898">
            <w:rPr>
              <w:rFonts w:asciiTheme="majorBidi" w:hAnsiTheme="majorBidi" w:cstheme="majorBidi"/>
              <w:sz w:val="24"/>
              <w:szCs w:val="24"/>
              <w:lang w:val="en"/>
            </w:rPr>
            <w:fldChar w:fldCharType="begin"/>
          </w:r>
          <w:r w:rsidR="000F3898">
            <w:rPr>
              <w:rFonts w:asciiTheme="majorBidi" w:hAnsiTheme="majorBidi" w:cstheme="majorBidi"/>
              <w:sz w:val="24"/>
              <w:szCs w:val="24"/>
              <w:lang w:val="en-US"/>
            </w:rPr>
            <w:instrText xml:space="preserve"> CITATION Bah02 \l 1033 </w:instrText>
          </w:r>
          <w:r w:rsidR="000F3898">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US"/>
            </w:rPr>
            <w:t>[15]</w:t>
          </w:r>
          <w:r w:rsidR="000F3898">
            <w:rPr>
              <w:rFonts w:asciiTheme="majorBidi" w:hAnsiTheme="majorBidi" w:cstheme="majorBidi"/>
              <w:sz w:val="24"/>
              <w:szCs w:val="24"/>
              <w:lang w:val="en"/>
            </w:rPr>
            <w:fldChar w:fldCharType="end"/>
          </w:r>
        </w:sdtContent>
      </w:sdt>
      <w:r w:rsidR="000F3898">
        <w:rPr>
          <w:rFonts w:asciiTheme="majorBidi" w:hAnsiTheme="majorBidi" w:cstheme="majorBidi"/>
          <w:sz w:val="24"/>
          <w:szCs w:val="24"/>
          <w:lang w:val="en"/>
        </w:rPr>
        <w:t xml:space="preserve"> </w:t>
      </w:r>
      <w:r w:rsidRPr="000F3898">
        <w:rPr>
          <w:rFonts w:asciiTheme="majorBidi" w:hAnsiTheme="majorBidi" w:cstheme="majorBidi"/>
          <w:sz w:val="24"/>
          <w:szCs w:val="24"/>
          <w:lang w:val="en"/>
        </w:rPr>
        <w:t>h</w:t>
      </w:r>
      <w:r w:rsidR="003932F1" w:rsidRPr="000F3898">
        <w:rPr>
          <w:rFonts w:asciiTheme="majorBidi" w:hAnsiTheme="majorBidi" w:cstheme="majorBidi"/>
          <w:sz w:val="24"/>
          <w:szCs w:val="24"/>
          <w:lang w:val="en"/>
        </w:rPr>
        <w:t xml:space="preserve">ave proposed </w:t>
      </w:r>
      <w:r w:rsidR="000F3898" w:rsidRPr="000F3898">
        <w:rPr>
          <w:rFonts w:asciiTheme="majorBidi" w:hAnsiTheme="majorBidi" w:cstheme="majorBidi"/>
          <w:sz w:val="24"/>
          <w:szCs w:val="24"/>
          <w:lang w:val="en"/>
        </w:rPr>
        <w:t>combining</w:t>
      </w:r>
      <w:r w:rsidR="003932F1" w:rsidRPr="000F3898">
        <w:rPr>
          <w:rFonts w:asciiTheme="majorBidi" w:hAnsiTheme="majorBidi" w:cstheme="majorBidi"/>
          <w:sz w:val="24"/>
          <w:szCs w:val="24"/>
          <w:lang w:val="en"/>
        </w:rPr>
        <w:t xml:space="preserve">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r w:rsidRPr="003932F1">
              <w:rPr>
                <w:rFonts w:asciiTheme="majorBidi" w:hAnsiTheme="majorBidi" w:cstheme="majorBidi"/>
                <w:position w:val="-24"/>
                <w:sz w:val="24"/>
                <w:szCs w:val="24"/>
                <w:lang w:val="en"/>
              </w:rPr>
              <w:object w:dxaOrig="3519" w:dyaOrig="600">
                <v:shape id="_x0000_i1093" type="#_x0000_t75" style="width:175.5pt;height:30pt" o:ole="">
                  <v:imagedata r:id="rId145" o:title=""/>
                </v:shape>
                <o:OLEObject Type="Embed" ProgID="Equation.DSMT4" ShapeID="_x0000_i1093" DrawAspect="Content" ObjectID="_1411550752" r:id="rId146"/>
              </w:object>
            </w:r>
          </w:p>
        </w:tc>
        <w:tc>
          <w:tcPr>
            <w:tcW w:w="1250" w:type="pct"/>
            <w:vAlign w:val="center"/>
          </w:tcPr>
          <w:p w:rsidR="003932F1" w:rsidRPr="00FA4D0E" w:rsidRDefault="003932F1"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8</w:t>
            </w:r>
            <w:r w:rsidRPr="00FA4D0E">
              <w:rPr>
                <w:rFonts w:asciiTheme="majorBidi" w:hAnsiTheme="majorBidi" w:cstheme="majorBidi"/>
                <w:sz w:val="24"/>
                <w:szCs w:val="24"/>
              </w:rPr>
              <w:fldChar w:fldCharType="end"/>
            </w:r>
          </w:p>
        </w:tc>
      </w:tr>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p>
        </w:tc>
        <w:tc>
          <w:tcPr>
            <w:tcW w:w="1250" w:type="pct"/>
            <w:vAlign w:val="center"/>
          </w:tcPr>
          <w:p w:rsidR="003932F1" w:rsidRPr="00FA4D0E" w:rsidRDefault="003932F1" w:rsidP="00D168C2">
            <w:pPr>
              <w:jc w:val="center"/>
              <w:rPr>
                <w:rFonts w:asciiTheme="majorBidi" w:hAnsiTheme="majorBidi" w:cstheme="majorBidi"/>
                <w:sz w:val="24"/>
                <w:szCs w:val="24"/>
                <w:lang w:val="en"/>
              </w:rPr>
            </w:pPr>
          </w:p>
        </w:tc>
      </w:tr>
    </w:tbl>
    <w:p w:rsidR="003932F1" w:rsidRPr="000F3898" w:rsidRDefault="000F3898"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92F84" w:rsidRPr="00392F84" w:rsidRDefault="00392F84" w:rsidP="00392F84">
      <w:pPr>
        <w:rPr>
          <w:lang w:val="en-US" w:bidi="ar-SA"/>
        </w:rPr>
      </w:pPr>
    </w:p>
    <w:p w:rsidR="00F2722E" w:rsidRDefault="00F2722E" w:rsidP="003F0C6C">
      <w:pPr>
        <w:rPr>
          <w:lang w:val="en-US" w:bidi="ar-SA"/>
        </w:rPr>
      </w:pPr>
    </w:p>
    <w:p w:rsidR="00CB2C4F" w:rsidRDefault="00CB2C4F" w:rsidP="00CB2C4F">
      <w:pPr>
        <w:pStyle w:val="Heading1"/>
      </w:pPr>
      <w:r>
        <w:t>Our Approach</w:t>
      </w:r>
    </w:p>
    <w:p w:rsidR="005A2077" w:rsidRPr="005A2077" w:rsidRDefault="005A2077" w:rsidP="004270C0">
      <w:pPr>
        <w:rPr>
          <w:lang w:val="en-US" w:eastAsia="ja-JP" w:bidi="ar-SA"/>
        </w:rPr>
      </w:pPr>
      <w:r>
        <w:rPr>
          <w:lang w:val="en-US" w:eastAsia="ja-JP" w:bidi="ar-SA"/>
        </w:rPr>
        <w:t>Recognition of Arabic transcription</w:t>
      </w:r>
      <w:r w:rsidR="004270C0">
        <w:rPr>
          <w:lang w:val="en-US" w:eastAsia="ja-JP" w:bidi="ar-SA"/>
        </w:rPr>
        <w:t xml:space="preserve"> follows 2 approaches.</w:t>
      </w:r>
      <w:r>
        <w:rPr>
          <w:lang w:val="en-US" w:eastAsia="ja-JP" w:bidi="ar-SA"/>
        </w:rPr>
        <w:t xml:space="preserve"> </w:t>
      </w:r>
      <w:r w:rsidR="004270C0">
        <w:rPr>
          <w:lang w:val="en-US" w:eastAsia="ja-JP" w:bidi="ar-SA"/>
        </w:rPr>
        <w:t xml:space="preserve">An analytic approach, wherein the word or word parts are segmented into letters, Recognized and then reassembled into a whole word and a holistic approach where no segmentation is needed, and the words or word-parts are recognized as a whole. </w:t>
      </w:r>
    </w:p>
    <w:p w:rsidR="00EE3E16" w:rsidRDefault="00EE3E16" w:rsidP="00CB2C4F">
      <w:pPr>
        <w:pStyle w:val="Heading2"/>
      </w:pPr>
    </w:p>
    <w:p w:rsidR="00613907" w:rsidRDefault="00EE3E16" w:rsidP="00CB2C4F">
      <w:pPr>
        <w:pStyle w:val="Heading2"/>
      </w:pPr>
      <w:r>
        <w:t xml:space="preserve">Our Approach for </w:t>
      </w:r>
      <w:r w:rsidR="00613907">
        <w:t>Arabic Word Parts recognition</w:t>
      </w:r>
    </w:p>
    <w:p w:rsidR="00613907" w:rsidRDefault="00F44F86" w:rsidP="00C05C42">
      <w:pPr>
        <w:jc w:val="both"/>
        <w:rPr>
          <w:rFonts w:asciiTheme="majorBidi" w:hAnsiTheme="majorBidi" w:cstheme="majorBidi"/>
          <w:sz w:val="24"/>
          <w:szCs w:val="24"/>
          <w:lang w:val="en-US" w:bidi="ar-SA"/>
        </w:rPr>
      </w:pPr>
      <w:r w:rsidRPr="00C05C42">
        <w:rPr>
          <w:rFonts w:asciiTheme="majorBidi" w:hAnsiTheme="majorBidi" w:cstheme="majorBidi"/>
          <w:sz w:val="24"/>
          <w:szCs w:val="24"/>
          <w:lang w:val="en-US" w:bidi="ar-SA"/>
        </w:rPr>
        <w:t xml:space="preserve">As we have mentioned in the </w:t>
      </w:r>
      <w:r w:rsidR="00EE3E16" w:rsidRPr="00C05C42">
        <w:rPr>
          <w:rFonts w:asciiTheme="majorBidi" w:hAnsiTheme="majorBidi" w:cstheme="majorBidi"/>
          <w:sz w:val="24"/>
          <w:szCs w:val="24"/>
          <w:lang w:val="en-US" w:bidi="ar-SA"/>
        </w:rPr>
        <w:t>section about the Arabic script,</w:t>
      </w:r>
      <w:r w:rsidRPr="00C05C42">
        <w:rPr>
          <w:rFonts w:asciiTheme="majorBidi" w:hAnsiTheme="majorBidi" w:cstheme="majorBidi"/>
          <w:sz w:val="24"/>
          <w:szCs w:val="24"/>
          <w:lang w:val="en-US" w:bidi="ar-SA"/>
        </w:rPr>
        <w:t xml:space="preserve"> Arabic is a cursive written language</w:t>
      </w:r>
      <w:r w:rsidR="00EE3E16" w:rsidRPr="00C05C42">
        <w:rPr>
          <w:rFonts w:asciiTheme="majorBidi" w:hAnsiTheme="majorBidi" w:cstheme="majorBidi"/>
          <w:sz w:val="24"/>
          <w:szCs w:val="24"/>
          <w:lang w:val="en-US" w:bidi="ar-SA"/>
        </w:rPr>
        <w:t xml:space="preserve"> and it contains about 40k possible word parts. By possible, we mean that there is an Arabic word which contains the word part</w:t>
      </w:r>
      <w:r w:rsidRPr="00C05C42">
        <w:rPr>
          <w:rFonts w:asciiTheme="majorBidi" w:hAnsiTheme="majorBidi" w:cstheme="majorBidi"/>
          <w:sz w:val="24"/>
          <w:szCs w:val="24"/>
          <w:lang w:val="en-US" w:bidi="ar-SA"/>
        </w:rPr>
        <w:t>.</w:t>
      </w:r>
      <w:r w:rsidR="00EE3E16" w:rsidRPr="00C05C42">
        <w:rPr>
          <w:rFonts w:asciiTheme="majorBidi" w:hAnsiTheme="majorBidi" w:cstheme="majorBidi"/>
          <w:sz w:val="24"/>
          <w:szCs w:val="24"/>
          <w:lang w:val="en-US" w:bidi="ar-SA"/>
        </w:rPr>
        <w:t xml:space="preserve"> We use the holistic approach to perform the recognition. As have been mentioned earlier, Arabic letters may differ by different </w:t>
      </w:r>
      <w:r w:rsidR="00C05C42" w:rsidRPr="00C05C42">
        <w:rPr>
          <w:rFonts w:asciiTheme="majorBidi" w:hAnsiTheme="majorBidi" w:cstheme="majorBidi"/>
          <w:sz w:val="24"/>
          <w:szCs w:val="24"/>
          <w:lang w:val="en-US" w:bidi="ar-SA"/>
        </w:rPr>
        <w:t>additional stroke above or beneath the main stroke. For example, the Arabic letter</w:t>
      </w:r>
      <w:r w:rsidR="00EE3E16" w:rsidRPr="00C05C42">
        <w:rPr>
          <w:rFonts w:asciiTheme="majorBidi" w:hAnsiTheme="majorBidi" w:cstheme="majorBidi"/>
          <w:sz w:val="24"/>
          <w:szCs w:val="24"/>
          <w:lang w:val="en-US" w:bidi="ar-SA"/>
        </w:rPr>
        <w:t xml:space="preserve"> </w:t>
      </w:r>
      <w:r w:rsidR="00C05C42" w:rsidRPr="00C05C42">
        <w:rPr>
          <w:rFonts w:asciiTheme="majorBidi" w:hAnsiTheme="majorBidi" w:cstheme="majorBidi"/>
          <w:sz w:val="24"/>
          <w:szCs w:val="24"/>
          <w:rtl/>
          <w:lang w:val="en-US" w:bidi="ar-SA"/>
        </w:rPr>
        <w:t>ف</w:t>
      </w:r>
      <w:r w:rsidR="00C05C42" w:rsidRPr="00C05C42">
        <w:rPr>
          <w:rFonts w:asciiTheme="majorBidi" w:hAnsiTheme="majorBidi" w:cstheme="majorBidi"/>
          <w:sz w:val="24"/>
          <w:szCs w:val="24"/>
          <w:lang w:val="en-US" w:bidi="ar-SA"/>
        </w:rPr>
        <w:t xml:space="preserve"> (Fa) contains a single dot above the main stroke, however the letter </w:t>
      </w:r>
      <w:r w:rsidR="00C05C42" w:rsidRPr="00C05C42">
        <w:rPr>
          <w:rFonts w:asciiTheme="majorBidi" w:hAnsiTheme="majorBidi" w:cstheme="majorBidi"/>
          <w:sz w:val="24"/>
          <w:szCs w:val="24"/>
          <w:rtl/>
          <w:lang w:val="en-US" w:bidi="ar-SA"/>
        </w:rPr>
        <w:t>ق</w:t>
      </w:r>
      <w:r w:rsidR="00C05C42" w:rsidRPr="00C05C42">
        <w:rPr>
          <w:rFonts w:asciiTheme="majorBidi" w:hAnsiTheme="majorBidi" w:cstheme="majorBidi"/>
          <w:sz w:val="24"/>
          <w:szCs w:val="24"/>
          <w:lang w:val="en-US" w:bidi="ar-SA"/>
        </w:rPr>
        <w:t xml:space="preserve"> (Qa), contains double dots. In our work we the we try to recognize and classify the main body of the letter thus have ignored the additional stroke entirely. As a result, the number of different letters drops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xml:space="preserve"> and the number of different possible word parts decreases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It is important to comment that taking the additional strokes into consideration may simplify the classification task.</w:t>
      </w:r>
    </w:p>
    <w:p w:rsidR="00804AF7" w:rsidRDefault="00804AF7" w:rsidP="00274650">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main </w:t>
      </w:r>
      <w:r w:rsidR="00274650">
        <w:rPr>
          <w:rFonts w:asciiTheme="majorBidi" w:hAnsiTheme="majorBidi" w:cstheme="majorBidi"/>
          <w:sz w:val="24"/>
          <w:szCs w:val="24"/>
          <w:lang w:val="en-US" w:bidi="ar-SA"/>
        </w:rPr>
        <w:t>body of most Arabic letters is</w:t>
      </w:r>
      <w:r>
        <w:rPr>
          <w:rFonts w:asciiTheme="majorBidi" w:hAnsiTheme="majorBidi" w:cstheme="majorBidi"/>
          <w:sz w:val="24"/>
          <w:szCs w:val="24"/>
          <w:lang w:val="en-US" w:bidi="ar-SA"/>
        </w:rPr>
        <w:t xml:space="preserve"> written by a single </w:t>
      </w:r>
      <w:r w:rsidR="00274650">
        <w:rPr>
          <w:rFonts w:asciiTheme="majorBidi" w:hAnsiTheme="majorBidi" w:cstheme="majorBidi"/>
          <w:sz w:val="24"/>
          <w:szCs w:val="24"/>
          <w:lang w:val="en-US" w:bidi="ar-SA"/>
        </w:rPr>
        <w:t>stroke.</w:t>
      </w:r>
      <w:r>
        <w:rPr>
          <w:rFonts w:asciiTheme="majorBidi" w:hAnsiTheme="majorBidi" w:cstheme="majorBidi"/>
          <w:sz w:val="24"/>
          <w:szCs w:val="24"/>
          <w:lang w:val="en-US" w:bidi="ar-SA"/>
        </w:rPr>
        <w:t xml:space="preserve"> </w:t>
      </w:r>
      <w:r w:rsidR="00274650">
        <w:rPr>
          <w:rFonts w:asciiTheme="majorBidi" w:hAnsiTheme="majorBidi" w:cstheme="majorBidi"/>
          <w:sz w:val="24"/>
          <w:szCs w:val="24"/>
          <w:lang w:val="en-US" w:bidi="ar-SA"/>
        </w:rPr>
        <w:t>H</w:t>
      </w:r>
      <w:r>
        <w:rPr>
          <w:rFonts w:asciiTheme="majorBidi" w:hAnsiTheme="majorBidi" w:cstheme="majorBidi"/>
          <w:sz w:val="24"/>
          <w:szCs w:val="24"/>
          <w:lang w:val="en-US" w:bidi="ar-SA"/>
        </w:rPr>
        <w:t xml:space="preserve">owever, </w:t>
      </w:r>
      <w:r w:rsidR="00274650">
        <w:rPr>
          <w:rFonts w:asciiTheme="majorBidi" w:hAnsiTheme="majorBidi" w:cstheme="majorBidi"/>
          <w:sz w:val="24"/>
          <w:szCs w:val="24"/>
          <w:lang w:val="en-US" w:bidi="ar-SA"/>
        </w:rPr>
        <w:t>there are</w:t>
      </w:r>
      <w:r>
        <w:rPr>
          <w:rFonts w:asciiTheme="majorBidi" w:hAnsiTheme="majorBidi" w:cstheme="majorBidi"/>
          <w:sz w:val="24"/>
          <w:szCs w:val="24"/>
          <w:lang w:val="en-US" w:bidi="ar-SA"/>
        </w:rPr>
        <w:t xml:space="preserve"> some letters that usually written </w:t>
      </w:r>
      <w:r w:rsidR="00274650">
        <w:rPr>
          <w:rFonts w:asciiTheme="majorBidi" w:hAnsiTheme="majorBidi" w:cstheme="majorBidi"/>
          <w:sz w:val="24"/>
          <w:szCs w:val="24"/>
          <w:lang w:val="en-US" w:bidi="ar-SA"/>
        </w:rPr>
        <w:t>using 2 strokes, such a</w:t>
      </w:r>
      <w:r>
        <w:rPr>
          <w:rFonts w:asciiTheme="majorBidi" w:hAnsiTheme="majorBidi" w:cstheme="majorBidi"/>
          <w:sz w:val="24"/>
          <w:szCs w:val="24"/>
          <w:lang w:val="en-US" w:bidi="ar-SA"/>
        </w:rPr>
        <w:t>s</w:t>
      </w:r>
      <w:r w:rsidR="00274650">
        <w:rPr>
          <w:rFonts w:asciiTheme="majorBidi" w:hAnsiTheme="majorBidi" w:cstheme="majorBidi"/>
          <w:sz w:val="24"/>
          <w:szCs w:val="24"/>
          <w:lang w:val="en-US" w:bidi="ar-SA"/>
        </w:rPr>
        <w:t xml:space="preserve"> the letter </w:t>
      </w:r>
      <w:r w:rsidR="00274650">
        <w:rPr>
          <w:rFonts w:asciiTheme="majorBidi" w:hAnsiTheme="majorBidi" w:cstheme="majorBidi" w:hint="cs"/>
          <w:sz w:val="24"/>
          <w:szCs w:val="24"/>
          <w:rtl/>
          <w:lang w:val="en-US" w:bidi="ar-SA"/>
        </w:rPr>
        <w:t>ك</w:t>
      </w:r>
      <w:r w:rsidR="00274650">
        <w:rPr>
          <w:rFonts w:asciiTheme="majorBidi" w:hAnsiTheme="majorBidi" w:cstheme="majorBidi"/>
          <w:sz w:val="24"/>
          <w:szCs w:val="24"/>
          <w:lang w:val="en-US" w:bidi="ar-SA"/>
        </w:rPr>
        <w:t xml:space="preserve"> (Ka) when written in the middle of a word part which look like that</w:t>
      </w:r>
      <w:r>
        <w:rPr>
          <w:rFonts w:asciiTheme="majorBidi" w:hAnsiTheme="majorBidi" w:cstheme="majorBidi"/>
          <w:sz w:val="24"/>
          <w:szCs w:val="24"/>
          <w:lang w:val="en-US" w:bidi="ar-SA"/>
        </w:rPr>
        <w:t xml:space="preserve"> </w:t>
      </w:r>
      <w:r w:rsidR="00274650" w:rsidRPr="00FA4D0E">
        <w:rPr>
          <w:rFonts w:asciiTheme="majorBidi" w:hAnsiTheme="majorBidi" w:cstheme="majorBidi"/>
          <w:sz w:val="24"/>
          <w:szCs w:val="24"/>
          <w:rtl/>
          <w:lang w:val="en-US" w:bidi="ar-SA"/>
        </w:rPr>
        <w:t>ـ</w:t>
      </w:r>
      <w:r w:rsidR="00274650">
        <w:rPr>
          <w:rFonts w:asciiTheme="majorBidi" w:hAnsiTheme="majorBidi" w:cstheme="majorBidi" w:hint="cs"/>
          <w:sz w:val="24"/>
          <w:szCs w:val="24"/>
          <w:rtl/>
          <w:lang w:val="en-US" w:bidi="ar-SA"/>
        </w:rPr>
        <w:t>ك</w:t>
      </w:r>
      <w:r w:rsidR="00274650" w:rsidRPr="00FA4D0E">
        <w:rPr>
          <w:rFonts w:asciiTheme="majorBidi" w:hAnsiTheme="majorBidi" w:cstheme="majorBidi"/>
          <w:sz w:val="24"/>
          <w:szCs w:val="24"/>
          <w:rtl/>
          <w:lang w:val="en-US" w:bidi="ar-SA"/>
        </w:rPr>
        <w:t>ـ</w:t>
      </w:r>
      <w:r w:rsidR="00274650">
        <w:rPr>
          <w:rFonts w:asciiTheme="majorBidi" w:hAnsiTheme="majorBidi" w:cstheme="majorBidi"/>
          <w:sz w:val="24"/>
          <w:szCs w:val="24"/>
          <w:lang w:val="en-US" w:bidi="ar-SA"/>
        </w:rPr>
        <w:t xml:space="preserve">. The writer usually writes </w:t>
      </w:r>
      <w:r w:rsidR="00274650" w:rsidRPr="00274650">
        <w:rPr>
          <w:rFonts w:ascii="Arabic Typesetting" w:hAnsi="Arabic Typesetting" w:cs="Arabic Typesetting"/>
          <w:sz w:val="24"/>
          <w:szCs w:val="24"/>
          <w:rtl/>
          <w:lang w:val="en-US" w:bidi="ar-SA"/>
        </w:rPr>
        <w:t>ـ</w:t>
      </w:r>
      <w:r w:rsidR="00274650" w:rsidRPr="00274650">
        <w:rPr>
          <w:rFonts w:ascii="Arabic Typesetting" w:hAnsi="Arabic Typesetting" w:cs="Arabic Typesetting"/>
          <w:sz w:val="24"/>
          <w:szCs w:val="24"/>
          <w:rtl/>
          <w:lang w:val="en-US" w:bidi="ar-SA"/>
        </w:rPr>
        <w:t>ل</w:t>
      </w:r>
      <w:r w:rsidR="00274650" w:rsidRPr="00274650">
        <w:rPr>
          <w:rFonts w:ascii="Arabic Typesetting" w:hAnsi="Arabic Typesetting" w:cs="Arabic Typesetting"/>
          <w:sz w:val="24"/>
          <w:szCs w:val="24"/>
          <w:rtl/>
          <w:lang w:val="en-US" w:bidi="ar-SA"/>
        </w:rPr>
        <w:t>ـ</w:t>
      </w:r>
      <w:r w:rsidR="00274650">
        <w:rPr>
          <w:rFonts w:ascii="Arabic Typesetting" w:hAnsi="Arabic Typesetting" w:cs="Arabic Typesetting"/>
          <w:sz w:val="24"/>
          <w:szCs w:val="24"/>
          <w:lang w:val="en-US" w:bidi="ar-SA"/>
        </w:rPr>
        <w:t xml:space="preserve"> </w:t>
      </w:r>
      <w:r w:rsidR="00274650" w:rsidRPr="00274650">
        <w:rPr>
          <w:rFonts w:asciiTheme="majorBidi" w:hAnsiTheme="majorBidi" w:cstheme="majorBidi"/>
          <w:sz w:val="24"/>
          <w:szCs w:val="24"/>
          <w:lang w:val="en-US" w:bidi="ar-SA"/>
        </w:rPr>
        <w:t xml:space="preserve">and adds the final </w:t>
      </w:r>
      <w:r w:rsidR="00274650">
        <w:rPr>
          <w:rFonts w:asciiTheme="majorBidi" w:hAnsiTheme="majorBidi" w:cstheme="majorBidi"/>
          <w:sz w:val="24"/>
          <w:szCs w:val="24"/>
          <w:lang w:val="en-US" w:bidi="ar-SA"/>
        </w:rPr>
        <w:t xml:space="preserve">upper slanted </w:t>
      </w:r>
      <w:r w:rsidR="00274650" w:rsidRPr="00274650">
        <w:rPr>
          <w:rFonts w:asciiTheme="majorBidi" w:hAnsiTheme="majorBidi" w:cstheme="majorBidi"/>
          <w:sz w:val="24"/>
          <w:szCs w:val="24"/>
          <w:lang w:val="en-US" w:bidi="ar-SA"/>
        </w:rPr>
        <w:t xml:space="preserve">line when the main body is </w:t>
      </w:r>
      <w:r w:rsidR="00D12E23" w:rsidRPr="00274650">
        <w:rPr>
          <w:rFonts w:asciiTheme="majorBidi" w:hAnsiTheme="majorBidi" w:cstheme="majorBidi"/>
          <w:sz w:val="24"/>
          <w:szCs w:val="24"/>
          <w:lang w:val="en-US" w:bidi="ar-SA"/>
        </w:rPr>
        <w:t>completed, as</w:t>
      </w:r>
      <w:r w:rsidR="00274650" w:rsidRPr="00274650">
        <w:rPr>
          <w:rFonts w:asciiTheme="majorBidi" w:hAnsiTheme="majorBidi" w:cstheme="majorBidi"/>
          <w:sz w:val="24"/>
          <w:szCs w:val="24"/>
          <w:lang w:val="en-US" w:bidi="ar-SA"/>
        </w:rPr>
        <w:t xml:space="preserve"> if he writes an additional </w:t>
      </w:r>
      <w:r w:rsidR="00D12E23" w:rsidRPr="00274650">
        <w:rPr>
          <w:rFonts w:asciiTheme="majorBidi" w:hAnsiTheme="majorBidi" w:cstheme="majorBidi"/>
          <w:sz w:val="24"/>
          <w:szCs w:val="24"/>
          <w:lang w:val="en-US" w:bidi="ar-SA"/>
        </w:rPr>
        <w:t>stroke</w:t>
      </w:r>
      <w:r w:rsidR="00D12E23">
        <w:rPr>
          <w:rFonts w:asciiTheme="majorBidi" w:hAnsiTheme="majorBidi" w:cstheme="majorBidi"/>
          <w:sz w:val="24"/>
          <w:szCs w:val="24"/>
          <w:lang w:val="en-US" w:bidi="ar-SA"/>
        </w:rPr>
        <w:t>.</w:t>
      </w:r>
    </w:p>
    <w:p w:rsidR="00D12E23" w:rsidRPr="00274650" w:rsidRDefault="00D12E23" w:rsidP="00274650">
      <w:pPr>
        <w:jc w:val="both"/>
        <w:rPr>
          <w:rFonts w:asciiTheme="majorBidi" w:hAnsiTheme="majorBidi" w:cstheme="majorBidi" w:hint="cs"/>
          <w:sz w:val="24"/>
          <w:szCs w:val="24"/>
          <w:rtl/>
          <w:lang w:val="en-US" w:bidi="ar-SA"/>
        </w:rPr>
      </w:pPr>
      <w:r>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Pr>
          <w:rFonts w:asciiTheme="majorBidi" w:hAnsiTheme="majorBidi" w:cstheme="majorBidi" w:hint="cs"/>
          <w:sz w:val="24"/>
          <w:szCs w:val="24"/>
          <w:rtl/>
          <w:lang w:val="en-US" w:bidi="ar-SA"/>
        </w:rPr>
        <w:t>بىت</w:t>
      </w:r>
      <w:r>
        <w:rPr>
          <w:rFonts w:asciiTheme="majorBidi" w:hAnsiTheme="majorBidi" w:cstheme="majorBidi"/>
          <w:sz w:val="24"/>
          <w:szCs w:val="24"/>
          <w:lang w:val="en-US" w:bidi="ar-SA"/>
        </w:rPr>
        <w:t xml:space="preserve"> (Bayt - Home), may be written by some writers in a single stroke and by other writer using 3 strokes. </w:t>
      </w:r>
      <w:r w:rsidR="00471BF2">
        <w:rPr>
          <w:rFonts w:asciiTheme="majorBidi" w:hAnsiTheme="majorBidi" w:cstheme="majorBidi"/>
          <w:sz w:val="24"/>
          <w:szCs w:val="24"/>
          <w:lang w:val="en-US" w:bidi="ar-SA"/>
        </w:rPr>
        <w:t>As a result, we can’t count on the reasoning, that if the user rises his hand from the writing pad, it means that he has finished to write a word part.</w:t>
      </w:r>
    </w:p>
    <w:p w:rsidR="00C05C42" w:rsidRDefault="00C05C42" w:rsidP="00C05C42">
      <w:pPr>
        <w:jc w:val="both"/>
        <w:rPr>
          <w:rFonts w:ascii="Arial Unicode MS" w:eastAsia="Arial Unicode MS" w:hAnsi="Arial Unicode MS" w:cs="Arial Unicode MS"/>
          <w:sz w:val="24"/>
          <w:szCs w:val="24"/>
          <w:lang w:val="en-US" w:bidi="ar-SA"/>
        </w:rPr>
      </w:pPr>
      <w:r>
        <w:rPr>
          <w:rFonts w:asciiTheme="majorBidi" w:hAnsiTheme="majorBidi" w:cstheme="majorBidi"/>
          <w:sz w:val="24"/>
          <w:szCs w:val="24"/>
          <w:lang w:val="en-US" w:bidi="ar-SA"/>
        </w:rPr>
        <w:t xml:space="preserve">We have also </w:t>
      </w:r>
      <w:r w:rsidR="00567439">
        <w:rPr>
          <w:rFonts w:asciiTheme="majorBidi" w:hAnsiTheme="majorBidi" w:cstheme="majorBidi"/>
          <w:sz w:val="24"/>
          <w:szCs w:val="24"/>
          <w:lang w:val="en-US" w:bidi="ar-SA"/>
        </w:rPr>
        <w:t xml:space="preserve">considered the common combination of the letter </w:t>
      </w:r>
      <w:r w:rsidR="00567439">
        <w:rPr>
          <w:rFonts w:asciiTheme="majorBidi" w:hAnsiTheme="majorBidi" w:cstheme="majorBidi" w:hint="cs"/>
          <w:sz w:val="24"/>
          <w:szCs w:val="24"/>
          <w:rtl/>
          <w:lang w:val="en-US" w:bidi="ar-SA"/>
        </w:rPr>
        <w:t>ل</w:t>
      </w:r>
      <w:r w:rsidR="00567439">
        <w:rPr>
          <w:rFonts w:asciiTheme="majorBidi" w:hAnsiTheme="majorBidi" w:cstheme="majorBidi"/>
          <w:sz w:val="24"/>
          <w:szCs w:val="24"/>
          <w:lang w:val="en-US" w:bidi="ar-SA"/>
        </w:rPr>
        <w:t xml:space="preserve"> followed by the vowel </w:t>
      </w:r>
      <w:r w:rsidR="00567439">
        <w:rPr>
          <w:rFonts w:asciiTheme="majorBidi" w:hAnsiTheme="majorBidi" w:cstheme="majorBidi" w:hint="cs"/>
          <w:sz w:val="24"/>
          <w:szCs w:val="24"/>
          <w:rtl/>
          <w:lang w:val="en-US" w:bidi="ar-SA"/>
        </w:rPr>
        <w:t>ا</w:t>
      </w:r>
      <w:r w:rsidR="00567439">
        <w:rPr>
          <w:rFonts w:asciiTheme="majorBidi" w:hAnsiTheme="majorBidi" w:cstheme="majorBidi"/>
          <w:sz w:val="24"/>
          <w:szCs w:val="24"/>
          <w:lang w:val="en-US" w:bidi="ar-SA"/>
        </w:rPr>
        <w:t xml:space="preserve"> as a single letter </w:t>
      </w:r>
      <w:r w:rsidR="00471BF2">
        <w:rPr>
          <w:rFonts w:asciiTheme="majorBidi" w:hAnsiTheme="majorBidi" w:cstheme="majorBidi"/>
          <w:sz w:val="24"/>
          <w:szCs w:val="24"/>
          <w:lang w:val="en-US" w:bidi="ar-SA"/>
        </w:rPr>
        <w:t>which is commonly drawn</w:t>
      </w:r>
      <w:r w:rsidR="00567439">
        <w:rPr>
          <w:rFonts w:asciiTheme="majorBidi" w:hAnsiTheme="majorBidi" w:cstheme="majorBidi"/>
          <w:sz w:val="24"/>
          <w:szCs w:val="24"/>
          <w:lang w:val="en-US" w:bidi="ar-SA"/>
        </w:rPr>
        <w:t xml:space="preserve"> as </w:t>
      </w:r>
      <w:r w:rsidR="00567439">
        <w:rPr>
          <w:rFonts w:asciiTheme="majorBidi" w:hAnsiTheme="majorBidi" w:cstheme="majorBidi" w:hint="cs"/>
          <w:sz w:val="24"/>
          <w:szCs w:val="24"/>
          <w:rtl/>
          <w:lang w:val="en-US" w:bidi="ar-SA"/>
        </w:rPr>
        <w:t>لا</w:t>
      </w:r>
      <w:r w:rsidR="00567439">
        <w:rPr>
          <w:rFonts w:asciiTheme="majorBidi" w:hAnsiTheme="majorBidi" w:cstheme="majorBidi"/>
          <w:sz w:val="24"/>
          <w:szCs w:val="24"/>
          <w:lang w:val="en-US" w:bidi="ar-SA"/>
        </w:rPr>
        <w:t xml:space="preserve"> or </w:t>
      </w:r>
      <w:r w:rsidR="00567439" w:rsidRPr="00567439">
        <w:rPr>
          <w:rFonts w:ascii="Arial Unicode MS" w:eastAsia="Arial Unicode MS" w:hAnsi="Arial Unicode MS" w:cs="Arial Unicode MS" w:hint="cs"/>
          <w:sz w:val="24"/>
          <w:szCs w:val="24"/>
          <w:rtl/>
          <w:lang w:val="en-US" w:bidi="ar-SA"/>
        </w:rPr>
        <w:t>لا</w:t>
      </w:r>
      <w:r w:rsidR="00567439">
        <w:rPr>
          <w:rFonts w:ascii="Arial Unicode MS" w:eastAsia="Arial Unicode MS" w:hAnsi="Arial Unicode MS" w:cs="Arial Unicode MS"/>
          <w:sz w:val="24"/>
          <w:szCs w:val="24"/>
          <w:lang w:val="en-US" w:bidi="ar-SA"/>
        </w:rPr>
        <w:t>.</w:t>
      </w:r>
    </w:p>
    <w:p w:rsidR="00471BF2" w:rsidRDefault="00471BF2" w:rsidP="00C05C42">
      <w:pPr>
        <w:jc w:val="both"/>
        <w:rPr>
          <w:rFonts w:asciiTheme="majorBidi" w:hAnsiTheme="majorBidi" w:cstheme="majorBidi"/>
          <w:sz w:val="24"/>
          <w:szCs w:val="24"/>
          <w:lang w:val="en-US" w:bidi="ar-SA"/>
        </w:rPr>
      </w:pPr>
      <w:r w:rsidRPr="00471BF2">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471BF2" w:rsidRDefault="00471BF2" w:rsidP="00471BF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The following diagram describes the learning process of our approach.</w:t>
      </w:r>
    </w:p>
    <w:p w:rsidR="00471BF2" w:rsidRDefault="003243BD" w:rsidP="00471BF2">
      <w:pPr>
        <w:jc w:val="both"/>
      </w:pPr>
      <w:r>
        <w:object w:dxaOrig="10346" w:dyaOrig="935">
          <v:shape id="_x0000_i1104" type="#_x0000_t75" style="width:446.25pt;height:40.5pt" o:ole="">
            <v:imagedata r:id="rId147" o:title=""/>
          </v:shape>
          <o:OLEObject Type="Embed" ProgID="Visio.Drawing.11" ShapeID="_x0000_i1104" DrawAspect="Content" ObjectID="_1411550753" r:id="rId148"/>
        </w:object>
      </w:r>
    </w:p>
    <w:p w:rsidR="00C907A8" w:rsidRDefault="00C907A8" w:rsidP="00C907A8">
      <w:pPr>
        <w:pStyle w:val="Heading3"/>
      </w:pPr>
      <w:r>
        <w:t>Letters samples collection</w:t>
      </w:r>
    </w:p>
    <w:p w:rsidR="003243BD" w:rsidRDefault="003243BD" w:rsidP="003243BD">
      <w:pPr>
        <w:jc w:val="both"/>
      </w:pPr>
      <w:r>
        <w:t xml:space="preserve">There were 2 resources for the letters samples we used. </w:t>
      </w:r>
    </w:p>
    <w:p w:rsidR="003243BD" w:rsidRDefault="003243BD" w:rsidP="00B23912">
      <w:pPr>
        <w:jc w:val="both"/>
      </w:pPr>
      <w:r>
        <w:t>The first was a self-database of letters that were collected from different</w:t>
      </w:r>
      <w:r w:rsidR="00B23912">
        <w:t xml:space="preserve"> age </w:t>
      </w:r>
      <w:r>
        <w:t xml:space="preserve">Arabic writers. We have developed an application, using Matlab, which asks the user to draw a letter on an electronic pad, the </w:t>
      </w:r>
      <w:r w:rsidRPr="003243BD">
        <w:rPr>
          <w:position w:val="-14"/>
        </w:rPr>
        <w:object w:dxaOrig="600" w:dyaOrig="400">
          <v:shape id="_x0000_i1105" type="#_x0000_t75" style="width:30pt;height:20.25pt" o:ole="">
            <v:imagedata r:id="rId149" o:title=""/>
          </v:shape>
          <o:OLEObject Type="Embed" ProgID="Equation.DSMT4" ShapeID="_x0000_i1105" DrawAspect="Content" ObjectID="_1411550754" r:id="rId150"/>
        </w:object>
      </w:r>
      <w:r>
        <w:t xml:space="preserve">sequence data of the letter shape was saved as a file on the file system.  </w:t>
      </w:r>
      <w:r w:rsidR="00B23912">
        <w:t xml:space="preserve">The rectangle in which the user was asked to draw the letter is 1X1. See image of the GUI below. </w:t>
      </w:r>
      <w:r w:rsidR="00B23912" w:rsidRPr="00B23912">
        <w:rPr>
          <w:highlight w:val="yellow"/>
        </w:rPr>
        <w:t>[</w:t>
      </w:r>
      <w:r w:rsidR="00B23912">
        <w:rPr>
          <w:highlight w:val="yellow"/>
        </w:rPr>
        <w:t>Add an Image of</w:t>
      </w:r>
      <w:bookmarkStart w:id="3" w:name="_GoBack"/>
      <w:bookmarkEnd w:id="3"/>
      <w:r w:rsidR="00B23912" w:rsidRPr="00B23912">
        <w:rPr>
          <w:highlight w:val="yellow"/>
        </w:rPr>
        <w:t xml:space="preserve"> the Matlab data collection UI]</w:t>
      </w:r>
    </w:p>
    <w:p w:rsidR="003243BD" w:rsidRPr="00471BF2" w:rsidRDefault="003243BD" w:rsidP="003243BD">
      <w:pPr>
        <w:jc w:val="both"/>
        <w:rPr>
          <w:rFonts w:asciiTheme="majorBidi" w:hAnsiTheme="majorBidi" w:cstheme="majorBidi"/>
          <w:sz w:val="24"/>
          <w:szCs w:val="24"/>
          <w:lang w:val="en-US" w:bidi="ar-SA"/>
        </w:rPr>
      </w:pPr>
      <w:r>
        <w:t xml:space="preserve">The other source was the ADAB database [citation needed]. </w:t>
      </w:r>
      <w:r w:rsidR="00C907A8" w:rsidRPr="00C907A8">
        <w:rPr>
          <w:highlight w:val="yellow"/>
        </w:rPr>
        <w:t>[Write about ADAB and our processing]</w:t>
      </w:r>
    </w:p>
    <w:p w:rsidR="00567439" w:rsidRPr="00567439" w:rsidRDefault="00C907A8" w:rsidP="00C907A8">
      <w:pPr>
        <w:pStyle w:val="Heading3"/>
        <w:rPr>
          <w:lang w:val="en-US" w:bidi="ar-SA"/>
        </w:rPr>
      </w:pPr>
      <w:r>
        <w:rPr>
          <w:lang w:val="en-US" w:bidi="ar-SA"/>
        </w:rPr>
        <w:lastRenderedPageBreak/>
        <w:t>Letters Processing</w:t>
      </w:r>
    </w:p>
    <w:p w:rsidR="00C907A8" w:rsidRDefault="00C907A8" w:rsidP="00C907A8">
      <w:pPr>
        <w:rPr>
          <w:lang w:val="en-US" w:bidi="ar-SA"/>
        </w:rPr>
      </w:pPr>
      <w:r>
        <w:rPr>
          <w:lang w:val="en-US" w:bidi="ar-SA"/>
        </w:rPr>
        <w:t xml:space="preserve">This phase contains 2 main parts: </w:t>
      </w:r>
      <w:r w:rsidRPr="00C907A8">
        <w:rPr>
          <w:i/>
          <w:iCs/>
          <w:lang w:val="en-US" w:bidi="ar-SA"/>
        </w:rPr>
        <w:t>Simplification</w:t>
      </w:r>
      <w:r>
        <w:rPr>
          <w:lang w:val="en-US" w:bidi="ar-SA"/>
        </w:rPr>
        <w:t xml:space="preserve"> and </w:t>
      </w:r>
      <w:r w:rsidRPr="00C907A8">
        <w:rPr>
          <w:i/>
          <w:iCs/>
          <w:lang w:val="en-US" w:bidi="ar-SA"/>
        </w:rPr>
        <w:t>Processing</w:t>
      </w:r>
      <w:r>
        <w:rPr>
          <w:lang w:val="en-US" w:bidi="ar-SA"/>
        </w:rPr>
        <w:t>.</w:t>
      </w:r>
    </w:p>
    <w:p w:rsidR="00C907A8" w:rsidRDefault="00C907A8" w:rsidP="00B23912">
      <w:pPr>
        <w:autoSpaceDE w:val="0"/>
        <w:autoSpaceDN w:val="0"/>
        <w:adjustRightInd w:val="0"/>
        <w:spacing w:after="0" w:line="288" w:lineRule="auto"/>
        <w:rPr>
          <w:lang w:val="en-US" w:bidi="ar-SA"/>
        </w:rPr>
      </w:pPr>
      <w:r>
        <w:rPr>
          <w:lang w:val="en-US" w:bidi="ar-SA"/>
        </w:rPr>
        <w:t xml:space="preserve">For the simplification procedure we use </w:t>
      </w:r>
      <w:r w:rsidRPr="00C907A8">
        <w:rPr>
          <w:lang w:val="en-US" w:bidi="ar-SA"/>
        </w:rPr>
        <w:t xml:space="preserve">Douglas-Peucker Polyline </w:t>
      </w:r>
      <w:r w:rsidRPr="00C907A8">
        <w:rPr>
          <w:lang w:val="en-US" w:bidi="ar-SA"/>
        </w:rPr>
        <w:t>Simplification</w:t>
      </w:r>
      <w:r w:rsidRPr="00C907A8">
        <w:rPr>
          <w:lang w:val="en-US" w:bidi="ar-SA"/>
        </w:rPr>
        <w:t xml:space="preserve"> algorithm</w:t>
      </w:r>
      <w:r w:rsidR="00B23912">
        <w:rPr>
          <w:lang w:val="en-US" w:bidi="ar-SA"/>
        </w:rPr>
        <w:t xml:space="preserve"> described in </w:t>
      </w:r>
      <w:sdt>
        <w:sdtPr>
          <w:rPr>
            <w:lang w:val="en-US" w:bidi="ar-SA"/>
          </w:rPr>
          <w:id w:val="1989433201"/>
          <w:citation/>
        </w:sdtPr>
        <w:sdtContent>
          <w:r>
            <w:rPr>
              <w:lang w:val="en-US" w:bidi="ar-SA"/>
            </w:rPr>
            <w:fldChar w:fldCharType="begin"/>
          </w:r>
          <w:r>
            <w:rPr>
              <w:lang w:val="en-US" w:bidi="ar-SA"/>
            </w:rPr>
            <w:instrText xml:space="preserve"> CITATION Dou73 \l 1033 </w:instrText>
          </w:r>
          <w:r>
            <w:rPr>
              <w:lang w:val="en-US" w:bidi="ar-SA"/>
            </w:rPr>
            <w:fldChar w:fldCharType="separate"/>
          </w:r>
          <w:r w:rsidRPr="00C907A8">
            <w:rPr>
              <w:noProof/>
              <w:lang w:val="en-US" w:bidi="ar-SA"/>
            </w:rPr>
            <w:t>[16]</w:t>
          </w:r>
          <w:r>
            <w:rPr>
              <w:lang w:val="en-US" w:bidi="ar-SA"/>
            </w:rPr>
            <w:fldChar w:fldCharType="end"/>
          </w:r>
        </w:sdtContent>
      </w:sdt>
      <w:r w:rsidRPr="00C907A8">
        <w:rPr>
          <w:lang w:val="en-US" w:bidi="ar-SA"/>
        </w:rPr>
        <w:t>.</w:t>
      </w:r>
      <w:r>
        <w:rPr>
          <w:lang w:val="en-US" w:bidi="ar-SA"/>
        </w:rPr>
        <w:t xml:space="preserve"> T</w:t>
      </w:r>
      <w:r w:rsidR="00B23912">
        <w:rPr>
          <w:lang w:val="en-US" w:bidi="ar-SA"/>
        </w:rPr>
        <w:t>his is needed</w:t>
      </w:r>
      <w:r>
        <w:rPr>
          <w:lang w:val="en-US" w:bidi="ar-SA"/>
        </w:rPr>
        <w:t xml:space="preserve"> to prevent the unbalanced sampling density</w:t>
      </w:r>
      <w:r w:rsidR="00B23912">
        <w:rPr>
          <w:lang w:val="en-US" w:bidi="ar-SA"/>
        </w:rPr>
        <w:t xml:space="preserve"> and screening out unwanted noise and vibarations in the letter </w:t>
      </w:r>
      <w:r w:rsidR="00B23912" w:rsidRPr="00B23912">
        <w:rPr>
          <w:lang w:val="en-US" w:bidi="ar-SA"/>
        </w:rPr>
        <w:t>inscription</w:t>
      </w:r>
      <w:r>
        <w:rPr>
          <w:lang w:val="en-US" w:bidi="ar-SA"/>
        </w:rPr>
        <w:t>, which may be influenced by the sampling rate and the user non-uniform letter drawing.</w:t>
      </w:r>
    </w:p>
    <w:p w:rsidR="00B23912" w:rsidRDefault="00B23912" w:rsidP="00B23912">
      <w:pPr>
        <w:autoSpaceDE w:val="0"/>
        <w:autoSpaceDN w:val="0"/>
        <w:adjustRightInd w:val="0"/>
        <w:spacing w:after="0" w:line="288" w:lineRule="auto"/>
        <w:rPr>
          <w:lang w:val="en-US" w:bidi="ar-SA"/>
        </w:rPr>
      </w:pPr>
      <w:r>
        <w:rPr>
          <w:lang w:val="en-US" w:bidi="ar-SA"/>
        </w:rPr>
        <w:t>When defining the parameters for</w:t>
      </w:r>
    </w:p>
    <w:p w:rsidR="00C907A8" w:rsidRPr="00C907A8" w:rsidRDefault="00C907A8" w:rsidP="00C907A8">
      <w:pPr>
        <w:autoSpaceDE w:val="0"/>
        <w:autoSpaceDN w:val="0"/>
        <w:adjustRightInd w:val="0"/>
        <w:spacing w:after="0" w:line="288" w:lineRule="auto"/>
        <w:rPr>
          <w:rFonts w:ascii="Arial" w:hAnsi="Arial" w:cs="Arial"/>
          <w:color w:val="000000"/>
          <w:sz w:val="16"/>
          <w:szCs w:val="16"/>
          <w:lang w:val="en-US"/>
        </w:rPr>
      </w:pPr>
    </w:p>
    <w:p w:rsidR="00F44F86" w:rsidRDefault="00F44F86" w:rsidP="00F44F86">
      <w:pPr>
        <w:pStyle w:val="ListParagraph"/>
        <w:numPr>
          <w:ilvl w:val="0"/>
          <w:numId w:val="26"/>
        </w:numPr>
        <w:rPr>
          <w:lang w:val="en-US" w:bidi="ar-SA"/>
        </w:rPr>
      </w:pPr>
      <w:r>
        <w:rPr>
          <w:lang w:val="en-US" w:bidi="ar-SA"/>
        </w:rPr>
        <w:t>The learning process had several phases:</w:t>
      </w:r>
    </w:p>
    <w:p w:rsidR="00F44F86" w:rsidRDefault="00F44F86" w:rsidP="00F44F86">
      <w:pPr>
        <w:pStyle w:val="ListParagraph"/>
        <w:numPr>
          <w:ilvl w:val="1"/>
          <w:numId w:val="26"/>
        </w:numPr>
        <w:rPr>
          <w:lang w:val="en-US" w:bidi="ar-SA"/>
        </w:rPr>
      </w:pPr>
      <w:r>
        <w:rPr>
          <w:lang w:val="en-US" w:bidi="ar-SA"/>
        </w:rPr>
        <w:t>Letters samples collection</w:t>
      </w:r>
    </w:p>
    <w:p w:rsidR="00F44F86" w:rsidRDefault="00F44F86" w:rsidP="00F44F86">
      <w:pPr>
        <w:pStyle w:val="ListParagraph"/>
        <w:numPr>
          <w:ilvl w:val="2"/>
          <w:numId w:val="26"/>
        </w:numPr>
        <w:rPr>
          <w:lang w:val="en-US" w:bidi="ar-SA"/>
        </w:rPr>
      </w:pPr>
      <w:r>
        <w:rPr>
          <w:lang w:val="en-US" w:bidi="ar-SA"/>
        </w:rPr>
        <w:t>The ADAB Database</w:t>
      </w:r>
    </w:p>
    <w:p w:rsidR="00F44F86" w:rsidRDefault="00F44F86" w:rsidP="00F44F86">
      <w:pPr>
        <w:pStyle w:val="ListParagraph"/>
        <w:numPr>
          <w:ilvl w:val="2"/>
          <w:numId w:val="26"/>
        </w:numPr>
        <w:rPr>
          <w:lang w:val="en-US" w:bidi="ar-SA"/>
        </w:rPr>
      </w:pPr>
      <w:r>
        <w:rPr>
          <w:lang w:val="en-US" w:bidi="ar-SA"/>
        </w:rPr>
        <w:t xml:space="preserve">Online Self-maid letter database  </w:t>
      </w:r>
    </w:p>
    <w:p w:rsidR="00F44F86" w:rsidRDefault="00F44F86" w:rsidP="00F44F86">
      <w:pPr>
        <w:pStyle w:val="ListParagraph"/>
        <w:numPr>
          <w:ilvl w:val="1"/>
          <w:numId w:val="26"/>
        </w:numPr>
        <w:rPr>
          <w:lang w:val="en-US" w:bidi="ar-SA"/>
        </w:rPr>
      </w:pPr>
      <w:r>
        <w:rPr>
          <w:lang w:val="en-US" w:bidi="ar-SA"/>
        </w:rPr>
        <w:t>Processing – simplification and resampling</w:t>
      </w:r>
    </w:p>
    <w:p w:rsidR="00F44F86" w:rsidRDefault="00F44F86" w:rsidP="00F44F86">
      <w:pPr>
        <w:pStyle w:val="ListParagraph"/>
        <w:numPr>
          <w:ilvl w:val="1"/>
          <w:numId w:val="26"/>
        </w:numPr>
        <w:rPr>
          <w:lang w:val="en-US" w:bidi="ar-SA"/>
        </w:rPr>
      </w:pPr>
      <w:r>
        <w:rPr>
          <w:lang w:val="en-US" w:bidi="ar-SA"/>
        </w:rPr>
        <w:t>A complete WordPart database</w:t>
      </w:r>
    </w:p>
    <w:p w:rsidR="00F44F86" w:rsidRDefault="00CB2C4F" w:rsidP="00F44F86">
      <w:pPr>
        <w:pStyle w:val="ListParagraph"/>
        <w:numPr>
          <w:ilvl w:val="1"/>
          <w:numId w:val="26"/>
        </w:numPr>
        <w:rPr>
          <w:lang w:val="en-US" w:bidi="ar-SA"/>
        </w:rPr>
      </w:pPr>
      <w:r>
        <w:rPr>
          <w:lang w:val="en-US" w:bidi="ar-SA"/>
        </w:rPr>
        <w:t xml:space="preserve">Additional </w:t>
      </w:r>
      <w:r w:rsidR="00F44F86">
        <w:rPr>
          <w:lang w:val="en-US" w:bidi="ar-SA"/>
        </w:rPr>
        <w:t>Processing</w:t>
      </w:r>
      <w:r>
        <w:rPr>
          <w:lang w:val="en-US" w:bidi="ar-SA"/>
        </w:rPr>
        <w:t xml:space="preserve"> on the wordparts</w:t>
      </w:r>
    </w:p>
    <w:p w:rsidR="00F44F86" w:rsidRDefault="00F44F86" w:rsidP="00F44F86">
      <w:pPr>
        <w:pStyle w:val="ListParagraph"/>
        <w:numPr>
          <w:ilvl w:val="1"/>
          <w:numId w:val="26"/>
        </w:numPr>
        <w:rPr>
          <w:lang w:val="en-US" w:bidi="ar-SA"/>
        </w:rPr>
      </w:pPr>
      <w:r>
        <w:rPr>
          <w:lang w:val="en-US" w:bidi="ar-SA"/>
        </w:rPr>
        <w:t>Feature Extraction</w:t>
      </w:r>
    </w:p>
    <w:p w:rsidR="00F44F86" w:rsidRDefault="00F44F86" w:rsidP="00F44F86">
      <w:pPr>
        <w:pStyle w:val="ListParagraph"/>
        <w:numPr>
          <w:ilvl w:val="2"/>
          <w:numId w:val="26"/>
        </w:numPr>
        <w:rPr>
          <w:lang w:val="en-US" w:bidi="ar-SA"/>
        </w:rPr>
      </w:pPr>
      <w:r>
        <w:rPr>
          <w:lang w:val="en-US" w:bidi="ar-SA"/>
        </w:rPr>
        <w:t>Sequence</w:t>
      </w:r>
    </w:p>
    <w:p w:rsidR="00F44F86" w:rsidRDefault="00F44F86" w:rsidP="00F44F86">
      <w:pPr>
        <w:pStyle w:val="ListParagraph"/>
        <w:numPr>
          <w:ilvl w:val="2"/>
          <w:numId w:val="26"/>
        </w:numPr>
        <w:rPr>
          <w:lang w:val="en-US" w:bidi="ar-SA"/>
        </w:rPr>
      </w:pPr>
      <w:r>
        <w:rPr>
          <w:lang w:val="en-US" w:bidi="ar-SA"/>
        </w:rPr>
        <w:t>Shape Context</w:t>
      </w:r>
    </w:p>
    <w:p w:rsidR="00F44F86" w:rsidRDefault="00F44F86" w:rsidP="00F44F86">
      <w:pPr>
        <w:pStyle w:val="ListParagraph"/>
        <w:numPr>
          <w:ilvl w:val="2"/>
          <w:numId w:val="26"/>
        </w:numPr>
        <w:rPr>
          <w:lang w:val="en-US" w:bidi="ar-SA"/>
        </w:rPr>
      </w:pPr>
      <w:r>
        <w:rPr>
          <w:lang w:val="en-US" w:bidi="ar-SA"/>
        </w:rPr>
        <w:t>MAD</w:t>
      </w:r>
    </w:p>
    <w:p w:rsidR="00F44F86" w:rsidRDefault="00F44F86" w:rsidP="00F44F86">
      <w:pPr>
        <w:pStyle w:val="ListParagraph"/>
        <w:numPr>
          <w:ilvl w:val="1"/>
          <w:numId w:val="26"/>
        </w:numPr>
        <w:rPr>
          <w:lang w:val="en-US" w:bidi="ar-SA"/>
        </w:rPr>
      </w:pPr>
      <w:r>
        <w:rPr>
          <w:lang w:val="en-US" w:bidi="ar-SA"/>
        </w:rPr>
        <w:t>EMD Embedding</w:t>
      </w:r>
    </w:p>
    <w:p w:rsidR="00CB2C4F" w:rsidRDefault="00CB2C4F" w:rsidP="00F44F86">
      <w:pPr>
        <w:pStyle w:val="ListParagraph"/>
        <w:numPr>
          <w:ilvl w:val="1"/>
          <w:numId w:val="26"/>
        </w:numPr>
        <w:rPr>
          <w:lang w:val="en-US" w:bidi="ar-SA"/>
        </w:rPr>
      </w:pPr>
      <w:r>
        <w:rPr>
          <w:lang w:val="en-US" w:bidi="ar-SA"/>
        </w:rPr>
        <w:t>Dimensionality Reduction</w:t>
      </w:r>
    </w:p>
    <w:p w:rsidR="00CB2C4F" w:rsidRDefault="00CB2C4F" w:rsidP="00CB2C4F">
      <w:pPr>
        <w:pStyle w:val="ListParagraph"/>
        <w:numPr>
          <w:ilvl w:val="2"/>
          <w:numId w:val="26"/>
        </w:numPr>
        <w:rPr>
          <w:lang w:val="en-US" w:bidi="ar-SA"/>
        </w:rPr>
      </w:pPr>
      <w:r>
        <w:rPr>
          <w:lang w:val="en-US" w:bidi="ar-SA"/>
        </w:rPr>
        <w:t>PCA</w:t>
      </w:r>
    </w:p>
    <w:p w:rsidR="00CB2C4F" w:rsidRDefault="00CB2C4F" w:rsidP="00CB2C4F">
      <w:pPr>
        <w:pStyle w:val="ListParagraph"/>
        <w:numPr>
          <w:ilvl w:val="2"/>
          <w:numId w:val="26"/>
        </w:numPr>
        <w:rPr>
          <w:lang w:val="en-US" w:bidi="ar-SA"/>
        </w:rPr>
      </w:pPr>
      <w:r>
        <w:rPr>
          <w:lang w:val="en-US" w:bidi="ar-SA"/>
        </w:rPr>
        <w:t>LDA</w:t>
      </w:r>
    </w:p>
    <w:p w:rsidR="00F44F86" w:rsidRDefault="00CB2C4F" w:rsidP="00F44F86">
      <w:pPr>
        <w:pStyle w:val="ListParagraph"/>
        <w:numPr>
          <w:ilvl w:val="1"/>
          <w:numId w:val="26"/>
        </w:numPr>
        <w:rPr>
          <w:lang w:val="en-US" w:bidi="ar-SA"/>
        </w:rPr>
      </w:pPr>
      <w:r>
        <w:rPr>
          <w:lang w:val="en-US" w:bidi="ar-SA"/>
        </w:rPr>
        <w:t>Fast retrieval database</w:t>
      </w:r>
    </w:p>
    <w:p w:rsidR="00CB2C4F" w:rsidRDefault="00CB2C4F" w:rsidP="00CB2C4F">
      <w:pPr>
        <w:pStyle w:val="ListParagraph"/>
        <w:numPr>
          <w:ilvl w:val="2"/>
          <w:numId w:val="26"/>
        </w:numPr>
        <w:rPr>
          <w:lang w:val="en-US" w:bidi="ar-SA"/>
        </w:rPr>
      </w:pPr>
      <w:r>
        <w:rPr>
          <w:lang w:val="en-US" w:bidi="ar-SA"/>
        </w:rPr>
        <w:t xml:space="preserve">Kdtree </w:t>
      </w:r>
    </w:p>
    <w:p w:rsidR="00CB2C4F" w:rsidRDefault="00CB2C4F" w:rsidP="00CB2C4F">
      <w:pPr>
        <w:pStyle w:val="ListParagraph"/>
        <w:numPr>
          <w:ilvl w:val="2"/>
          <w:numId w:val="26"/>
        </w:numPr>
        <w:rPr>
          <w:lang w:val="en-US" w:bidi="ar-SA"/>
        </w:rPr>
      </w:pPr>
      <w:r>
        <w:rPr>
          <w:lang w:val="en-US" w:bidi="ar-SA"/>
        </w:rPr>
        <w:t>LSH</w:t>
      </w:r>
    </w:p>
    <w:p w:rsidR="00CB2C4F" w:rsidRPr="00F44F86" w:rsidRDefault="00CB2C4F" w:rsidP="00CB2C4F">
      <w:pPr>
        <w:pStyle w:val="ListParagraph"/>
        <w:numPr>
          <w:ilvl w:val="0"/>
          <w:numId w:val="26"/>
        </w:numPr>
        <w:rPr>
          <w:lang w:val="en-US" w:bidi="ar-SA"/>
        </w:rPr>
      </w:pPr>
      <w:r>
        <w:rPr>
          <w:lang w:val="en-US" w:bidi="ar-SA"/>
        </w:rPr>
        <w:t xml:space="preserve">The recognition Process is similar to the learning Process however after we get the </w:t>
      </w:r>
      <w:r w:rsidR="003F1542">
        <w:rPr>
          <w:lang w:val="en-US" w:bidi="ar-SA"/>
        </w:rPr>
        <w:t>processed</w:t>
      </w:r>
      <w:r>
        <w:rPr>
          <w:lang w:val="en-US" w:bidi="ar-SA"/>
        </w:rPr>
        <w:t xml:space="preserve"> output, we query the database for the most similar object</w:t>
      </w:r>
    </w:p>
    <w:p w:rsidR="00F44F86" w:rsidRDefault="00F44F86" w:rsidP="003F0C6C">
      <w:pPr>
        <w:rPr>
          <w:lang w:val="en-US" w:bidi="ar-SA"/>
        </w:rPr>
      </w:pPr>
    </w:p>
    <w:p w:rsidR="00D168C2" w:rsidRDefault="00D168C2" w:rsidP="00D168C2">
      <w:pPr>
        <w:pStyle w:val="Heading2"/>
      </w:pPr>
      <w:r>
        <w:t>Arabic Progressive Recognition</w:t>
      </w:r>
    </w:p>
    <w:p w:rsidR="006A426F" w:rsidRDefault="00D168C2" w:rsidP="006A426F">
      <w:r>
        <w:t>While the holistic approach is a common approach to recognize handwriting both in online and offline domains, we suggest recognizing the Arabic s</w:t>
      </w:r>
      <w:r w:rsidR="005A2077">
        <w:t>cribing in a progressive manner</w:t>
      </w:r>
      <w:r>
        <w:t xml:space="preserve"> in which we try to segment the handwriting and extract the letters from the being written sequence data and recognize the word part being written</w:t>
      </w:r>
      <w:r w:rsidR="005A2077">
        <w:t xml:space="preserve"> in an analytic approach</w:t>
      </w:r>
      <w:r>
        <w:t>. One of the significant benefits of th</w:t>
      </w:r>
      <w:r w:rsidR="00683E93">
        <w:t xml:space="preserve">is approach is that, the magnitude of the classes the recognition algorithm is trying to match is much smaller. As was mentioned before, there are about 40,000 valid word parts, with the different main strokes, there are much more if we take into consideration the additional strokes, therefore, the samples space is very large. </w:t>
      </w:r>
      <w:r w:rsidR="00683E93" w:rsidRPr="00683E93">
        <w:t>However</w:t>
      </w:r>
      <w:r w:rsidR="006A426F">
        <w:t>,</w:t>
      </w:r>
      <w:r w:rsidR="00683E93" w:rsidRPr="00683E93">
        <w:t xml:space="preserve"> when trying to identify let</w:t>
      </w:r>
      <w:r w:rsidR="006A426F">
        <w:t>ters, the learning domain is much smaller as there are a small set of letters, thus a better recognition can be performed. We compare several method of learning using the Support Vector Machines (SVMs) with different kernel’s selection.</w:t>
      </w:r>
    </w:p>
    <w:p w:rsidR="006A426F" w:rsidRDefault="006A426F" w:rsidP="006A426F">
      <w:r>
        <w:t xml:space="preserve">The process of learning letters in different positions is described below. </w:t>
      </w:r>
    </w:p>
    <w:p w:rsidR="006A426F" w:rsidRDefault="006A426F" w:rsidP="006A426F">
      <w:pPr>
        <w:pStyle w:val="ListParagraph"/>
        <w:numPr>
          <w:ilvl w:val="0"/>
          <w:numId w:val="29"/>
        </w:numPr>
      </w:pPr>
      <w:r>
        <w:lastRenderedPageBreak/>
        <w:t>Segmentation – holistically, segme</w:t>
      </w:r>
      <w:r w:rsidR="00E93966">
        <w:t xml:space="preserve">nt the given data into sub-sequences that represent letters. This is done by spotting out potential segmentation points. </w:t>
      </w:r>
    </w:p>
    <w:p w:rsidR="00DA631C" w:rsidRPr="001B38FD" w:rsidRDefault="00E93966" w:rsidP="00E93966">
      <w:pPr>
        <w:pStyle w:val="ListParagraph"/>
        <w:numPr>
          <w:ilvl w:val="0"/>
          <w:numId w:val="29"/>
        </w:numPr>
        <w:rPr>
          <w:lang w:val="en-US" w:bidi="ar-SA"/>
        </w:rPr>
      </w:pPr>
      <w:r>
        <w:t>Recognition – Recognizing the given sub-sequences of the Segmentation phase and classify what letter was just completed.</w:t>
      </w:r>
      <w:r w:rsidRPr="001B38FD">
        <w:rPr>
          <w:lang w:val="en-US" w:bidi="ar-SA"/>
        </w:rPr>
        <w:t xml:space="preserve"> </w:t>
      </w:r>
    </w:p>
    <w:p w:rsidR="00061001" w:rsidRDefault="00E93966" w:rsidP="00E93966">
      <w:pPr>
        <w:pStyle w:val="Heading3"/>
        <w:rPr>
          <w:lang w:val="en-US" w:bidi="ar-SA"/>
        </w:rPr>
      </w:pPr>
      <w:r>
        <w:rPr>
          <w:lang w:val="en-US" w:bidi="ar-SA"/>
        </w:rPr>
        <w:t>Segmentation</w:t>
      </w:r>
    </w:p>
    <w:p w:rsidR="00E93966" w:rsidRDefault="00E93966" w:rsidP="00310190">
      <w:pPr>
        <w:rPr>
          <w:lang w:val="en-US" w:bidi="ar-SA"/>
        </w:rPr>
      </w:pPr>
      <w:r>
        <w:rPr>
          <w:lang w:val="en-US" w:bidi="ar-SA"/>
        </w:rPr>
        <w:t xml:space="preserve">Segmentation point is a </w:t>
      </w:r>
      <w:r w:rsidR="00310190">
        <w:rPr>
          <w:lang w:val="en-US" w:bidi="ar-SA"/>
        </w:rPr>
        <w:t>junction point</w:t>
      </w:r>
      <w:r>
        <w:rPr>
          <w:lang w:val="en-US" w:bidi="ar-SA"/>
        </w:rPr>
        <w:t xml:space="preserve"> in the written stroke that separates between Arabic letters. Numerous segmentation techniques have been proposed in the literature for Arabic OCR. However correct and </w:t>
      </w:r>
      <w:r w:rsidR="00075D98">
        <w:rPr>
          <w:lang w:val="en-US" w:bidi="ar-SA"/>
        </w:rPr>
        <w:t>efficient</w:t>
      </w:r>
      <w:r>
        <w:rPr>
          <w:lang w:val="en-US" w:bidi="ar-SA"/>
        </w:rPr>
        <w:t xml:space="preserve"> segmentation of Arabic text is still considered and a fundamental problem</w:t>
      </w:r>
      <w:r w:rsidR="00075D98">
        <w:rPr>
          <w:lang w:val="en-US" w:bidi="ar-SA"/>
        </w:rPr>
        <w:t xml:space="preserve"> even for offline printed text</w:t>
      </w:r>
      <w:r>
        <w:rPr>
          <w:lang w:val="en-US" w:bidi="ar-SA"/>
        </w:rPr>
        <w:t>.</w:t>
      </w:r>
      <w:r w:rsidR="00075D98">
        <w:rPr>
          <w:lang w:val="en-US" w:bidi="ar-SA"/>
        </w:rPr>
        <w:t xml:space="preserve"> </w:t>
      </w:r>
      <w:r>
        <w:rPr>
          <w:lang w:val="en-US" w:bidi="ar-SA"/>
        </w:rPr>
        <w:t xml:space="preserve"> </w:t>
      </w:r>
      <w:r w:rsidR="00075D98">
        <w:rPr>
          <w:lang w:val="en-US" w:bidi="ar-SA"/>
        </w:rPr>
        <w:t>Performing such</w:t>
      </w:r>
      <w:r>
        <w:rPr>
          <w:lang w:val="en-US" w:bidi="ar-SA"/>
        </w:rPr>
        <w:t xml:space="preserve"> task </w:t>
      </w:r>
      <w:r w:rsidR="00075D98">
        <w:rPr>
          <w:lang w:val="en-US" w:bidi="ar-SA"/>
        </w:rPr>
        <w:t xml:space="preserve">in an online manner for handwritten text when the segmentation is being done while the word is being written, Is even a more challenging problem. </w:t>
      </w:r>
      <w:r>
        <w:rPr>
          <w:lang w:val="en-US" w:bidi="ar-SA"/>
        </w:rPr>
        <w:t xml:space="preserve"> </w:t>
      </w:r>
    </w:p>
    <w:p w:rsidR="005A2077" w:rsidRDefault="005A2077" w:rsidP="00075D98">
      <w:pPr>
        <w:rPr>
          <w:lang w:val="en-US" w:bidi="ar-SA"/>
        </w:rPr>
      </w:pPr>
      <w:r>
        <w:rPr>
          <w:lang w:val="en-US" w:bidi="ar-SA"/>
        </w:rPr>
        <w:t xml:space="preserve">Over segmentation and under-segmentation are the main challenges such algorithms are facing. </w:t>
      </w:r>
    </w:p>
    <w:p w:rsidR="00D34E4F" w:rsidRDefault="00E93966" w:rsidP="00D34E4F">
      <w:pPr>
        <w:rPr>
          <w:lang w:val="en-US" w:bidi="ar-SA"/>
        </w:rPr>
      </w:pPr>
      <w:r>
        <w:rPr>
          <w:lang w:val="en-US" w:bidi="ar-SA"/>
        </w:rPr>
        <w:t xml:space="preserve">While the word part is being scribed, the system tries to segment the points sequence, by identifying candidate segmentation points. To identify segmentation points, attributes of Arabic segmentation points need to be learned,  </w:t>
      </w:r>
    </w:p>
    <w:p w:rsidR="00E66A5D" w:rsidRDefault="00E66A5D" w:rsidP="00D34E4F">
      <w:pPr>
        <w:rPr>
          <w:lang w:val="en-US" w:bidi="ar-SA"/>
        </w:rPr>
      </w:pPr>
    </w:p>
    <w:p w:rsidR="00E66A5D" w:rsidRDefault="00A1725A" w:rsidP="00B70CCB">
      <w:pPr>
        <w:pStyle w:val="Heading2"/>
        <w:rPr>
          <w:lang w:val="en-US" w:bidi="ar-SA"/>
        </w:rPr>
      </w:pPr>
      <w:r>
        <w:rPr>
          <w:lang w:val="en-US" w:bidi="ar-SA"/>
        </w:rPr>
        <w:t>Features Transformation</w:t>
      </w:r>
      <w:r w:rsidR="00E66A5D">
        <w:rPr>
          <w:lang w:val="en-US" w:bidi="ar-SA"/>
        </w:rPr>
        <w:t xml:space="preserve"> </w:t>
      </w:r>
      <w:r w:rsidR="006D4E56">
        <w:rPr>
          <w:lang w:val="en-US" w:bidi="ar-SA"/>
        </w:rPr>
        <w:t xml:space="preserve">and Dimensionality Reductions </w:t>
      </w:r>
      <w:r w:rsidR="00E66A5D">
        <w:rPr>
          <w:lang w:val="en-US" w:bidi="ar-SA"/>
        </w:rPr>
        <w:t>methods</w:t>
      </w:r>
    </w:p>
    <w:p w:rsidR="00A1725A" w:rsidRPr="005B5070" w:rsidRDefault="00A1725A" w:rsidP="006D4E56">
      <w:pPr>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w:t>
      </w:r>
      <w:r w:rsidR="006D4E56" w:rsidRPr="005B5070">
        <w:rPr>
          <w:rFonts w:asciiTheme="majorBidi" w:hAnsiTheme="majorBidi" w:cstheme="majorBidi"/>
          <w:sz w:val="24"/>
          <w:szCs w:val="24"/>
          <w:lang w:val="en-US" w:bidi="ar-SA"/>
        </w:rPr>
        <w:t xml:space="preserve">There are 2 main approaches for this task. One is </w:t>
      </w:r>
      <w:r w:rsidR="006D4E56" w:rsidRPr="005B5070">
        <w:rPr>
          <w:rFonts w:asciiTheme="majorBidi" w:hAnsiTheme="majorBidi" w:cstheme="majorBidi"/>
          <w:i/>
          <w:iCs/>
          <w:sz w:val="24"/>
          <w:szCs w:val="24"/>
          <w:lang w:val="en-US" w:bidi="ar-SA"/>
        </w:rPr>
        <w:t>feature selection</w:t>
      </w:r>
      <w:r w:rsidR="006D4E56" w:rsidRPr="005B5070">
        <w:rPr>
          <w:rFonts w:asciiTheme="majorBidi" w:hAnsiTheme="majorBidi" w:cstheme="majorBidi"/>
          <w:sz w:val="24"/>
          <w:szCs w:val="24"/>
          <w:lang w:val="en-US" w:bidi="ar-SA"/>
        </w:rPr>
        <w:t xml:space="preserve"> and the other </w:t>
      </w:r>
      <w:r w:rsidR="006D4E56" w:rsidRPr="005B5070">
        <w:rPr>
          <w:rFonts w:asciiTheme="majorBidi" w:hAnsiTheme="majorBidi" w:cstheme="majorBidi"/>
          <w:i/>
          <w:iCs/>
          <w:sz w:val="24"/>
          <w:szCs w:val="24"/>
          <w:lang w:val="en-US" w:bidi="ar-SA"/>
        </w:rPr>
        <w:t>is feature transformation</w:t>
      </w:r>
      <w:r w:rsidR="006D4E56" w:rsidRPr="005B5070">
        <w:rPr>
          <w:rFonts w:asciiTheme="majorBidi" w:hAnsiTheme="majorBidi" w:cstheme="majorBidi"/>
          <w:sz w:val="24"/>
          <w:szCs w:val="24"/>
          <w:lang w:val="en-US" w:bidi="ar-SA"/>
        </w:rPr>
        <w:t xml:space="preserve">. </w:t>
      </w:r>
    </w:p>
    <w:p w:rsidR="005D36FB" w:rsidRPr="005B5070" w:rsidRDefault="005D36FB" w:rsidP="00AB4B8E">
      <w:pPr>
        <w:autoSpaceDE w:val="0"/>
        <w:autoSpaceDN w:val="0"/>
        <w:adjustRightInd w:val="0"/>
        <w:spacing w:after="0" w:line="240" w:lineRule="auto"/>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w:t>
      </w:r>
      <w:r w:rsidR="00AB4B8E" w:rsidRPr="00AB4B8E">
        <w:rPr>
          <w:rFonts w:asciiTheme="majorBidi" w:hAnsiTheme="majorBidi" w:cstheme="majorBidi"/>
          <w:sz w:val="24"/>
          <w:szCs w:val="24"/>
          <w:lang w:val="en-US" w:bidi="ar-SA"/>
        </w:rPr>
        <w:t>Ideally, the reduced representation should have a dimensionality that</w:t>
      </w:r>
      <w:r w:rsidR="00AB4B8E" w:rsidRPr="00AB4B8E">
        <w:rPr>
          <w:rFonts w:asciiTheme="majorBidi" w:hAnsiTheme="majorBidi" w:cstheme="majorBidi"/>
          <w:sz w:val="24"/>
          <w:szCs w:val="24"/>
          <w:lang w:val="en-US" w:bidi="ar-SA"/>
        </w:rPr>
        <w:t xml:space="preserve"> </w:t>
      </w:r>
      <w:r w:rsidR="00AB4B8E" w:rsidRPr="00AB4B8E">
        <w:rPr>
          <w:rFonts w:asciiTheme="majorBidi" w:hAnsiTheme="majorBidi" w:cstheme="majorBidi"/>
          <w:sz w:val="24"/>
          <w:szCs w:val="24"/>
          <w:lang w:val="en-US" w:bidi="ar-SA"/>
        </w:rPr>
        <w:t>corresponds to the intrinsic dimensionality of the data.</w:t>
      </w:r>
      <w:r w:rsidR="00AB4B8E" w:rsidRPr="00AB4B8E">
        <w:rPr>
          <w:rFonts w:asciiTheme="majorBidi" w:hAnsiTheme="majorBidi" w:cstheme="majorBidi"/>
          <w:sz w:val="24"/>
          <w:szCs w:val="24"/>
          <w:lang w:val="en-US" w:bidi="ar-SA"/>
        </w:rPr>
        <w:t xml:space="preserve"> </w:t>
      </w:r>
      <w:r w:rsidR="006D3A17" w:rsidRPr="005B5070">
        <w:rPr>
          <w:rFonts w:asciiTheme="majorBidi" w:hAnsiTheme="majorBidi" w:cstheme="majorBidi"/>
          <w:sz w:val="24"/>
          <w:szCs w:val="24"/>
          <w:lang w:val="en-US" w:bidi="ar-SA"/>
        </w:rPr>
        <w:t xml:space="preserve">Reducing the dimensionality of the features vectors would not only simplify and rapid the learning and classification task but rather boosts the classification accuracy. </w:t>
      </w:r>
    </w:p>
    <w:p w:rsidR="006D4E56" w:rsidRDefault="006D4E56" w:rsidP="00601970">
      <w:pPr>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Feature transformation technique is much more suitable to be implemented in our approach</w:t>
      </w:r>
      <w:r>
        <w:rPr>
          <w:rFonts w:asciiTheme="majorBidi" w:hAnsiTheme="majorBidi" w:cstheme="majorBidi"/>
          <w:sz w:val="24"/>
          <w:szCs w:val="24"/>
          <w:lang w:val="en-US" w:bidi="ar-SA"/>
        </w:rPr>
        <w:t>.</w:t>
      </w:r>
    </w:p>
    <w:p w:rsidR="00E66A5D" w:rsidRPr="005B5070" w:rsidRDefault="00E66A5D" w:rsidP="00601970">
      <w:pPr>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In this work we have </w:t>
      </w:r>
      <w:r w:rsidR="00B70CCB" w:rsidRPr="005B5070">
        <w:rPr>
          <w:rFonts w:asciiTheme="majorBidi" w:hAnsiTheme="majorBidi" w:cstheme="majorBidi"/>
          <w:sz w:val="24"/>
          <w:szCs w:val="24"/>
          <w:lang w:val="en-US" w:bidi="ar-SA"/>
        </w:rPr>
        <w:t>chosen</w:t>
      </w:r>
      <w:r w:rsidR="006D3A17" w:rsidRPr="005B5070">
        <w:rPr>
          <w:rFonts w:asciiTheme="majorBidi" w:hAnsiTheme="majorBidi" w:cstheme="majorBidi"/>
          <w:sz w:val="24"/>
          <w:szCs w:val="24"/>
          <w:lang w:val="en-US" w:bidi="ar-SA"/>
        </w:rPr>
        <w:t xml:space="preserve"> to use </w:t>
      </w:r>
      <w:r w:rsidR="006D4E56" w:rsidRPr="005B5070">
        <w:rPr>
          <w:rFonts w:asciiTheme="majorBidi" w:hAnsiTheme="majorBidi" w:cstheme="majorBidi"/>
          <w:sz w:val="24"/>
          <w:szCs w:val="24"/>
          <w:lang w:val="en-US" w:bidi="ar-SA"/>
        </w:rPr>
        <w:t>two techniques</w:t>
      </w:r>
      <w:r w:rsidR="006D3A17" w:rsidRPr="005B5070">
        <w:rPr>
          <w:rFonts w:asciiTheme="majorBidi" w:hAnsiTheme="majorBidi" w:cstheme="majorBidi"/>
          <w:sz w:val="24"/>
          <w:szCs w:val="24"/>
          <w:lang w:val="en-US" w:bidi="ar-SA"/>
        </w:rPr>
        <w:t xml:space="preserve"> </w:t>
      </w:r>
      <w:r w:rsidR="006D4E56">
        <w:rPr>
          <w:rFonts w:asciiTheme="majorBidi" w:hAnsiTheme="majorBidi" w:cstheme="majorBidi"/>
          <w:sz w:val="24"/>
          <w:szCs w:val="24"/>
          <w:lang w:val="en-US" w:bidi="ar-SA"/>
        </w:rPr>
        <w:t>applied in sequential manner</w:t>
      </w:r>
      <w:r w:rsidR="00601970" w:rsidRPr="005B5070">
        <w:rPr>
          <w:rFonts w:asciiTheme="majorBidi" w:hAnsiTheme="majorBidi" w:cstheme="majorBidi"/>
          <w:sz w:val="24"/>
          <w:szCs w:val="24"/>
          <w:lang w:val="en-US" w:bidi="ar-SA"/>
        </w:rPr>
        <w:t xml:space="preserve"> in order to obtain the most efficient and linearly discriminative components</w:t>
      </w:r>
      <w:r w:rsidRPr="005B5070">
        <w:rPr>
          <w:rFonts w:asciiTheme="majorBidi" w:hAnsiTheme="majorBidi" w:cstheme="majorBidi"/>
          <w:sz w:val="24"/>
          <w:szCs w:val="24"/>
          <w:lang w:val="en-US" w:bidi="ar-SA"/>
        </w:rPr>
        <w:t xml:space="preserve">, </w:t>
      </w:r>
      <w:r w:rsidRPr="005B5070">
        <w:rPr>
          <w:rFonts w:asciiTheme="majorBidi" w:hAnsiTheme="majorBidi" w:cstheme="majorBidi"/>
          <w:i/>
          <w:iCs/>
          <w:sz w:val="24"/>
          <w:szCs w:val="24"/>
          <w:lang w:val="en-US" w:bidi="ar-SA"/>
        </w:rPr>
        <w:t>P</w:t>
      </w:r>
      <w:r w:rsidR="00B70CCB" w:rsidRPr="005B5070">
        <w:rPr>
          <w:rFonts w:asciiTheme="majorBidi" w:hAnsiTheme="majorBidi" w:cstheme="majorBidi"/>
          <w:i/>
          <w:iCs/>
          <w:sz w:val="24"/>
          <w:szCs w:val="24"/>
          <w:lang w:val="en-US" w:bidi="ar-SA"/>
        </w:rPr>
        <w:t>rinciple Component Analysis</w:t>
      </w:r>
      <w:r w:rsidR="00B70CCB" w:rsidRPr="005B5070">
        <w:rPr>
          <w:rFonts w:asciiTheme="majorBidi" w:hAnsiTheme="majorBidi" w:cstheme="majorBidi"/>
          <w:sz w:val="24"/>
          <w:szCs w:val="24"/>
          <w:lang w:val="en-US" w:bidi="ar-SA"/>
        </w:rPr>
        <w:t xml:space="preserve"> (PCA)</w:t>
      </w:r>
      <w:r w:rsidRPr="005B5070">
        <w:rPr>
          <w:rFonts w:asciiTheme="majorBidi" w:hAnsiTheme="majorBidi" w:cstheme="majorBidi"/>
          <w:sz w:val="24"/>
          <w:szCs w:val="24"/>
          <w:lang w:val="en-US" w:bidi="ar-SA"/>
        </w:rPr>
        <w:t xml:space="preserve"> and </w:t>
      </w:r>
      <w:r w:rsidR="00B70CCB" w:rsidRPr="005B5070">
        <w:rPr>
          <w:rFonts w:asciiTheme="majorBidi" w:hAnsiTheme="majorBidi" w:cstheme="majorBidi"/>
          <w:i/>
          <w:iCs/>
          <w:sz w:val="24"/>
          <w:szCs w:val="24"/>
          <w:lang w:val="en-US" w:bidi="ar-SA"/>
        </w:rPr>
        <w:t>Linear Discrimination Analysis</w:t>
      </w:r>
      <w:r w:rsidR="00B70CCB" w:rsidRPr="005B5070">
        <w:rPr>
          <w:rFonts w:asciiTheme="majorBidi" w:hAnsiTheme="majorBidi" w:cstheme="majorBidi"/>
          <w:sz w:val="24"/>
          <w:szCs w:val="24"/>
          <w:lang w:val="en-US" w:bidi="ar-SA"/>
        </w:rPr>
        <w:t xml:space="preserve"> (LDA) Technique</w:t>
      </w:r>
      <w:r w:rsidRPr="005B5070">
        <w:rPr>
          <w:rFonts w:asciiTheme="majorBidi" w:hAnsiTheme="majorBidi" w:cstheme="majorBidi"/>
          <w:sz w:val="24"/>
          <w:szCs w:val="24"/>
          <w:lang w:val="en-US" w:bidi="ar-SA"/>
        </w:rPr>
        <w:t>.</w:t>
      </w:r>
    </w:p>
    <w:p w:rsidR="00D1267B" w:rsidRPr="005B5070" w:rsidRDefault="00D1267B" w:rsidP="00B70CCB">
      <w:pPr>
        <w:rPr>
          <w:rFonts w:asciiTheme="majorBidi" w:hAnsiTheme="majorBidi" w:cstheme="majorBidi"/>
          <w:sz w:val="24"/>
          <w:szCs w:val="24"/>
          <w:lang w:val="en-US" w:bidi="ar-SA"/>
        </w:rPr>
      </w:pPr>
      <w:r w:rsidRPr="005B5070">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D1267B" w:rsidRDefault="00D1267B" w:rsidP="00B70CCB">
      <w:pPr>
        <w:rPr>
          <w:lang w:val="en-US" w:bidi="ar-SA"/>
        </w:rPr>
      </w:pPr>
    </w:p>
    <w:p w:rsidR="00B70CCB" w:rsidRDefault="00D1267B" w:rsidP="006D3A17">
      <w:pPr>
        <w:pStyle w:val="Heading3"/>
        <w:rPr>
          <w:lang w:val="en-US" w:bidi="ar-SA"/>
        </w:rPr>
      </w:pPr>
      <w:r>
        <w:rPr>
          <w:lang w:val="en-US" w:bidi="ar-SA"/>
        </w:rPr>
        <w:t>Principle Component Ana</w:t>
      </w:r>
      <w:r w:rsidR="006D3A17">
        <w:rPr>
          <w:lang w:val="en-US" w:bidi="ar-SA"/>
        </w:rPr>
        <w:t>l</w:t>
      </w:r>
      <w:r>
        <w:rPr>
          <w:lang w:val="en-US" w:bidi="ar-SA"/>
        </w:rPr>
        <w:t>ysis</w:t>
      </w:r>
    </w:p>
    <w:p w:rsidR="00B94121" w:rsidRPr="005B5070" w:rsidRDefault="00E10B7D" w:rsidP="00AB4B8E">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was invented in 1901 by Kar</w:t>
      </w:r>
      <w:r w:rsidR="00B94121" w:rsidRPr="005B5070">
        <w:rPr>
          <w:rFonts w:asciiTheme="majorBidi" w:hAnsiTheme="majorBidi" w:cstheme="majorBidi"/>
          <w:sz w:val="24"/>
          <w:szCs w:val="24"/>
          <w:lang w:val="en-US" w:bidi="ar-SA"/>
        </w:rPr>
        <w:t>l</w:t>
      </w:r>
      <w:r w:rsidRPr="005B5070">
        <w:rPr>
          <w:rFonts w:asciiTheme="majorBidi" w:hAnsiTheme="majorBidi" w:cstheme="majorBidi"/>
          <w:sz w:val="24"/>
          <w:szCs w:val="24"/>
          <w:lang w:val="en-US" w:bidi="ar-SA"/>
        </w:rPr>
        <w:t xml:space="preserve"> Pearson. </w:t>
      </w:r>
      <w:r w:rsidR="00AB4B8E">
        <w:rPr>
          <w:rFonts w:asciiTheme="majorBidi" w:hAnsiTheme="majorBidi" w:cstheme="majorBidi"/>
          <w:sz w:val="24"/>
          <w:szCs w:val="24"/>
          <w:lang w:val="en-US" w:bidi="ar-SA"/>
        </w:rPr>
        <w:t>It</w:t>
      </w:r>
      <w:r w:rsidR="00AB4B8E" w:rsidRPr="00AB4B8E">
        <w:rPr>
          <w:rFonts w:asciiTheme="majorBidi" w:hAnsiTheme="majorBidi" w:cstheme="majorBidi"/>
          <w:sz w:val="24"/>
          <w:szCs w:val="24"/>
          <w:lang w:val="en-US" w:bidi="ar-SA"/>
        </w:rPr>
        <w:t xml:space="preserve"> is a linear technique for dimensionality reduction, which</w:t>
      </w:r>
      <w:r w:rsidR="00AB4B8E" w:rsidRPr="00AB4B8E">
        <w:rPr>
          <w:rFonts w:asciiTheme="majorBidi" w:hAnsiTheme="majorBidi" w:cstheme="majorBidi"/>
          <w:sz w:val="24"/>
          <w:szCs w:val="24"/>
          <w:lang w:val="en-US" w:bidi="ar-SA"/>
        </w:rPr>
        <w:t xml:space="preserve"> </w:t>
      </w:r>
      <w:r w:rsidR="00AB4B8E" w:rsidRPr="00AB4B8E">
        <w:rPr>
          <w:rFonts w:asciiTheme="majorBidi" w:hAnsiTheme="majorBidi" w:cstheme="majorBidi"/>
          <w:sz w:val="24"/>
          <w:szCs w:val="24"/>
          <w:lang w:val="en-US" w:bidi="ar-SA"/>
        </w:rPr>
        <w:t>means that it performs</w:t>
      </w:r>
      <w:r w:rsidR="00AB4B8E" w:rsidRPr="00AB4B8E">
        <w:rPr>
          <w:rFonts w:asciiTheme="majorBidi" w:hAnsiTheme="majorBidi" w:cstheme="majorBidi"/>
          <w:sz w:val="24"/>
          <w:szCs w:val="24"/>
          <w:lang w:val="en-US" w:bidi="ar-SA"/>
        </w:rPr>
        <w:t xml:space="preserve"> </w:t>
      </w:r>
      <w:r w:rsidR="00AB4B8E" w:rsidRPr="00AB4B8E">
        <w:rPr>
          <w:rFonts w:asciiTheme="majorBidi" w:hAnsiTheme="majorBidi" w:cstheme="majorBidi"/>
          <w:sz w:val="24"/>
          <w:szCs w:val="24"/>
          <w:lang w:val="en-US" w:bidi="ar-SA"/>
        </w:rPr>
        <w:t xml:space="preserve">dimensionality reduction by embedding the data </w:t>
      </w:r>
      <w:r w:rsidR="00AB4B8E" w:rsidRPr="00AB4B8E">
        <w:rPr>
          <w:rFonts w:asciiTheme="majorBidi" w:hAnsiTheme="majorBidi" w:cstheme="majorBidi"/>
          <w:sz w:val="24"/>
          <w:szCs w:val="24"/>
          <w:lang w:val="en-US" w:bidi="ar-SA"/>
        </w:rPr>
        <w:t xml:space="preserve">into a linear subspace of lower </w:t>
      </w:r>
      <w:r w:rsidR="00AB4B8E" w:rsidRPr="00AB4B8E">
        <w:rPr>
          <w:rFonts w:asciiTheme="majorBidi" w:hAnsiTheme="majorBidi" w:cstheme="majorBidi"/>
          <w:sz w:val="24"/>
          <w:szCs w:val="24"/>
          <w:lang w:val="en-US" w:bidi="ar-SA"/>
        </w:rPr>
        <w:t>dimensionality. Although there exist various techniques to do so, PCA is by far the most popular (unsupervised)</w:t>
      </w:r>
      <w:r w:rsidR="00AB4B8E" w:rsidRPr="00AB4B8E">
        <w:rPr>
          <w:rFonts w:asciiTheme="majorBidi" w:hAnsiTheme="majorBidi" w:cstheme="majorBidi"/>
          <w:sz w:val="24"/>
          <w:szCs w:val="24"/>
          <w:lang w:val="en-US" w:bidi="ar-SA"/>
        </w:rPr>
        <w:t xml:space="preserve"> </w:t>
      </w:r>
      <w:r w:rsidR="00AB4B8E" w:rsidRPr="00AB4B8E">
        <w:rPr>
          <w:rFonts w:asciiTheme="majorBidi" w:hAnsiTheme="majorBidi" w:cstheme="majorBidi"/>
          <w:sz w:val="24"/>
          <w:szCs w:val="24"/>
          <w:lang w:val="en-US" w:bidi="ar-SA"/>
        </w:rPr>
        <w:t>line</w:t>
      </w:r>
      <w:r w:rsidR="00AB4B8E" w:rsidRPr="00AB4B8E">
        <w:rPr>
          <w:rFonts w:asciiTheme="majorBidi" w:hAnsiTheme="majorBidi" w:cstheme="majorBidi"/>
          <w:sz w:val="24"/>
          <w:szCs w:val="24"/>
          <w:lang w:val="en-US" w:bidi="ar-SA"/>
        </w:rPr>
        <w:t>ar technique</w:t>
      </w:r>
      <w:r w:rsidR="00AB4B8E" w:rsidRPr="00AB4B8E">
        <w:rPr>
          <w:rFonts w:asciiTheme="majorBidi" w:hAnsiTheme="majorBidi" w:cstheme="majorBidi"/>
          <w:sz w:val="24"/>
          <w:szCs w:val="24"/>
          <w:lang w:val="en-US" w:bidi="ar-SA"/>
        </w:rPr>
        <w:t>.</w:t>
      </w:r>
      <w:r w:rsidR="00AB4B8E">
        <w:rPr>
          <w:rFonts w:asciiTheme="majorBidi" w:hAnsiTheme="majorBidi" w:cstheme="majorBidi"/>
          <w:sz w:val="24"/>
          <w:szCs w:val="24"/>
          <w:lang w:val="en-US" w:bidi="ar-SA"/>
        </w:rPr>
        <w:t xml:space="preserve"> PCA is an</w:t>
      </w:r>
      <w:r w:rsidRPr="005B5070">
        <w:rPr>
          <w:rFonts w:asciiTheme="majorBidi" w:hAnsiTheme="majorBidi" w:cstheme="majorBidi"/>
          <w:sz w:val="24"/>
          <w:szCs w:val="24"/>
          <w:lang w:val="en-US" w:bidi="ar-SA"/>
        </w:rPr>
        <w:t xml:space="preserve"> orthogonal linear transformation that transforms the data to a new coordina</w:t>
      </w:r>
      <w:r w:rsidR="00B94121" w:rsidRPr="005B5070">
        <w:rPr>
          <w:rFonts w:asciiTheme="majorBidi" w:hAnsiTheme="majorBidi" w:cstheme="majorBidi"/>
          <w:sz w:val="24"/>
          <w:szCs w:val="24"/>
          <w:lang w:val="en-US" w:bidi="ar-SA"/>
        </w:rPr>
        <w:t>t</w:t>
      </w:r>
      <w:r w:rsidRPr="005B5070">
        <w:rPr>
          <w:rFonts w:asciiTheme="majorBidi" w:hAnsiTheme="majorBidi" w:cstheme="majorBidi"/>
          <w:sz w:val="24"/>
          <w:szCs w:val="24"/>
          <w:lang w:val="en-US" w:bidi="ar-SA"/>
        </w:rPr>
        <w:t xml:space="preserve">e system such that the greatest variance by any projection of the data comes to lie on the first coordinate (names the first </w:t>
      </w:r>
      <w:r w:rsidR="00B94121" w:rsidRPr="005B5070">
        <w:rPr>
          <w:rFonts w:asciiTheme="majorBidi" w:hAnsiTheme="majorBidi" w:cstheme="majorBidi"/>
          <w:sz w:val="24"/>
          <w:szCs w:val="24"/>
          <w:lang w:val="en-US" w:bidi="ar-SA"/>
        </w:rPr>
        <w:t>principal</w:t>
      </w:r>
      <w:r w:rsidRPr="005B5070">
        <w:rPr>
          <w:rFonts w:asciiTheme="majorBidi" w:hAnsiTheme="majorBidi" w:cstheme="majorBidi"/>
          <w:sz w:val="24"/>
          <w:szCs w:val="24"/>
          <w:lang w:val="en-US" w:bidi="ar-SA"/>
        </w:rPr>
        <w:t xml:space="preserve"> component), the second greatest variance on the second coordinate, and so on.</w:t>
      </w:r>
      <w:r w:rsidR="00AB4B8E">
        <w:rPr>
          <w:rFonts w:asciiTheme="majorBidi" w:hAnsiTheme="majorBidi" w:cstheme="majorBidi"/>
          <w:sz w:val="24"/>
          <w:szCs w:val="24"/>
          <w:lang w:val="en-US" w:bidi="ar-SA"/>
        </w:rPr>
        <w:t xml:space="preserve"> </w:t>
      </w:r>
      <w:r w:rsidR="00AB4B8E" w:rsidRPr="005B5070">
        <w:rPr>
          <w:rFonts w:asciiTheme="majorBidi" w:hAnsiTheme="majorBidi" w:cstheme="majorBidi"/>
          <w:sz w:val="24"/>
          <w:szCs w:val="24"/>
          <w:lang w:val="en-US" w:bidi="ar-SA"/>
        </w:rPr>
        <w:lastRenderedPageBreak/>
        <w:t>Each principal component is a linear combination of the original variables.</w:t>
      </w:r>
      <w:r w:rsidR="00AB4B8E">
        <w:rPr>
          <w:rFonts w:asciiTheme="majorBidi" w:hAnsiTheme="majorBidi" w:cstheme="majorBidi"/>
          <w:sz w:val="24"/>
          <w:szCs w:val="24"/>
          <w:lang w:val="en-US" w:bidi="ar-SA"/>
        </w:rPr>
        <w:t xml:space="preserve"> </w:t>
      </w:r>
      <w:r w:rsidR="00A1725A" w:rsidRPr="005B5070">
        <w:rPr>
          <w:rFonts w:asciiTheme="majorBidi" w:hAnsiTheme="majorBidi" w:cstheme="majorBidi"/>
          <w:sz w:val="24"/>
          <w:szCs w:val="24"/>
          <w:lang w:val="en-US" w:bidi="ar-SA"/>
        </w:rPr>
        <w:t>All the principal components are orthogonal to each other, so there is no redundant information. The principal components as a whole form an orthogonal basis for the space of the data.</w:t>
      </w:r>
    </w:p>
    <w:p w:rsidR="00A1725A" w:rsidRPr="005B5070" w:rsidRDefault="00A1725A" w:rsidP="00AB4B8E">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The full set of principal components is as large as the original set of variables. But taking the first few principal components </w:t>
      </w:r>
      <w:r w:rsidR="00D978FA" w:rsidRPr="005B5070">
        <w:rPr>
          <w:rFonts w:asciiTheme="majorBidi" w:hAnsiTheme="majorBidi" w:cstheme="majorBidi"/>
          <w:sz w:val="24"/>
          <w:szCs w:val="24"/>
          <w:lang w:val="en-US" w:bidi="ar-SA"/>
        </w:rPr>
        <w:t xml:space="preserve">will preserve most of the information in the data, </w:t>
      </w:r>
      <w:r w:rsidR="001326D2">
        <w:rPr>
          <w:rFonts w:asciiTheme="majorBidi" w:hAnsiTheme="majorBidi" w:cstheme="majorBidi"/>
          <w:sz w:val="24"/>
          <w:szCs w:val="24"/>
          <w:lang w:val="en-US" w:bidi="ar-SA"/>
        </w:rPr>
        <w:t>and reduces the data dimensions.</w:t>
      </w:r>
    </w:p>
    <w:p w:rsidR="00B94121" w:rsidRDefault="00A1725A" w:rsidP="00D978FA">
      <w:pPr>
        <w:pStyle w:val="Heading3"/>
        <w:rPr>
          <w:lang w:val="en-US" w:bidi="ar-SA"/>
        </w:rPr>
      </w:pPr>
      <w:r w:rsidRPr="00D978FA">
        <w:rPr>
          <w:lang w:val="en-US" w:bidi="ar-SA"/>
        </w:rPr>
        <w:t xml:space="preserve">Linear </w:t>
      </w:r>
      <w:r w:rsidR="00D978FA" w:rsidRPr="00D978FA">
        <w:rPr>
          <w:lang w:val="en-US" w:bidi="ar-SA"/>
        </w:rPr>
        <w:t>Discrimination Analysis</w:t>
      </w:r>
    </w:p>
    <w:p w:rsidR="003941F1" w:rsidRPr="005B5070" w:rsidRDefault="00497F50" w:rsidP="00D80254">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is an unsupervised technique and as such does not include label information of the</w:t>
      </w:r>
      <w:r w:rsidR="003941F1" w:rsidRPr="005B5070">
        <w:rPr>
          <w:rFonts w:asciiTheme="majorBidi" w:hAnsiTheme="majorBidi" w:cstheme="majorBidi"/>
          <w:sz w:val="24"/>
          <w:szCs w:val="24"/>
          <w:lang w:val="en-US" w:bidi="ar-SA"/>
        </w:rPr>
        <w:t xml:space="preserve"> </w:t>
      </w:r>
      <w:r w:rsidRPr="005B5070">
        <w:rPr>
          <w:rFonts w:asciiTheme="majorBidi" w:hAnsiTheme="majorBidi" w:cstheme="majorBidi"/>
          <w:sz w:val="24"/>
          <w:szCs w:val="24"/>
          <w:lang w:val="en-US" w:bidi="ar-SA"/>
        </w:rPr>
        <w:t xml:space="preserve">data. </w:t>
      </w:r>
      <w:r w:rsidR="00D80254">
        <w:rPr>
          <w:rFonts w:asciiTheme="majorBidi" w:hAnsiTheme="majorBidi" w:cstheme="majorBidi"/>
          <w:sz w:val="24"/>
          <w:szCs w:val="24"/>
          <w:lang w:val="en-US" w:bidi="ar-SA"/>
        </w:rPr>
        <w:t>The following example demonstrates the problem drawback: I</w:t>
      </w:r>
      <w:r w:rsidRPr="005B5070">
        <w:rPr>
          <w:rFonts w:asciiTheme="majorBidi" w:hAnsiTheme="majorBidi" w:cstheme="majorBidi"/>
          <w:sz w:val="24"/>
          <w:szCs w:val="24"/>
          <w:lang w:val="en-US" w:bidi="ar-SA"/>
        </w:rPr>
        <w:t xml:space="preserve">magine 2 cigar like clusters in 2 dimensions, one cigar has y = 1 </w:t>
      </w:r>
      <w:r w:rsidR="003941F1" w:rsidRPr="005B5070">
        <w:rPr>
          <w:rFonts w:asciiTheme="majorBidi" w:hAnsiTheme="majorBidi" w:cstheme="majorBidi"/>
          <w:sz w:val="24"/>
          <w:szCs w:val="24"/>
          <w:lang w:val="en-US" w:bidi="ar-SA"/>
        </w:rPr>
        <w:t>and the other y = -</w:t>
      </w:r>
      <w:r w:rsidRPr="005B5070">
        <w:rPr>
          <w:rFonts w:asciiTheme="majorBidi" w:hAnsiTheme="majorBidi" w:cstheme="majorBidi"/>
          <w:sz w:val="24"/>
          <w:szCs w:val="24"/>
          <w:lang w:val="en-US" w:bidi="ar-SA"/>
        </w:rPr>
        <w:t>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5B5070">
        <w:rPr>
          <w:rFonts w:asciiTheme="majorBidi" w:hAnsiTheme="majorBidi" w:cstheme="majorBidi"/>
          <w:sz w:val="24"/>
          <w:szCs w:val="24"/>
        </w:rPr>
        <w:t xml:space="preserve"> </w:t>
      </w:r>
      <w:r w:rsidRPr="005B5070">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3941F1" w:rsidRPr="005B5070" w:rsidRDefault="003941F1" w:rsidP="005B5070">
      <w:pPr>
        <w:jc w:val="both"/>
        <w:rPr>
          <w:rStyle w:val="apple-converted-space"/>
          <w:rFonts w:asciiTheme="majorBidi" w:hAnsiTheme="majorBidi" w:cstheme="majorBidi"/>
          <w:color w:val="000000"/>
          <w:sz w:val="24"/>
          <w:szCs w:val="24"/>
          <w:shd w:val="clear" w:color="auto" w:fill="FFFFFF"/>
        </w:rPr>
      </w:pPr>
      <w:r w:rsidRPr="005B5070">
        <w:rPr>
          <w:rFonts w:asciiTheme="majorBidi" w:hAnsiTheme="majorBidi" w:cstheme="majorBidi"/>
          <w:sz w:val="24"/>
          <w:szCs w:val="24"/>
          <w:lang w:val="en-US" w:bidi="ar-SA"/>
        </w:rPr>
        <w:t xml:space="preserve">LDA is </w:t>
      </w:r>
      <w:r w:rsidR="00F81F86" w:rsidRPr="005B5070">
        <w:rPr>
          <w:rFonts w:asciiTheme="majorBidi" w:hAnsiTheme="majorBidi" w:cstheme="majorBidi"/>
          <w:sz w:val="24"/>
          <w:szCs w:val="24"/>
          <w:lang w:val="en-US" w:bidi="ar-SA"/>
        </w:rPr>
        <w:t>closely</w:t>
      </w:r>
      <w:r w:rsidRPr="005B5070">
        <w:rPr>
          <w:rFonts w:asciiTheme="majorBidi" w:hAnsiTheme="majorBidi" w:cstheme="majorBidi"/>
          <w:sz w:val="24"/>
          <w:szCs w:val="24"/>
          <w:lang w:val="en-US" w:bidi="ar-SA"/>
        </w:rPr>
        <w:t xml:space="preserve"> related to PCA in that they both look for linear combination of variables which best explain the data. </w:t>
      </w:r>
      <w:r w:rsidRPr="005B5070">
        <w:rPr>
          <w:rFonts w:asciiTheme="majorBidi" w:hAnsiTheme="majorBidi" w:cstheme="majorBidi"/>
          <w:color w:val="000000"/>
          <w:sz w:val="24"/>
          <w:szCs w:val="24"/>
          <w:shd w:val="clear" w:color="auto" w:fill="FFFFFF"/>
        </w:rPr>
        <w:t>LDA explicitly attempts to model the differe</w:t>
      </w:r>
      <w:r w:rsidR="008E793B" w:rsidRPr="005B5070">
        <w:rPr>
          <w:rFonts w:asciiTheme="majorBidi" w:hAnsiTheme="majorBidi" w:cstheme="majorBidi"/>
          <w:color w:val="000000"/>
          <w:sz w:val="24"/>
          <w:szCs w:val="24"/>
          <w:shd w:val="clear" w:color="auto" w:fill="FFFFFF"/>
        </w:rPr>
        <w:t>nce between the classes of data. In this method, variability among the feature vectors of the same class is minimised and the variability among the feature vectors of different classes is maximised.</w:t>
      </w:r>
    </w:p>
    <w:p w:rsidR="00D978FA" w:rsidRDefault="003941F1" w:rsidP="005B5070">
      <w:pPr>
        <w:jc w:val="both"/>
        <w:rPr>
          <w:rStyle w:val="apple-converted-space"/>
          <w:rFonts w:asciiTheme="majorBidi" w:hAnsiTheme="majorBidi" w:cstheme="majorBidi"/>
          <w:color w:val="000000"/>
          <w:sz w:val="24"/>
          <w:szCs w:val="24"/>
          <w:shd w:val="clear" w:color="auto" w:fill="FFFFFF"/>
        </w:rPr>
      </w:pPr>
      <w:r w:rsidRPr="005B5070">
        <w:rPr>
          <w:rStyle w:val="apple-converted-space"/>
          <w:rFonts w:asciiTheme="majorBidi" w:hAnsiTheme="majorBidi" w:cstheme="majorBidi"/>
          <w:color w:val="000000"/>
          <w:sz w:val="24"/>
          <w:szCs w:val="24"/>
          <w:shd w:val="clear" w:color="auto" w:fill="FFFFFF"/>
        </w:rPr>
        <w:t xml:space="preserve">The </w:t>
      </w:r>
      <w:r w:rsidR="00F81F86" w:rsidRPr="005B5070">
        <w:rPr>
          <w:rStyle w:val="apple-converted-space"/>
          <w:rFonts w:asciiTheme="majorBidi" w:hAnsiTheme="majorBidi" w:cstheme="majorBidi"/>
          <w:color w:val="000000"/>
          <w:sz w:val="24"/>
          <w:szCs w:val="24"/>
          <w:shd w:val="clear" w:color="auto" w:fill="FFFFFF"/>
        </w:rPr>
        <w:t>LDA</w:t>
      </w:r>
      <w:r w:rsidRPr="005B5070">
        <w:rPr>
          <w:rStyle w:val="apple-converted-space"/>
          <w:rFonts w:asciiTheme="majorBidi" w:hAnsiTheme="majorBidi" w:cstheme="majorBidi"/>
          <w:color w:val="000000"/>
          <w:sz w:val="24"/>
          <w:szCs w:val="24"/>
          <w:shd w:val="clear" w:color="auto" w:fill="FFFFFF"/>
        </w:rPr>
        <w:t xml:space="preserve"> perform</w:t>
      </w:r>
      <w:r w:rsidR="00F81F86" w:rsidRPr="005B5070">
        <w:rPr>
          <w:rStyle w:val="apple-converted-space"/>
          <w:rFonts w:asciiTheme="majorBidi" w:hAnsiTheme="majorBidi" w:cstheme="majorBidi"/>
          <w:color w:val="000000"/>
          <w:sz w:val="24"/>
          <w:szCs w:val="24"/>
          <w:shd w:val="clear" w:color="auto" w:fill="FFFFFF"/>
        </w:rPr>
        <w:t>s</w:t>
      </w:r>
      <w:r w:rsidRPr="005B5070">
        <w:rPr>
          <w:rStyle w:val="apple-converted-space"/>
          <w:rFonts w:asciiTheme="majorBidi" w:hAnsiTheme="majorBidi" w:cstheme="majorBidi"/>
          <w:color w:val="000000"/>
          <w:sz w:val="24"/>
          <w:szCs w:val="24"/>
          <w:shd w:val="clear" w:color="auto" w:fill="FFFFFF"/>
        </w:rPr>
        <w:t xml:space="preserve"> dimensionality reduction while preserving as much of the class discriminatory information as possible.</w:t>
      </w:r>
      <w:r w:rsidR="00F81F86" w:rsidRPr="005B5070">
        <w:rPr>
          <w:rStyle w:val="apple-converted-space"/>
          <w:rFonts w:asciiTheme="majorBidi" w:hAnsiTheme="majorBidi" w:cstheme="majorBidi"/>
          <w:color w:val="000000"/>
          <w:sz w:val="24"/>
          <w:szCs w:val="24"/>
          <w:shd w:val="clear" w:color="auto" w:fill="FFFFFF"/>
        </w:rPr>
        <w:t xml:space="preserv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201C9A" w:rsidRDefault="00201C9A" w:rsidP="005B5070">
      <w:pPr>
        <w:jc w:val="both"/>
        <w:rPr>
          <w:rStyle w:val="apple-converted-space"/>
          <w:rFonts w:asciiTheme="majorBidi" w:hAnsiTheme="majorBidi" w:cstheme="majorBidi"/>
          <w:color w:val="000000"/>
          <w:sz w:val="24"/>
          <w:szCs w:val="24"/>
          <w:shd w:val="clear" w:color="auto" w:fill="FFFFFF"/>
        </w:rPr>
      </w:pPr>
      <w:r>
        <w:rPr>
          <w:rStyle w:val="apple-converted-space"/>
          <w:rFonts w:asciiTheme="majorBidi" w:hAnsiTheme="majorBidi" w:cstheme="majorBidi"/>
          <w:color w:val="000000"/>
          <w:sz w:val="24"/>
          <w:szCs w:val="24"/>
          <w:shd w:val="clear" w:color="auto" w:fill="FFFFFF"/>
        </w:rPr>
        <w:t xml:space="preserve">Although, LDA assumes that the distribution of samples in each class is Gaussian and that we cannot prove that the handwritten letters are </w:t>
      </w:r>
      <w:r w:rsidR="002A4CB4">
        <w:rPr>
          <w:rStyle w:val="apple-converted-space"/>
          <w:rFonts w:asciiTheme="majorBidi" w:hAnsiTheme="majorBidi" w:cstheme="majorBidi"/>
          <w:color w:val="000000"/>
          <w:sz w:val="24"/>
          <w:szCs w:val="24"/>
          <w:shd w:val="clear" w:color="auto" w:fill="FFFFFF"/>
        </w:rPr>
        <w:t xml:space="preserve">distributes in a Gaussian manner, we selected LDA as </w:t>
      </w:r>
    </w:p>
    <w:p w:rsidR="00D80254" w:rsidRDefault="00D80254" w:rsidP="005B5070">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[put the picture that demonstrates the problem with PCA]</w:t>
      </w:r>
    </w:p>
    <w:p w:rsidR="00843DF4" w:rsidRPr="005B5070" w:rsidRDefault="00843DF4" w:rsidP="00843DF4">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Should I Add mathematical explanation?</w:t>
      </w:r>
      <w:r w:rsidRPr="00D80254">
        <w:rPr>
          <w:rFonts w:asciiTheme="majorBidi" w:hAnsiTheme="majorBidi" w:cstheme="majorBidi"/>
          <w:sz w:val="24"/>
          <w:szCs w:val="24"/>
          <w:highlight w:val="yellow"/>
          <w:lang w:val="en-US" w:bidi="ar-SA"/>
        </w:rPr>
        <w:t>]</w:t>
      </w:r>
    </w:p>
    <w:p w:rsidR="00843DF4" w:rsidRPr="005B5070" w:rsidRDefault="00843DF4" w:rsidP="005B5070">
      <w:pPr>
        <w:jc w:val="both"/>
        <w:rPr>
          <w:rFonts w:asciiTheme="majorBidi" w:hAnsiTheme="majorBidi" w:cstheme="majorBidi"/>
          <w:sz w:val="24"/>
          <w:szCs w:val="24"/>
          <w:lang w:val="en-US" w:bidi="ar-SA"/>
        </w:rPr>
      </w:pPr>
    </w:p>
    <w:p w:rsidR="00D978FA" w:rsidRDefault="00770876" w:rsidP="00770876">
      <w:pPr>
        <w:pStyle w:val="Heading3"/>
        <w:rPr>
          <w:lang w:val="en-US" w:bidi="ar-SA"/>
        </w:rPr>
      </w:pPr>
      <w:r>
        <w:rPr>
          <w:lang w:val="en-US" w:bidi="ar-SA"/>
        </w:rPr>
        <w:t>Combining PCA and LDA</w:t>
      </w:r>
    </w:p>
    <w:p w:rsidR="00770876" w:rsidRPr="005B5070" w:rsidRDefault="00682FC6" w:rsidP="005B5070">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Even</w:t>
      </w:r>
      <w:r w:rsidR="00770876" w:rsidRPr="005B5070">
        <w:rPr>
          <w:rStyle w:val="apple-converted-space"/>
          <w:rFonts w:asciiTheme="majorBidi" w:hAnsiTheme="majorBidi" w:cstheme="majorBidi"/>
          <w:color w:val="000000"/>
          <w:sz w:val="24"/>
          <w:szCs w:val="24"/>
        </w:rPr>
        <w:t xml:space="preserve"> though LDA is preferred in many application of dimension reduction, it does not always outperform </w:t>
      </w:r>
      <w:r w:rsidR="008E793B" w:rsidRPr="005B5070">
        <w:rPr>
          <w:rStyle w:val="apple-converted-space"/>
          <w:rFonts w:asciiTheme="majorBidi" w:hAnsiTheme="majorBidi" w:cstheme="majorBidi"/>
          <w:color w:val="000000"/>
          <w:sz w:val="24"/>
          <w:szCs w:val="24"/>
        </w:rPr>
        <w:t>PCA</w:t>
      </w:r>
      <w:r w:rsidR="00770876" w:rsidRPr="005B5070">
        <w:rPr>
          <w:rStyle w:val="apple-converted-space"/>
          <w:rFonts w:asciiTheme="majorBidi" w:hAnsiTheme="majorBidi" w:cstheme="majorBidi"/>
          <w:color w:val="000000"/>
          <w:sz w:val="24"/>
          <w:szCs w:val="24"/>
        </w:rPr>
        <w:t>. In order to optimize discrimination performance in a more generative way, a hybrid dimension reduction model combining PCA and LDA is used in this work.</w:t>
      </w:r>
      <w:r w:rsidR="008E793B" w:rsidRPr="005B5070">
        <w:rPr>
          <w:rStyle w:val="apple-converted-space"/>
          <w:rFonts w:asciiTheme="majorBidi" w:hAnsiTheme="majorBidi" w:cstheme="majorBidi"/>
          <w:color w:val="000000"/>
          <w:sz w:val="24"/>
          <w:szCs w:val="24"/>
        </w:rPr>
        <w:t xml:space="preserve"> </w:t>
      </w:r>
    </w:p>
    <w:p w:rsidR="003F06F1"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In our approach, the dimensionality reduction process can be outlines as follows: the pre-processed feature matrix M </w:t>
      </w:r>
      <w:r w:rsidR="00A0536F" w:rsidRPr="005B5070">
        <w:rPr>
          <w:rStyle w:val="apple-converted-space"/>
          <w:rFonts w:asciiTheme="majorBidi" w:hAnsiTheme="majorBidi" w:cstheme="majorBidi"/>
          <w:color w:val="000000"/>
          <w:sz w:val="24"/>
          <w:szCs w:val="24"/>
        </w:rPr>
        <w:t xml:space="preserve">projected </w:t>
      </w:r>
      <w:r w:rsidRPr="005B5070">
        <w:rPr>
          <w:rStyle w:val="apple-converted-space"/>
          <w:rFonts w:asciiTheme="majorBidi" w:hAnsiTheme="majorBidi" w:cstheme="majorBidi"/>
          <w:color w:val="000000"/>
          <w:sz w:val="24"/>
          <w:szCs w:val="24"/>
        </w:rPr>
        <w:t xml:space="preserve">into subspace </w:t>
      </w:r>
      <w:r w:rsidR="00201C9A" w:rsidRPr="00201C9A">
        <w:rPr>
          <w:rStyle w:val="apple-converted-space"/>
          <w:rFonts w:asciiTheme="majorBidi" w:hAnsiTheme="majorBidi" w:cstheme="majorBidi"/>
          <w:color w:val="000000"/>
          <w:position w:val="-12"/>
          <w:sz w:val="24"/>
          <w:szCs w:val="24"/>
        </w:rPr>
        <w:object w:dxaOrig="260" w:dyaOrig="360">
          <v:shape id="_x0000_i1102" type="#_x0000_t75" style="width:12.75pt;height:18pt" o:ole="">
            <v:imagedata r:id="rId151" o:title=""/>
          </v:shape>
          <o:OLEObject Type="Embed" ProgID="Equation.DSMT4" ShapeID="_x0000_i1102" DrawAspect="Content" ObjectID="_1411550755" r:id="rId152"/>
        </w:object>
      </w:r>
      <w:r w:rsidRPr="005B5070">
        <w:rPr>
          <w:rStyle w:val="apple-converted-space"/>
          <w:rFonts w:asciiTheme="majorBidi" w:hAnsiTheme="majorBidi" w:cstheme="majorBidi"/>
          <w:color w:val="000000"/>
          <w:sz w:val="24"/>
          <w:szCs w:val="24"/>
        </w:rPr>
        <w:t xml:space="preserve"> using PCA and then into the subspace </w:t>
      </w:r>
      <w:r w:rsidR="00201C9A" w:rsidRPr="00201C9A">
        <w:rPr>
          <w:rStyle w:val="apple-converted-space"/>
          <w:rFonts w:asciiTheme="majorBidi" w:hAnsiTheme="majorBidi" w:cstheme="majorBidi"/>
          <w:color w:val="000000"/>
          <w:position w:val="-12"/>
          <w:sz w:val="24"/>
          <w:szCs w:val="24"/>
        </w:rPr>
        <w:object w:dxaOrig="279" w:dyaOrig="360">
          <v:shape id="_x0000_i1101" type="#_x0000_t75" style="width:14.25pt;height:18pt" o:ole="">
            <v:imagedata r:id="rId153" o:title=""/>
          </v:shape>
          <o:OLEObject Type="Embed" ProgID="Equation.DSMT4" ShapeID="_x0000_i1101" DrawAspect="Content" ObjectID="_1411550756" r:id="rId154"/>
        </w:object>
      </w:r>
      <w:r w:rsidRPr="005B5070">
        <w:rPr>
          <w:rStyle w:val="apple-converted-space"/>
          <w:rFonts w:asciiTheme="majorBidi" w:hAnsiTheme="majorBidi" w:cstheme="majorBidi"/>
          <w:color w:val="000000"/>
          <w:sz w:val="24"/>
          <w:szCs w:val="24"/>
        </w:rPr>
        <w:t xml:space="preserve"> using LDA. In the PCA stage, the largest t eigenvalues are selected to create </w:t>
      </w:r>
      <w:r w:rsidRPr="005B5070">
        <w:rPr>
          <w:rStyle w:val="apple-converted-space"/>
          <w:rFonts w:asciiTheme="majorBidi" w:hAnsiTheme="majorBidi" w:cstheme="majorBidi"/>
          <w:color w:val="000000"/>
          <w:sz w:val="24"/>
          <w:szCs w:val="24"/>
        </w:rPr>
        <w:lastRenderedPageBreak/>
        <w:t>the PCA projection matrix</w:t>
      </w:r>
      <w:r w:rsidR="003F06F1" w:rsidRPr="003F06F1">
        <w:rPr>
          <w:rStyle w:val="apple-converted-space"/>
          <w:rFonts w:asciiTheme="majorBidi" w:hAnsiTheme="majorBidi" w:cstheme="majorBidi"/>
          <w:color w:val="000000"/>
          <w:position w:val="-12"/>
          <w:sz w:val="24"/>
          <w:szCs w:val="24"/>
        </w:rPr>
        <w:object w:dxaOrig="520" w:dyaOrig="360">
          <v:shape id="_x0000_i1099" type="#_x0000_t75" style="width:26.25pt;height:18pt" o:ole="">
            <v:imagedata r:id="rId155" o:title=""/>
          </v:shape>
          <o:OLEObject Type="Embed" ProgID="Equation.DSMT4" ShapeID="_x0000_i1099" DrawAspect="Content" ObjectID="_1411550757" r:id="rId156"/>
        </w:object>
      </w:r>
      <w:r w:rsidRPr="005B5070">
        <w:rPr>
          <w:rStyle w:val="apple-converted-space"/>
          <w:rFonts w:asciiTheme="majorBidi" w:hAnsiTheme="majorBidi" w:cstheme="majorBidi"/>
          <w:color w:val="000000"/>
          <w:sz w:val="24"/>
          <w:szCs w:val="24"/>
        </w:rPr>
        <w:t xml:space="preserve">. t is the number of eigenvalues which guarantee </w:t>
      </w:r>
      <w:r w:rsidR="003F06F1">
        <w:rPr>
          <w:rStyle w:val="apple-converted-space"/>
          <w:rFonts w:asciiTheme="majorBidi" w:hAnsiTheme="majorBidi" w:cstheme="majorBidi"/>
          <w:color w:val="000000"/>
          <w:sz w:val="24"/>
          <w:szCs w:val="24"/>
        </w:rPr>
        <w:t>energy E is greater than 0.98</w:t>
      </w:r>
      <w:r w:rsidRPr="005B5070">
        <w:rPr>
          <w:rStyle w:val="apple-converted-space"/>
          <w:rFonts w:asciiTheme="majorBidi" w:hAnsiTheme="majorBidi" w:cstheme="majorBidi"/>
          <w:color w:val="000000"/>
          <w:sz w:val="24"/>
          <w:szCs w:val="24"/>
        </w:rPr>
        <w:t xml:space="preserve">. </w:t>
      </w:r>
      <w:r w:rsidR="003F06F1">
        <w:rPr>
          <w:rStyle w:val="apple-converted-space"/>
          <w:rFonts w:asciiTheme="majorBidi" w:hAnsiTheme="majorBidi" w:cstheme="majorBidi"/>
          <w:color w:val="000000"/>
          <w:sz w:val="24"/>
          <w:szCs w:val="24"/>
        </w:rPr>
        <w:t>The data preservation value is calculates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F06F1" w:rsidRPr="00FA4D0E" w:rsidTr="00104177">
        <w:tc>
          <w:tcPr>
            <w:tcW w:w="3750" w:type="pct"/>
            <w:vAlign w:val="center"/>
          </w:tcPr>
          <w:p w:rsidR="003F06F1" w:rsidRPr="00FA4D0E" w:rsidRDefault="003F06F1" w:rsidP="00104177">
            <w:pPr>
              <w:jc w:val="center"/>
              <w:rPr>
                <w:rFonts w:asciiTheme="majorBidi" w:hAnsiTheme="majorBidi" w:cstheme="majorBidi"/>
                <w:sz w:val="24"/>
                <w:szCs w:val="24"/>
                <w:lang w:val="en"/>
              </w:rPr>
            </w:pPr>
            <w:r w:rsidRPr="003F06F1">
              <w:rPr>
                <w:rFonts w:asciiTheme="majorBidi" w:hAnsiTheme="majorBidi" w:cstheme="majorBidi"/>
                <w:position w:val="-28"/>
                <w:sz w:val="24"/>
                <w:szCs w:val="24"/>
                <w:lang w:val="en"/>
              </w:rPr>
              <w:object w:dxaOrig="1840" w:dyaOrig="720">
                <v:shape id="_x0000_i1100" type="#_x0000_t75" style="width:92.25pt;height:36pt" o:ole="">
                  <v:imagedata r:id="rId157" o:title=""/>
                </v:shape>
                <o:OLEObject Type="Embed" ProgID="Equation.DSMT4" ShapeID="_x0000_i1100" DrawAspect="Content" ObjectID="_1411550758" r:id="rId158"/>
              </w:object>
            </w:r>
          </w:p>
        </w:tc>
        <w:tc>
          <w:tcPr>
            <w:tcW w:w="1250" w:type="pct"/>
            <w:vAlign w:val="center"/>
          </w:tcPr>
          <w:p w:rsidR="003F06F1" w:rsidRPr="00FA4D0E" w:rsidRDefault="003F06F1" w:rsidP="00104177">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9</w:t>
            </w:r>
            <w:r w:rsidRPr="00FA4D0E">
              <w:rPr>
                <w:rFonts w:asciiTheme="majorBidi" w:hAnsiTheme="majorBidi" w:cstheme="majorBidi"/>
                <w:sz w:val="24"/>
                <w:szCs w:val="24"/>
              </w:rPr>
              <w:fldChar w:fldCharType="end"/>
            </w:r>
          </w:p>
        </w:tc>
      </w:tr>
    </w:tbl>
    <w:p w:rsidR="003F06F1" w:rsidRDefault="003F06F1" w:rsidP="005B5070">
      <w:pPr>
        <w:jc w:val="both"/>
        <w:rPr>
          <w:rFonts w:asciiTheme="majorBidi" w:hAnsiTheme="majorBidi" w:cstheme="majorBidi"/>
          <w:sz w:val="24"/>
          <w:szCs w:val="24"/>
          <w:lang w:val="en"/>
        </w:rPr>
      </w:pPr>
      <w:r>
        <w:rPr>
          <w:rFonts w:asciiTheme="majorBidi" w:hAnsiTheme="majorBidi" w:cstheme="majorBidi"/>
          <w:sz w:val="24"/>
          <w:szCs w:val="24"/>
          <w:lang w:val="en"/>
        </w:rPr>
        <w:t xml:space="preserve">Where </w:t>
      </w:r>
      <w:r w:rsidRPr="003F06F1">
        <w:rPr>
          <w:rFonts w:asciiTheme="majorBidi" w:hAnsiTheme="majorBidi" w:cstheme="majorBidi"/>
          <w:position w:val="-12"/>
          <w:sz w:val="24"/>
          <w:szCs w:val="24"/>
          <w:lang w:val="en"/>
        </w:rPr>
        <w:object w:dxaOrig="240" w:dyaOrig="360">
          <v:shape id="_x0000_i1095" type="#_x0000_t75" style="width:12pt;height:18pt" o:ole="">
            <v:imagedata r:id="rId159" o:title=""/>
          </v:shape>
          <o:OLEObject Type="Embed" ProgID="Equation.DSMT4" ShapeID="_x0000_i1095" DrawAspect="Content" ObjectID="_1411550759" r:id="rId160"/>
        </w:object>
      </w:r>
      <w:r>
        <w:rPr>
          <w:rFonts w:asciiTheme="majorBidi" w:hAnsiTheme="majorBidi" w:cstheme="majorBidi"/>
          <w:sz w:val="24"/>
          <w:szCs w:val="24"/>
          <w:lang w:val="en"/>
        </w:rPr>
        <w:t>is the i-th eigenvalue.</w:t>
      </w:r>
    </w:p>
    <w:p w:rsidR="00461EF2" w:rsidRPr="005B5070"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The dimensionality of </w:t>
      </w:r>
      <w:r w:rsidR="003F06F1" w:rsidRPr="003F06F1">
        <w:rPr>
          <w:rStyle w:val="apple-converted-space"/>
          <w:rFonts w:asciiTheme="majorBidi" w:hAnsiTheme="majorBidi" w:cstheme="majorBidi"/>
          <w:color w:val="000000"/>
          <w:position w:val="-12"/>
          <w:sz w:val="24"/>
          <w:szCs w:val="24"/>
        </w:rPr>
        <w:object w:dxaOrig="520" w:dyaOrig="360">
          <v:shape id="_x0000_i1096" type="#_x0000_t75" style="width:26.25pt;height:18pt" o:ole="">
            <v:imagedata r:id="rId161" o:title=""/>
          </v:shape>
          <o:OLEObject Type="Embed" ProgID="Equation.DSMT4" ShapeID="_x0000_i1096" DrawAspect="Content" ObjectID="_1411550760" r:id="rId162"/>
        </w:object>
      </w:r>
      <w:r w:rsidRPr="005B5070">
        <w:rPr>
          <w:rStyle w:val="apple-converted-space"/>
          <w:rFonts w:asciiTheme="majorBidi" w:hAnsiTheme="majorBidi" w:cstheme="majorBidi"/>
          <w:color w:val="000000"/>
          <w:sz w:val="24"/>
          <w:szCs w:val="24"/>
        </w:rPr>
        <w:t>is much smaller that the dimensionality</w:t>
      </w:r>
      <w:r w:rsidR="00A0536F" w:rsidRPr="005B5070">
        <w:rPr>
          <w:rStyle w:val="apple-converted-space"/>
          <w:rFonts w:asciiTheme="majorBidi" w:hAnsiTheme="majorBidi" w:cstheme="majorBidi"/>
          <w:color w:val="000000"/>
          <w:sz w:val="24"/>
          <w:szCs w:val="24"/>
        </w:rPr>
        <w:t xml:space="preserve"> </w:t>
      </w:r>
      <w:r w:rsidRPr="005B5070">
        <w:rPr>
          <w:rStyle w:val="apple-converted-space"/>
          <w:rFonts w:asciiTheme="majorBidi" w:hAnsiTheme="majorBidi" w:cstheme="majorBidi"/>
          <w:color w:val="000000"/>
          <w:sz w:val="24"/>
          <w:szCs w:val="24"/>
        </w:rPr>
        <w:t xml:space="preserve">of M. At the second phase LDA is used to project </w:t>
      </w:r>
      <w:r w:rsidR="003F06F1" w:rsidRPr="003F06F1">
        <w:rPr>
          <w:rStyle w:val="apple-converted-space"/>
          <w:rFonts w:asciiTheme="majorBidi" w:hAnsiTheme="majorBidi" w:cstheme="majorBidi"/>
          <w:color w:val="000000"/>
          <w:position w:val="-12"/>
          <w:sz w:val="24"/>
          <w:szCs w:val="24"/>
        </w:rPr>
        <w:object w:dxaOrig="520" w:dyaOrig="360">
          <v:shape id="_x0000_i1097" type="#_x0000_t75" style="width:26.25pt;height:18pt" o:ole="">
            <v:imagedata r:id="rId163" o:title=""/>
          </v:shape>
          <o:OLEObject Type="Embed" ProgID="Equation.DSMT4" ShapeID="_x0000_i1097" DrawAspect="Content" ObjectID="_1411550761" r:id="rId164"/>
        </w:object>
      </w:r>
      <w:r w:rsidRPr="005B5070">
        <w:rPr>
          <w:rStyle w:val="apple-converted-space"/>
          <w:rFonts w:asciiTheme="majorBidi" w:hAnsiTheme="majorBidi" w:cstheme="majorBidi"/>
          <w:color w:val="000000"/>
          <w:sz w:val="24"/>
          <w:szCs w:val="24"/>
        </w:rPr>
        <w:t xml:space="preserve">to </w:t>
      </w:r>
      <w:r w:rsidR="003F06F1" w:rsidRPr="003F06F1">
        <w:rPr>
          <w:rStyle w:val="apple-converted-space"/>
          <w:rFonts w:asciiTheme="majorBidi" w:hAnsiTheme="majorBidi" w:cstheme="majorBidi"/>
          <w:color w:val="000000"/>
          <w:position w:val="-12"/>
          <w:sz w:val="24"/>
          <w:szCs w:val="24"/>
        </w:rPr>
        <w:object w:dxaOrig="859" w:dyaOrig="360">
          <v:shape id="_x0000_i1098" type="#_x0000_t75" style="width:42.75pt;height:18pt" o:ole="">
            <v:imagedata r:id="rId165" o:title=""/>
          </v:shape>
          <o:OLEObject Type="Embed" ProgID="Equation.DSMT4" ShapeID="_x0000_i1098" DrawAspect="Content" ObjectID="_1411550762" r:id="rId166"/>
        </w:object>
      </w:r>
      <w:r w:rsidR="00E8285C" w:rsidRPr="005B5070">
        <w:rPr>
          <w:rStyle w:val="apple-converted-space"/>
          <w:rFonts w:asciiTheme="majorBidi" w:hAnsiTheme="majorBidi" w:cstheme="majorBidi"/>
          <w:color w:val="000000"/>
          <w:sz w:val="24"/>
          <w:szCs w:val="24"/>
        </w:rPr>
        <w:t xml:space="preserve">. </w:t>
      </w:r>
      <w:r w:rsidR="00A0536F" w:rsidRPr="005B5070">
        <w:rPr>
          <w:rStyle w:val="apple-converted-space"/>
          <w:rFonts w:asciiTheme="majorBidi" w:hAnsiTheme="majorBidi" w:cstheme="majorBidi"/>
          <w:color w:val="000000"/>
          <w:sz w:val="24"/>
          <w:szCs w:val="24"/>
        </w:rPr>
        <w:t xml:space="preserve"> </w:t>
      </w:r>
      <w:r w:rsidR="00E8285C" w:rsidRPr="005B5070">
        <w:rPr>
          <w:rStyle w:val="apple-converted-space"/>
          <w:rFonts w:asciiTheme="majorBidi" w:hAnsiTheme="majorBidi" w:cstheme="majorBidi"/>
          <w:color w:val="000000"/>
          <w:sz w:val="24"/>
          <w:szCs w:val="24"/>
        </w:rPr>
        <w:t xml:space="preserve">The dimension of subspace </w:t>
      </w:r>
      <w:r w:rsidR="00E8285C" w:rsidRPr="005B5070">
        <w:rPr>
          <w:rStyle w:val="apple-converted-space"/>
          <w:rFonts w:asciiTheme="majorBidi" w:hAnsiTheme="majorBidi" w:cstheme="majorBidi"/>
          <w:color w:val="000000"/>
          <w:sz w:val="24"/>
          <w:szCs w:val="24"/>
        </w:rPr>
        <w:object w:dxaOrig="279" w:dyaOrig="360">
          <v:shape id="_x0000_i1094" type="#_x0000_t75" style="width:14.25pt;height:18pt" o:ole="">
            <v:imagedata r:id="rId167" o:title=""/>
          </v:shape>
          <o:OLEObject Type="Embed" ProgID="Equation.DSMT4" ShapeID="_x0000_i1094" DrawAspect="Content" ObjectID="_1411550763" r:id="rId168"/>
        </w:object>
      </w:r>
      <w:r w:rsidR="00E8285C" w:rsidRPr="005B5070">
        <w:rPr>
          <w:rStyle w:val="apple-converted-space"/>
          <w:rFonts w:asciiTheme="majorBidi" w:hAnsiTheme="majorBidi" w:cstheme="majorBidi"/>
          <w:color w:val="000000"/>
          <w:sz w:val="24"/>
          <w:szCs w:val="24"/>
        </w:rPr>
        <w:t xml:space="preserve">is smaller than the sunspace </w:t>
      </w:r>
      <w:r w:rsidR="00201C9A" w:rsidRPr="00201C9A">
        <w:rPr>
          <w:rStyle w:val="apple-converted-space"/>
          <w:rFonts w:asciiTheme="majorBidi" w:hAnsiTheme="majorBidi" w:cstheme="majorBidi"/>
          <w:color w:val="000000"/>
          <w:position w:val="-12"/>
          <w:sz w:val="24"/>
          <w:szCs w:val="24"/>
        </w:rPr>
        <w:object w:dxaOrig="260" w:dyaOrig="360">
          <v:shape id="_x0000_i1103" type="#_x0000_t75" style="width:12.75pt;height:18pt" o:ole="">
            <v:imagedata r:id="rId169" o:title=""/>
          </v:shape>
          <o:OLEObject Type="Embed" ProgID="Equation.DSMT4" ShapeID="_x0000_i1103" DrawAspect="Content" ObjectID="_1411550764" r:id="rId170"/>
        </w:object>
      </w:r>
      <w:r w:rsidR="00E8285C" w:rsidRPr="005B5070">
        <w:rPr>
          <w:rStyle w:val="apple-converted-space"/>
          <w:rFonts w:asciiTheme="majorBidi" w:hAnsiTheme="majorBidi" w:cstheme="majorBidi"/>
          <w:color w:val="000000"/>
          <w:sz w:val="24"/>
          <w:szCs w:val="24"/>
        </w:rPr>
        <w:t>by 1.</w:t>
      </w:r>
    </w:p>
    <w:p w:rsidR="00E8285C" w:rsidRDefault="00E8285C" w:rsidP="00E8285C">
      <w:pPr>
        <w:rPr>
          <w:rFonts w:ascii="Verdana" w:hAnsi="Verdana"/>
          <w:color w:val="333333"/>
          <w:sz w:val="20"/>
          <w:szCs w:val="20"/>
          <w:shd w:val="clear" w:color="auto" w:fill="FFFFFF"/>
        </w:rPr>
      </w:pPr>
    </w:p>
    <w:p w:rsidR="00461EF2" w:rsidRDefault="00461EF2" w:rsidP="00461EF2">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601970" w:rsidRDefault="00601970">
      <w:pPr>
        <w:rPr>
          <w:lang w:val="en-US" w:bidi="ar-SA"/>
        </w:rPr>
      </w:pPr>
      <w:r>
        <w:rPr>
          <w:lang w:val="en-US" w:bidi="ar-SA"/>
        </w:rPr>
        <w:t>Feature Work</w:t>
      </w:r>
    </w:p>
    <w:p w:rsidR="00601970" w:rsidRPr="00601970" w:rsidRDefault="00601970" w:rsidP="00601970">
      <w:pPr>
        <w:pStyle w:val="ListParagraph"/>
        <w:numPr>
          <w:ilvl w:val="0"/>
          <w:numId w:val="30"/>
        </w:numPr>
        <w:rPr>
          <w:lang w:val="en-US" w:bidi="ar-SA"/>
        </w:rPr>
      </w:pPr>
      <w:r w:rsidRPr="00601970">
        <w:rPr>
          <w:lang w:val="en-US" w:bidi="ar-SA"/>
        </w:rPr>
        <w:t>Incremental progressive handwriting recognition.</w:t>
      </w:r>
    </w:p>
    <w:p w:rsidR="00D978FA" w:rsidRPr="00601970" w:rsidRDefault="00D978FA" w:rsidP="00601970">
      <w:pPr>
        <w:pStyle w:val="ListParagraph"/>
        <w:numPr>
          <w:ilvl w:val="0"/>
          <w:numId w:val="30"/>
        </w:numPr>
        <w:rPr>
          <w:lang w:val="en-US" w:bidi="ar-SA"/>
        </w:rPr>
      </w:pPr>
      <w:r w:rsidRPr="00601970">
        <w:rPr>
          <w:lang w:val="en-US" w:bidi="ar-SA"/>
        </w:rPr>
        <w:br w:type="page"/>
      </w:r>
    </w:p>
    <w:p w:rsidR="00D978FA" w:rsidRPr="00D978FA" w:rsidRDefault="00D978FA" w:rsidP="00D978FA">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Content>
            <w:p w:rsidR="000F3898"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0F3898">
                <w:trPr>
                  <w:tblCellSpacing w:w="15" w:type="dxa"/>
                </w:trPr>
                <w:tc>
                  <w:tcPr>
                    <w:tcW w:w="50" w:type="pct"/>
                    <w:hideMark/>
                  </w:tcPr>
                  <w:p w:rsidR="000F3898" w:rsidRDefault="000F3898">
                    <w:pPr>
                      <w:pStyle w:val="Bibliography"/>
                      <w:rPr>
                        <w:noProof/>
                        <w:lang w:val="en-US"/>
                      </w:rPr>
                    </w:pPr>
                    <w:r>
                      <w:rPr>
                        <w:noProof/>
                        <w:lang w:val="en-US"/>
                      </w:rPr>
                      <w:t xml:space="preserve">[1] </w:t>
                    </w:r>
                  </w:p>
                </w:tc>
                <w:tc>
                  <w:tcPr>
                    <w:tcW w:w="0" w:type="auto"/>
                    <w:hideMark/>
                  </w:tcPr>
                  <w:p w:rsidR="000F3898" w:rsidRDefault="000F3898">
                    <w:pPr>
                      <w:pStyle w:val="Bibliography"/>
                      <w:rPr>
                        <w:noProof/>
                        <w:lang w:val="en-US"/>
                      </w:rPr>
                    </w:pPr>
                    <w:r>
                      <w:rPr>
                        <w:noProof/>
                        <w:lang w:val="en-US"/>
                      </w:rPr>
                      <w:t>S. D. Connell, "ONLINE HANDWRITING RECOGNITION USING MULTIPLE PATTERN CLASS MODELS," Michigan, 2000.</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[2] </w:t>
                    </w:r>
                  </w:p>
                </w:tc>
                <w:tc>
                  <w:tcPr>
                    <w:tcW w:w="0" w:type="auto"/>
                    <w:hideMark/>
                  </w:tcPr>
                  <w:p w:rsidR="000F3898" w:rsidRDefault="000F3898">
                    <w:pPr>
                      <w:pStyle w:val="Bibliography"/>
                      <w:rPr>
                        <w:noProof/>
                        <w:lang w:val="en-US"/>
                      </w:rPr>
                    </w:pPr>
                    <w:r>
                      <w:rPr>
                        <w:noProof/>
                        <w:lang w:val="en-US"/>
                      </w:rPr>
                      <w:t xml:space="preserve">R. Saabni and J. El-sana, "Efficient Generation of Comprehensive Database from Online Arabic Script Recognition".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[3] </w:t>
                    </w:r>
                  </w:p>
                </w:tc>
                <w:tc>
                  <w:tcPr>
                    <w:tcW w:w="0" w:type="auto"/>
                    <w:hideMark/>
                  </w:tcPr>
                  <w:p w:rsidR="000F3898" w:rsidRDefault="000F3898">
                    <w:pPr>
                      <w:pStyle w:val="Bibliography"/>
                      <w:rPr>
                        <w:noProof/>
                        <w:lang w:val="en-US"/>
                      </w:rPr>
                    </w:pPr>
                    <w:r>
                      <w:rPr>
                        <w:noProof/>
                        <w:lang w:val="en-US"/>
                      </w:rPr>
                      <w:t xml:space="preserve">F. Biadsy, R. Saabne and J. El-Sana, "Segmentation-Free Online Arabic Handwriting Recognition," 2010.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[4] </w:t>
                    </w:r>
                  </w:p>
                </w:tc>
                <w:tc>
                  <w:tcPr>
                    <w:tcW w:w="0" w:type="auto"/>
                    <w:hideMark/>
                  </w:tcPr>
                  <w:p w:rsidR="000F3898" w:rsidRDefault="000F3898">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[5] </w:t>
                    </w:r>
                  </w:p>
                </w:tc>
                <w:tc>
                  <w:tcPr>
                    <w:tcW w:w="0" w:type="auto"/>
                    <w:hideMark/>
                  </w:tcPr>
                  <w:p w:rsidR="000F3898" w:rsidRDefault="000F3898">
                    <w:pPr>
                      <w:pStyle w:val="Bibliography"/>
                      <w:rPr>
                        <w:noProof/>
                        <w:lang w:val="en-US"/>
                      </w:rPr>
                    </w:pPr>
                    <w:r>
                      <w:rPr>
                        <w:noProof/>
                        <w:lang w:val="en-US"/>
                      </w:rPr>
                      <w:t>P. Senin, "Dynamic Time Warping Algorithm Review," Honolulu, USA, 2008.</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[6] </w:t>
                    </w:r>
                  </w:p>
                </w:tc>
                <w:tc>
                  <w:tcPr>
                    <w:tcW w:w="0" w:type="auto"/>
                    <w:hideMark/>
                  </w:tcPr>
                  <w:p w:rsidR="000F3898" w:rsidRDefault="000F3898">
                    <w:pPr>
                      <w:pStyle w:val="Bibliography"/>
                      <w:rPr>
                        <w:noProof/>
                        <w:lang w:val="en-US"/>
                      </w:rPr>
                    </w:pPr>
                    <w:r>
                      <w:rPr>
                        <w:noProof/>
                        <w:lang w:val="en-US"/>
                      </w:rPr>
                      <w:t>T. M. Rath and M. Manmatha, "Word Image Matching Using Dynamic Time Warping".</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[7] </w:t>
                    </w:r>
                  </w:p>
                </w:tc>
                <w:tc>
                  <w:tcPr>
                    <w:tcW w:w="0" w:type="auto"/>
                    <w:hideMark/>
                  </w:tcPr>
                  <w:p w:rsidR="000F3898" w:rsidRDefault="000F3898">
                    <w:pPr>
                      <w:pStyle w:val="Bibliography"/>
                      <w:rPr>
                        <w:noProof/>
                        <w:lang w:val="en-US"/>
                      </w:rPr>
                    </w:pPr>
                    <w:r>
                      <w:rPr>
                        <w:noProof/>
                        <w:lang w:val="en-US"/>
                      </w:rPr>
                      <w:t>S. Salvador and P. Chan, "FastDTW: Toward Accurate Dynamic Time Warping in Linear Time and Space," Melbourne.</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[8] </w:t>
                    </w:r>
                  </w:p>
                </w:tc>
                <w:tc>
                  <w:tcPr>
                    <w:tcW w:w="0" w:type="auto"/>
                    <w:hideMark/>
                  </w:tcPr>
                  <w:p w:rsidR="000F3898" w:rsidRDefault="000F3898">
                    <w:pPr>
                      <w:pStyle w:val="Bibliography"/>
                      <w:rPr>
                        <w:noProof/>
                        <w:lang w:val="en-US"/>
                      </w:rPr>
                    </w:pPr>
                    <w:r>
                      <w:rPr>
                        <w:noProof/>
                        <w:lang w:val="en-US"/>
                      </w:rPr>
                      <w:t xml:space="preserve">C. A. Ratanamahatana and E. Keogh, "Three Myths about Dynamic Time Warping Data Mining".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[9] </w:t>
                    </w:r>
                  </w:p>
                </w:tc>
                <w:tc>
                  <w:tcPr>
                    <w:tcW w:w="0" w:type="auto"/>
                    <w:hideMark/>
                  </w:tcPr>
                  <w:p w:rsidR="000F3898" w:rsidRDefault="000F3898">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[10] </w:t>
                    </w:r>
                  </w:p>
                </w:tc>
                <w:tc>
                  <w:tcPr>
                    <w:tcW w:w="0" w:type="auto"/>
                    <w:hideMark/>
                  </w:tcPr>
                  <w:p w:rsidR="000F3898" w:rsidRDefault="000F3898">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[11] </w:t>
                    </w:r>
                  </w:p>
                </w:tc>
                <w:tc>
                  <w:tcPr>
                    <w:tcW w:w="0" w:type="auto"/>
                    <w:hideMark/>
                  </w:tcPr>
                  <w:p w:rsidR="000F3898" w:rsidRDefault="000F3898">
                    <w:pPr>
                      <w:pStyle w:val="Bibliography"/>
                      <w:rPr>
                        <w:noProof/>
                        <w:lang w:val="en-US"/>
                      </w:rPr>
                    </w:pPr>
                    <w:r>
                      <w:rPr>
                        <w:noProof/>
                        <w:lang w:val="en-US"/>
                      </w:rPr>
                      <w:t>S. Shirdhonkar and D. W. Jacobs, "Approximate earth mover's distance in linear time," University of Maryland, Maryland, 2008.</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[12] </w:t>
                    </w:r>
                  </w:p>
                </w:tc>
                <w:tc>
                  <w:tcPr>
                    <w:tcW w:w="0" w:type="auto"/>
                    <w:hideMark/>
                  </w:tcPr>
                  <w:p w:rsidR="000F3898" w:rsidRDefault="000F3898">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[13] </w:t>
                    </w:r>
                  </w:p>
                </w:tc>
                <w:tc>
                  <w:tcPr>
                    <w:tcW w:w="0" w:type="auto"/>
                    <w:hideMark/>
                  </w:tcPr>
                  <w:p w:rsidR="000F3898" w:rsidRDefault="000F3898">
                    <w:pPr>
                      <w:pStyle w:val="Bibliography"/>
                      <w:rPr>
                        <w:noProof/>
                        <w:lang w:val="en-US"/>
                      </w:rPr>
                    </w:pPr>
                    <w:r>
                      <w:rPr>
                        <w:noProof/>
                        <w:lang w:val="en-US"/>
                      </w:rPr>
                      <w:t xml:space="preserve">R. Saabni and A. Bronstein, "The Multi Angular Descriptor: new binary and gray images descriptor for shape recognition".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[14] </w:t>
                    </w:r>
                  </w:p>
                </w:tc>
                <w:tc>
                  <w:tcPr>
                    <w:tcW w:w="0" w:type="auto"/>
                    <w:hideMark/>
                  </w:tcPr>
                  <w:p w:rsidR="000F3898" w:rsidRDefault="000F3898">
                    <w:pPr>
                      <w:pStyle w:val="Bibliography"/>
                      <w:rPr>
                        <w:noProof/>
                        <w:lang w:val="en-US"/>
                      </w:rPr>
                    </w:pPr>
                    <w:r>
                      <w:rPr>
                        <w:noProof/>
                        <w:lang w:val="en-US"/>
                      </w:rPr>
                      <w:t xml:space="preserve">J. Sadri, C. Y.Suem and T. D. Bui, "Application of Support Vector Machines for Recognition of Handwritten Arabic/Parsian Digits".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[15] </w:t>
                    </w:r>
                  </w:p>
                </w:tc>
                <w:tc>
                  <w:tcPr>
                    <w:tcW w:w="0" w:type="auto"/>
                    <w:hideMark/>
                  </w:tcPr>
                  <w:p w:rsidR="000F3898" w:rsidRDefault="000F3898">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w:t>
                    </w:r>
                    <w:r>
                      <w:rPr>
                        <w:i/>
                        <w:iCs/>
                        <w:noProof/>
                        <w:lang w:val="en-US"/>
                      </w:rPr>
                      <w:lastRenderedPageBreak/>
                      <w:t xml:space="preserve">(IWFHR), </w:t>
                    </w:r>
                    <w:r>
                      <w:rPr>
                        <w:noProof/>
                        <w:lang w:val="en-US"/>
                      </w:rPr>
                      <w:t xml:space="preserve">pp. 49-54, 2002. </w:t>
                    </w:r>
                  </w:p>
                </w:tc>
              </w:tr>
            </w:tbl>
            <w:p w:rsidR="000F3898" w:rsidRDefault="000F3898">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71"/>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E2" w:rsidRDefault="001941E2" w:rsidP="009A5604">
      <w:pPr>
        <w:spacing w:after="0" w:line="240" w:lineRule="auto"/>
      </w:pPr>
      <w:r>
        <w:separator/>
      </w:r>
    </w:p>
  </w:endnote>
  <w:endnote w:type="continuationSeparator" w:id="0">
    <w:p w:rsidR="001941E2" w:rsidRDefault="001941E2"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A0536F" w:rsidRDefault="00A0536F">
        <w:pPr>
          <w:pStyle w:val="Footer"/>
          <w:jc w:val="right"/>
        </w:pPr>
        <w:r>
          <w:fldChar w:fldCharType="begin"/>
        </w:r>
        <w:r>
          <w:instrText xml:space="preserve"> PAGE   \* MERGEFORMAT </w:instrText>
        </w:r>
        <w:r>
          <w:fldChar w:fldCharType="separate"/>
        </w:r>
        <w:r w:rsidR="00B23912">
          <w:rPr>
            <w:noProof/>
          </w:rPr>
          <w:t>13</w:t>
        </w:r>
        <w:r>
          <w:rPr>
            <w:noProof/>
          </w:rPr>
          <w:fldChar w:fldCharType="end"/>
        </w:r>
      </w:p>
    </w:sdtContent>
  </w:sdt>
  <w:p w:rsidR="00A0536F" w:rsidRDefault="00A05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E2" w:rsidRDefault="001941E2" w:rsidP="009A5604">
      <w:pPr>
        <w:spacing w:after="0" w:line="240" w:lineRule="auto"/>
      </w:pPr>
      <w:r>
        <w:separator/>
      </w:r>
    </w:p>
  </w:footnote>
  <w:footnote w:type="continuationSeparator" w:id="0">
    <w:p w:rsidR="001941E2" w:rsidRDefault="001941E2"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27AB6"/>
    <w:multiLevelType w:val="hybridMultilevel"/>
    <w:tmpl w:val="B9324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EE7E11"/>
    <w:multiLevelType w:val="hybridMultilevel"/>
    <w:tmpl w:val="51B8955A"/>
    <w:lvl w:ilvl="0" w:tplc="24204B80">
      <w:start w:val="1"/>
      <w:numFmt w:val="bullet"/>
      <w:lvlText w:val=""/>
      <w:lvlJc w:val="left"/>
      <w:pPr>
        <w:tabs>
          <w:tab w:val="num" w:pos="720"/>
        </w:tabs>
        <w:ind w:left="720" w:hanging="360"/>
      </w:pPr>
      <w:rPr>
        <w:rFonts w:ascii="Wingdings" w:hAnsi="Wingdings" w:hint="default"/>
      </w:rPr>
    </w:lvl>
    <w:lvl w:ilvl="1" w:tplc="F78C47EA" w:tentative="1">
      <w:start w:val="1"/>
      <w:numFmt w:val="bullet"/>
      <w:lvlText w:val=""/>
      <w:lvlJc w:val="left"/>
      <w:pPr>
        <w:tabs>
          <w:tab w:val="num" w:pos="1440"/>
        </w:tabs>
        <w:ind w:left="1440" w:hanging="360"/>
      </w:pPr>
      <w:rPr>
        <w:rFonts w:ascii="Wingdings" w:hAnsi="Wingdings" w:hint="default"/>
      </w:rPr>
    </w:lvl>
    <w:lvl w:ilvl="2" w:tplc="534A9520" w:tentative="1">
      <w:start w:val="1"/>
      <w:numFmt w:val="bullet"/>
      <w:lvlText w:val=""/>
      <w:lvlJc w:val="left"/>
      <w:pPr>
        <w:tabs>
          <w:tab w:val="num" w:pos="2160"/>
        </w:tabs>
        <w:ind w:left="2160" w:hanging="360"/>
      </w:pPr>
      <w:rPr>
        <w:rFonts w:ascii="Wingdings" w:hAnsi="Wingdings" w:hint="default"/>
      </w:rPr>
    </w:lvl>
    <w:lvl w:ilvl="3" w:tplc="53B266E8" w:tentative="1">
      <w:start w:val="1"/>
      <w:numFmt w:val="bullet"/>
      <w:lvlText w:val=""/>
      <w:lvlJc w:val="left"/>
      <w:pPr>
        <w:tabs>
          <w:tab w:val="num" w:pos="2880"/>
        </w:tabs>
        <w:ind w:left="2880" w:hanging="360"/>
      </w:pPr>
      <w:rPr>
        <w:rFonts w:ascii="Wingdings" w:hAnsi="Wingdings" w:hint="default"/>
      </w:rPr>
    </w:lvl>
    <w:lvl w:ilvl="4" w:tplc="2D208860" w:tentative="1">
      <w:start w:val="1"/>
      <w:numFmt w:val="bullet"/>
      <w:lvlText w:val=""/>
      <w:lvlJc w:val="left"/>
      <w:pPr>
        <w:tabs>
          <w:tab w:val="num" w:pos="3600"/>
        </w:tabs>
        <w:ind w:left="3600" w:hanging="360"/>
      </w:pPr>
      <w:rPr>
        <w:rFonts w:ascii="Wingdings" w:hAnsi="Wingdings" w:hint="default"/>
      </w:rPr>
    </w:lvl>
    <w:lvl w:ilvl="5" w:tplc="728263B0" w:tentative="1">
      <w:start w:val="1"/>
      <w:numFmt w:val="bullet"/>
      <w:lvlText w:val=""/>
      <w:lvlJc w:val="left"/>
      <w:pPr>
        <w:tabs>
          <w:tab w:val="num" w:pos="4320"/>
        </w:tabs>
        <w:ind w:left="4320" w:hanging="360"/>
      </w:pPr>
      <w:rPr>
        <w:rFonts w:ascii="Wingdings" w:hAnsi="Wingdings" w:hint="default"/>
      </w:rPr>
    </w:lvl>
    <w:lvl w:ilvl="6" w:tplc="CC06B708" w:tentative="1">
      <w:start w:val="1"/>
      <w:numFmt w:val="bullet"/>
      <w:lvlText w:val=""/>
      <w:lvlJc w:val="left"/>
      <w:pPr>
        <w:tabs>
          <w:tab w:val="num" w:pos="5040"/>
        </w:tabs>
        <w:ind w:left="5040" w:hanging="360"/>
      </w:pPr>
      <w:rPr>
        <w:rFonts w:ascii="Wingdings" w:hAnsi="Wingdings" w:hint="default"/>
      </w:rPr>
    </w:lvl>
    <w:lvl w:ilvl="7" w:tplc="59F0BEA8" w:tentative="1">
      <w:start w:val="1"/>
      <w:numFmt w:val="bullet"/>
      <w:lvlText w:val=""/>
      <w:lvlJc w:val="left"/>
      <w:pPr>
        <w:tabs>
          <w:tab w:val="num" w:pos="5760"/>
        </w:tabs>
        <w:ind w:left="5760" w:hanging="360"/>
      </w:pPr>
      <w:rPr>
        <w:rFonts w:ascii="Wingdings" w:hAnsi="Wingdings" w:hint="default"/>
      </w:rPr>
    </w:lvl>
    <w:lvl w:ilvl="8" w:tplc="AAC27D52" w:tentative="1">
      <w:start w:val="1"/>
      <w:numFmt w:val="bullet"/>
      <w:lvlText w:val=""/>
      <w:lvlJc w:val="left"/>
      <w:pPr>
        <w:tabs>
          <w:tab w:val="num" w:pos="6480"/>
        </w:tabs>
        <w:ind w:left="6480" w:hanging="360"/>
      </w:pPr>
      <w:rPr>
        <w:rFonts w:ascii="Wingdings" w:hAnsi="Wingdings" w:hint="default"/>
      </w:rPr>
    </w:lvl>
  </w:abstractNum>
  <w:abstractNum w:abstractNumId="11">
    <w:nsid w:val="50B20CB2"/>
    <w:multiLevelType w:val="hybridMultilevel"/>
    <w:tmpl w:val="8506C7A0"/>
    <w:lvl w:ilvl="0" w:tplc="F4B0C7A0">
      <w:start w:val="1"/>
      <w:numFmt w:val="bullet"/>
      <w:lvlText w:val=""/>
      <w:lvlJc w:val="left"/>
      <w:pPr>
        <w:tabs>
          <w:tab w:val="num" w:pos="720"/>
        </w:tabs>
        <w:ind w:left="720" w:hanging="360"/>
      </w:pPr>
      <w:rPr>
        <w:rFonts w:ascii="Wingdings" w:hAnsi="Wingdings" w:hint="default"/>
      </w:rPr>
    </w:lvl>
    <w:lvl w:ilvl="1" w:tplc="BEA08398" w:tentative="1">
      <w:start w:val="1"/>
      <w:numFmt w:val="bullet"/>
      <w:lvlText w:val=""/>
      <w:lvlJc w:val="left"/>
      <w:pPr>
        <w:tabs>
          <w:tab w:val="num" w:pos="1440"/>
        </w:tabs>
        <w:ind w:left="1440" w:hanging="360"/>
      </w:pPr>
      <w:rPr>
        <w:rFonts w:ascii="Wingdings" w:hAnsi="Wingdings" w:hint="default"/>
      </w:rPr>
    </w:lvl>
    <w:lvl w:ilvl="2" w:tplc="DE0625E0" w:tentative="1">
      <w:start w:val="1"/>
      <w:numFmt w:val="bullet"/>
      <w:lvlText w:val=""/>
      <w:lvlJc w:val="left"/>
      <w:pPr>
        <w:tabs>
          <w:tab w:val="num" w:pos="2160"/>
        </w:tabs>
        <w:ind w:left="2160" w:hanging="360"/>
      </w:pPr>
      <w:rPr>
        <w:rFonts w:ascii="Wingdings" w:hAnsi="Wingdings" w:hint="default"/>
      </w:rPr>
    </w:lvl>
    <w:lvl w:ilvl="3" w:tplc="51FEE732" w:tentative="1">
      <w:start w:val="1"/>
      <w:numFmt w:val="bullet"/>
      <w:lvlText w:val=""/>
      <w:lvlJc w:val="left"/>
      <w:pPr>
        <w:tabs>
          <w:tab w:val="num" w:pos="2880"/>
        </w:tabs>
        <w:ind w:left="2880" w:hanging="360"/>
      </w:pPr>
      <w:rPr>
        <w:rFonts w:ascii="Wingdings" w:hAnsi="Wingdings" w:hint="default"/>
      </w:rPr>
    </w:lvl>
    <w:lvl w:ilvl="4" w:tplc="F35E0B9E" w:tentative="1">
      <w:start w:val="1"/>
      <w:numFmt w:val="bullet"/>
      <w:lvlText w:val=""/>
      <w:lvlJc w:val="left"/>
      <w:pPr>
        <w:tabs>
          <w:tab w:val="num" w:pos="3600"/>
        </w:tabs>
        <w:ind w:left="3600" w:hanging="360"/>
      </w:pPr>
      <w:rPr>
        <w:rFonts w:ascii="Wingdings" w:hAnsi="Wingdings" w:hint="default"/>
      </w:rPr>
    </w:lvl>
    <w:lvl w:ilvl="5" w:tplc="E78C6F8E" w:tentative="1">
      <w:start w:val="1"/>
      <w:numFmt w:val="bullet"/>
      <w:lvlText w:val=""/>
      <w:lvlJc w:val="left"/>
      <w:pPr>
        <w:tabs>
          <w:tab w:val="num" w:pos="4320"/>
        </w:tabs>
        <w:ind w:left="4320" w:hanging="360"/>
      </w:pPr>
      <w:rPr>
        <w:rFonts w:ascii="Wingdings" w:hAnsi="Wingdings" w:hint="default"/>
      </w:rPr>
    </w:lvl>
    <w:lvl w:ilvl="6" w:tplc="2FC4CAC0" w:tentative="1">
      <w:start w:val="1"/>
      <w:numFmt w:val="bullet"/>
      <w:lvlText w:val=""/>
      <w:lvlJc w:val="left"/>
      <w:pPr>
        <w:tabs>
          <w:tab w:val="num" w:pos="5040"/>
        </w:tabs>
        <w:ind w:left="5040" w:hanging="360"/>
      </w:pPr>
      <w:rPr>
        <w:rFonts w:ascii="Wingdings" w:hAnsi="Wingdings" w:hint="default"/>
      </w:rPr>
    </w:lvl>
    <w:lvl w:ilvl="7" w:tplc="E22C62AA" w:tentative="1">
      <w:start w:val="1"/>
      <w:numFmt w:val="bullet"/>
      <w:lvlText w:val=""/>
      <w:lvlJc w:val="left"/>
      <w:pPr>
        <w:tabs>
          <w:tab w:val="num" w:pos="5760"/>
        </w:tabs>
        <w:ind w:left="5760" w:hanging="360"/>
      </w:pPr>
      <w:rPr>
        <w:rFonts w:ascii="Wingdings" w:hAnsi="Wingdings" w:hint="default"/>
      </w:rPr>
    </w:lvl>
    <w:lvl w:ilvl="8" w:tplc="7D76AAD4" w:tentative="1">
      <w:start w:val="1"/>
      <w:numFmt w:val="bullet"/>
      <w:lvlText w:val=""/>
      <w:lvlJc w:val="left"/>
      <w:pPr>
        <w:tabs>
          <w:tab w:val="num" w:pos="6480"/>
        </w:tabs>
        <w:ind w:left="6480" w:hanging="360"/>
      </w:pPr>
      <w:rPr>
        <w:rFonts w:ascii="Wingdings" w:hAnsi="Wingdings" w:hint="default"/>
      </w:rPr>
    </w:lvl>
  </w:abstractNum>
  <w:abstractNum w:abstractNumId="12">
    <w:nsid w:val="528D2967"/>
    <w:multiLevelType w:val="hybridMultilevel"/>
    <w:tmpl w:val="ACEC5B4E"/>
    <w:lvl w:ilvl="0" w:tplc="38A2F792">
      <w:start w:val="1"/>
      <w:numFmt w:val="bullet"/>
      <w:lvlText w:val=""/>
      <w:lvlJc w:val="left"/>
      <w:pPr>
        <w:ind w:left="720" w:hanging="360"/>
      </w:pPr>
      <w:rPr>
        <w:rFonts w:ascii="Symbol" w:hAnsi="Symbol" w:hint="default"/>
        <w:lang w:bidi="ar-SA"/>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4"/>
    <w:lvlOverride w:ilvl="0">
      <w:startOverride w:val="2"/>
    </w:lvlOverride>
  </w:num>
  <w:num w:numId="6">
    <w:abstractNumId w:val="14"/>
    <w:lvlOverride w:ilvl="0"/>
    <w:lvlOverride w:ilvl="1">
      <w:startOverride w:val="2"/>
    </w:lvlOverride>
  </w:num>
  <w:num w:numId="7">
    <w:abstractNumId w:val="14"/>
    <w:lvlOverride w:ilvl="0"/>
    <w:lvlOverride w:ilvl="1"/>
    <w:lvlOverride w:ilvl="2">
      <w:startOverride w:val="1"/>
    </w:lvlOverride>
  </w:num>
  <w:num w:numId="8">
    <w:abstractNumId w:val="14"/>
    <w:lvlOverride w:ilvl="0"/>
    <w:lvlOverride w:ilvl="1">
      <w:startOverride w:val="3"/>
    </w:lvlOverride>
    <w:lvlOverride w:ilvl="2"/>
  </w:num>
  <w:num w:numId="9">
    <w:abstractNumId w:val="14"/>
    <w:lvlOverride w:ilvl="0"/>
    <w:lvlOverride w:ilvl="1"/>
    <w:lvlOverride w:ilvl="2">
      <w:startOverride w:val="1"/>
    </w:lvlOverride>
  </w:num>
  <w:num w:numId="10">
    <w:abstractNumId w:val="14"/>
    <w:lvlOverride w:ilvl="0"/>
    <w:lvlOverride w:ilvl="1">
      <w:startOverride w:val="4"/>
    </w:lvlOverride>
    <w:lvlOverride w:ilvl="2"/>
  </w:num>
  <w:num w:numId="11">
    <w:abstractNumId w:val="14"/>
    <w:lvlOverride w:ilvl="0"/>
    <w:lvlOverride w:ilvl="1"/>
    <w:lvlOverride w:ilvl="2">
      <w:startOverride w:val="1"/>
    </w:lvlOverride>
  </w:num>
  <w:num w:numId="12">
    <w:abstractNumId w:val="14"/>
    <w:lvlOverride w:ilvl="0"/>
    <w:lvlOverride w:ilvl="1">
      <w:startOverride w:val="5"/>
    </w:lvlOverride>
    <w:lvlOverride w:ilvl="2"/>
  </w:num>
  <w:num w:numId="13">
    <w:abstractNumId w:val="14"/>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8"/>
    <w:lvlOverride w:ilvl="0">
      <w:startOverride w:val="6"/>
    </w:lvlOverride>
  </w:num>
  <w:num w:numId="19">
    <w:abstractNumId w:val="6"/>
  </w:num>
  <w:num w:numId="20">
    <w:abstractNumId w:val="16"/>
  </w:num>
  <w:num w:numId="21">
    <w:abstractNumId w:val="7"/>
  </w:num>
  <w:num w:numId="22">
    <w:abstractNumId w:val="13"/>
  </w:num>
  <w:num w:numId="23">
    <w:abstractNumId w:val="9"/>
  </w:num>
  <w:num w:numId="24">
    <w:abstractNumId w:val="3"/>
  </w:num>
  <w:num w:numId="25">
    <w:abstractNumId w:val="0"/>
  </w:num>
  <w:num w:numId="26">
    <w:abstractNumId w:val="12"/>
  </w:num>
  <w:num w:numId="27">
    <w:abstractNumId w:val="10"/>
  </w:num>
  <w:num w:numId="28">
    <w:abstractNumId w:val="11"/>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61001"/>
    <w:rsid w:val="00065729"/>
    <w:rsid w:val="00075D98"/>
    <w:rsid w:val="0007785E"/>
    <w:rsid w:val="000952AB"/>
    <w:rsid w:val="000A13CA"/>
    <w:rsid w:val="000B45EB"/>
    <w:rsid w:val="000B7340"/>
    <w:rsid w:val="000C6F6B"/>
    <w:rsid w:val="000E23D3"/>
    <w:rsid w:val="000F3898"/>
    <w:rsid w:val="001021D7"/>
    <w:rsid w:val="001204A1"/>
    <w:rsid w:val="001326D2"/>
    <w:rsid w:val="00141AE5"/>
    <w:rsid w:val="001941E2"/>
    <w:rsid w:val="001964CF"/>
    <w:rsid w:val="001A5D78"/>
    <w:rsid w:val="001B0E97"/>
    <w:rsid w:val="001B38FD"/>
    <w:rsid w:val="001C766F"/>
    <w:rsid w:val="001D7FA2"/>
    <w:rsid w:val="00201C9A"/>
    <w:rsid w:val="002220E9"/>
    <w:rsid w:val="002262E8"/>
    <w:rsid w:val="0023388C"/>
    <w:rsid w:val="002361CC"/>
    <w:rsid w:val="00240EF9"/>
    <w:rsid w:val="00251983"/>
    <w:rsid w:val="00274650"/>
    <w:rsid w:val="002812F6"/>
    <w:rsid w:val="002A4CB4"/>
    <w:rsid w:val="002C20B9"/>
    <w:rsid w:val="002C6815"/>
    <w:rsid w:val="002F421D"/>
    <w:rsid w:val="002F5319"/>
    <w:rsid w:val="00300601"/>
    <w:rsid w:val="00310190"/>
    <w:rsid w:val="003108BB"/>
    <w:rsid w:val="003243BD"/>
    <w:rsid w:val="003571C1"/>
    <w:rsid w:val="003662AE"/>
    <w:rsid w:val="003736C0"/>
    <w:rsid w:val="00384734"/>
    <w:rsid w:val="00387762"/>
    <w:rsid w:val="00392F84"/>
    <w:rsid w:val="003932F1"/>
    <w:rsid w:val="003941F1"/>
    <w:rsid w:val="003A2906"/>
    <w:rsid w:val="003A5F1A"/>
    <w:rsid w:val="003B4E1B"/>
    <w:rsid w:val="003C055F"/>
    <w:rsid w:val="003C5D3D"/>
    <w:rsid w:val="003D3779"/>
    <w:rsid w:val="003E0A7E"/>
    <w:rsid w:val="003E66D1"/>
    <w:rsid w:val="003F06F1"/>
    <w:rsid w:val="003F0C6C"/>
    <w:rsid w:val="003F1542"/>
    <w:rsid w:val="003F4C08"/>
    <w:rsid w:val="004270C0"/>
    <w:rsid w:val="00461EF2"/>
    <w:rsid w:val="00471BF2"/>
    <w:rsid w:val="00477268"/>
    <w:rsid w:val="00481ADB"/>
    <w:rsid w:val="00497F50"/>
    <w:rsid w:val="004A60FB"/>
    <w:rsid w:val="004B6D08"/>
    <w:rsid w:val="004D4CE4"/>
    <w:rsid w:val="00500231"/>
    <w:rsid w:val="0050384D"/>
    <w:rsid w:val="005135D8"/>
    <w:rsid w:val="00524111"/>
    <w:rsid w:val="00535B63"/>
    <w:rsid w:val="00567439"/>
    <w:rsid w:val="00570E91"/>
    <w:rsid w:val="00574887"/>
    <w:rsid w:val="0058151F"/>
    <w:rsid w:val="00591A88"/>
    <w:rsid w:val="005937E7"/>
    <w:rsid w:val="00597EB5"/>
    <w:rsid w:val="005A09F7"/>
    <w:rsid w:val="005A2077"/>
    <w:rsid w:val="005A72B9"/>
    <w:rsid w:val="005B5070"/>
    <w:rsid w:val="005B519B"/>
    <w:rsid w:val="005D36FB"/>
    <w:rsid w:val="005E18DE"/>
    <w:rsid w:val="005E7B4F"/>
    <w:rsid w:val="005F1C90"/>
    <w:rsid w:val="00601970"/>
    <w:rsid w:val="00613907"/>
    <w:rsid w:val="00636228"/>
    <w:rsid w:val="00641B4C"/>
    <w:rsid w:val="006476F7"/>
    <w:rsid w:val="00653815"/>
    <w:rsid w:val="00654560"/>
    <w:rsid w:val="0066633D"/>
    <w:rsid w:val="00672DEA"/>
    <w:rsid w:val="0067358C"/>
    <w:rsid w:val="00682FC6"/>
    <w:rsid w:val="00683E93"/>
    <w:rsid w:val="006843E3"/>
    <w:rsid w:val="006A137D"/>
    <w:rsid w:val="006A426F"/>
    <w:rsid w:val="006D3A17"/>
    <w:rsid w:val="006D4E56"/>
    <w:rsid w:val="006F30DB"/>
    <w:rsid w:val="0070794E"/>
    <w:rsid w:val="0074498C"/>
    <w:rsid w:val="00770876"/>
    <w:rsid w:val="00772C8D"/>
    <w:rsid w:val="0077779C"/>
    <w:rsid w:val="007A4351"/>
    <w:rsid w:val="007F55FC"/>
    <w:rsid w:val="007F77FD"/>
    <w:rsid w:val="0080449D"/>
    <w:rsid w:val="00804AF7"/>
    <w:rsid w:val="00822B2B"/>
    <w:rsid w:val="00843CAE"/>
    <w:rsid w:val="00843DF4"/>
    <w:rsid w:val="008449D4"/>
    <w:rsid w:val="00844A63"/>
    <w:rsid w:val="00846EB5"/>
    <w:rsid w:val="00861B0C"/>
    <w:rsid w:val="008B6924"/>
    <w:rsid w:val="008B7971"/>
    <w:rsid w:val="008D5A9B"/>
    <w:rsid w:val="008E27B2"/>
    <w:rsid w:val="008E3E13"/>
    <w:rsid w:val="008E60D6"/>
    <w:rsid w:val="008E793B"/>
    <w:rsid w:val="008F3DBD"/>
    <w:rsid w:val="00944F25"/>
    <w:rsid w:val="00962622"/>
    <w:rsid w:val="009679F4"/>
    <w:rsid w:val="0098317A"/>
    <w:rsid w:val="00986F54"/>
    <w:rsid w:val="009A5604"/>
    <w:rsid w:val="009A6DB2"/>
    <w:rsid w:val="009E725C"/>
    <w:rsid w:val="00A00E08"/>
    <w:rsid w:val="00A0536F"/>
    <w:rsid w:val="00A0648B"/>
    <w:rsid w:val="00A10154"/>
    <w:rsid w:val="00A16542"/>
    <w:rsid w:val="00A1725A"/>
    <w:rsid w:val="00A17439"/>
    <w:rsid w:val="00A318DB"/>
    <w:rsid w:val="00A4033D"/>
    <w:rsid w:val="00A440DA"/>
    <w:rsid w:val="00A47237"/>
    <w:rsid w:val="00A527DB"/>
    <w:rsid w:val="00A5495A"/>
    <w:rsid w:val="00A62FB9"/>
    <w:rsid w:val="00A81AB1"/>
    <w:rsid w:val="00A845B2"/>
    <w:rsid w:val="00A846A0"/>
    <w:rsid w:val="00A864A4"/>
    <w:rsid w:val="00AA3827"/>
    <w:rsid w:val="00AB4B8E"/>
    <w:rsid w:val="00AC0EB0"/>
    <w:rsid w:val="00AC4E6E"/>
    <w:rsid w:val="00AC513D"/>
    <w:rsid w:val="00AF7BA0"/>
    <w:rsid w:val="00B058BC"/>
    <w:rsid w:val="00B206EF"/>
    <w:rsid w:val="00B23912"/>
    <w:rsid w:val="00B2638D"/>
    <w:rsid w:val="00B3769D"/>
    <w:rsid w:val="00B5195E"/>
    <w:rsid w:val="00B5278F"/>
    <w:rsid w:val="00B56FF8"/>
    <w:rsid w:val="00B70CCB"/>
    <w:rsid w:val="00B94121"/>
    <w:rsid w:val="00BE029D"/>
    <w:rsid w:val="00BE0AFB"/>
    <w:rsid w:val="00C059E2"/>
    <w:rsid w:val="00C05C42"/>
    <w:rsid w:val="00C13BD0"/>
    <w:rsid w:val="00C21C92"/>
    <w:rsid w:val="00C363A2"/>
    <w:rsid w:val="00C47E5C"/>
    <w:rsid w:val="00C547FA"/>
    <w:rsid w:val="00C728DE"/>
    <w:rsid w:val="00C7389F"/>
    <w:rsid w:val="00C907A8"/>
    <w:rsid w:val="00C97BCC"/>
    <w:rsid w:val="00CB2B28"/>
    <w:rsid w:val="00CB2C4F"/>
    <w:rsid w:val="00CC43A1"/>
    <w:rsid w:val="00CD0F34"/>
    <w:rsid w:val="00CD2AE6"/>
    <w:rsid w:val="00CD66A1"/>
    <w:rsid w:val="00CF7516"/>
    <w:rsid w:val="00D12527"/>
    <w:rsid w:val="00D1267B"/>
    <w:rsid w:val="00D12E23"/>
    <w:rsid w:val="00D168C2"/>
    <w:rsid w:val="00D20585"/>
    <w:rsid w:val="00D2640C"/>
    <w:rsid w:val="00D30A3C"/>
    <w:rsid w:val="00D33AC9"/>
    <w:rsid w:val="00D34E4F"/>
    <w:rsid w:val="00D400DA"/>
    <w:rsid w:val="00D43F86"/>
    <w:rsid w:val="00D80254"/>
    <w:rsid w:val="00D82571"/>
    <w:rsid w:val="00D978FA"/>
    <w:rsid w:val="00DA631C"/>
    <w:rsid w:val="00DD624D"/>
    <w:rsid w:val="00DE2B20"/>
    <w:rsid w:val="00E1034E"/>
    <w:rsid w:val="00E10B7D"/>
    <w:rsid w:val="00E64DA6"/>
    <w:rsid w:val="00E66A5D"/>
    <w:rsid w:val="00E708AC"/>
    <w:rsid w:val="00E81A2C"/>
    <w:rsid w:val="00E8285C"/>
    <w:rsid w:val="00E8478E"/>
    <w:rsid w:val="00E93966"/>
    <w:rsid w:val="00EB52B7"/>
    <w:rsid w:val="00EE3E16"/>
    <w:rsid w:val="00EE6F8B"/>
    <w:rsid w:val="00EF0EE7"/>
    <w:rsid w:val="00F2722E"/>
    <w:rsid w:val="00F30378"/>
    <w:rsid w:val="00F30BD5"/>
    <w:rsid w:val="00F44F86"/>
    <w:rsid w:val="00F47768"/>
    <w:rsid w:val="00F6734C"/>
    <w:rsid w:val="00F711E6"/>
    <w:rsid w:val="00F75D92"/>
    <w:rsid w:val="00F81F86"/>
    <w:rsid w:val="00F83009"/>
    <w:rsid w:val="00FA1ED1"/>
    <w:rsid w:val="00FA4D0E"/>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6.wmf"/><Relationship Id="rId170" Type="http://schemas.openxmlformats.org/officeDocument/2006/relationships/oleObject" Target="embeddings/oleObject81.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6.bin"/><Relationship Id="rId165" Type="http://schemas.openxmlformats.org/officeDocument/2006/relationships/image" Target="media/image79.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oleObject" Target="embeddings/oleObject38.bin"/><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image" Target="media/image81.w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fontTable" Target="fontTable.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0.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e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6</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5</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7</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10</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11</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9</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4</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8</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14</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15</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16</b:RefOrder>
  </b:Source>
</b:Sources>
</file>

<file path=customXml/itemProps1.xml><?xml version="1.0" encoding="utf-8"?>
<ds:datastoreItem xmlns:ds="http://schemas.openxmlformats.org/officeDocument/2006/customXml" ds:itemID="{02293C70-C630-440C-B3A3-6EEC3C6D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11929</TotalTime>
  <Pages>19</Pages>
  <Words>5776</Words>
  <Characters>32928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103</cp:revision>
  <dcterms:created xsi:type="dcterms:W3CDTF">2012-03-01T21:18:00Z</dcterms:created>
  <dcterms:modified xsi:type="dcterms:W3CDTF">2012-10-12T10:27:00Z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