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rPr>
        <w:t xml:space="preserve"/>
      </w:r>
    </w:p>
    <w:p>
      <w:pPr>
        <w:spacing w:after="40"/>
        <w:jc w:val="center"/>
      </w:pPr>
      <w:r>
        <w:rPr>
          <w:rFonts w:ascii="Calibri" w:cs="Calibri" w:eastAsia="Calibri" w:hAnsi="Calibri"/>
          <w:b/>
          <w:bCs/>
          <w:color w:val="1E3A8A"/>
          <w:sz w:val="32"/>
          <w:szCs w:val="32"/>
        </w:rPr>
        <w:t xml:space="preserve">SURAT PERJANJIAN KERJASAMA</w:t>
      </w:r>
    </w:p>
    <w:p>
      <w:pPr>
        <w:spacing w:after="40"/>
        <w:jc w:val="center"/>
      </w:pPr>
      <w:r>
        <w:rPr>
          <w:rFonts w:ascii="Calibri" w:cs="Calibri" w:eastAsia="Calibri" w:hAnsi="Calibri"/>
          <w:b/>
          <w:bCs/>
          <w:color w:val="1D4ED8"/>
          <w:sz w:val="24"/>
          <w:szCs w:val="24"/>
        </w:rPr>
        <w:t xml:space="preserve">PENGADAAN &amp; IMPLEMENTASI APLIKASI SIMAC</w:t>
      </w:r>
    </w:p>
    <w:p>
      <w:pPr>
        <w:spacing w:after="60"/>
        <w:jc w:val="center"/>
      </w:pPr>
      <w:r>
        <w:rPr>
          <w:rFonts w:ascii="Calibri" w:cs="Calibri" w:eastAsia="Calibri" w:hAnsi="Calibri"/>
          <w:i/>
          <w:iCs/>
          <w:color w:val="334155"/>
          <w:sz w:val="20"/>
          <w:szCs w:val="20"/>
        </w:rPr>
        <w:t xml:space="preserve">Sistem Manajemen Layanan Maintenance AC</w:t>
      </w:r>
    </w:p>
    <w:p>
      <w:pPr>
        <w:spacing w:after="120"/>
        <w:jc w:val="center"/>
      </w:pPr>
      <w:r>
        <w:rPr>
          <w:rFonts w:ascii="Calibri" w:cs="Calibri" w:eastAsia="Calibri" w:hAnsi="Calibri"/>
          <w:color w:val="334155"/>
          <w:sz w:val="20"/>
          <w:szCs w:val="20"/>
        </w:rPr>
        <w:t xml:space="preserve">Nomor: [___/SPK/____/2026]</w:t>
      </w:r>
    </w:p>
    <w:p>
      <w:pPr>
        <w:pBdr>
          <w:bottom w:val="single" w:color="1D4ED8" w:sz="6"/>
        </w:pBdr>
        <w:spacing w:after="160" w:before="80"/>
      </w:pPr>
      <w:r>
        <w:rPr>
          <w:rFonts w:ascii="Calibri" w:cs="Calibri" w:eastAsia="Calibri" w:hAnsi="Calibri"/>
        </w:rPr>
        <w:t xml:space="preserve"/>
      </w:r>
    </w:p>
    <w:p>
      <w:pPr>
        <w:spacing w:after="120" w:line="276"/>
      </w:pPr>
      <w:r>
        <w:rPr>
          <w:rFonts w:ascii="Calibri" w:cs="Calibri" w:eastAsia="Calibri" w:hAnsi="Calibri"/>
          <w:color w:val="1F2937"/>
          <w:sz w:val="21"/>
          <w:szCs w:val="21"/>
        </w:rPr>
        <w:t xml:space="preserve">Perjanjian Kerjasama ini (“Perjanjian”) dibuat dan ditandatangani pada hari [__________] tanggal [__] bulan [__________] tahun 2026, oleh dan antara:</w:t>
      </w:r>
    </w:p>
    <w:tbl>
      <w:tblPr>
        <w:tblW w:type="dxa" w:w="9026"/>
        <w:tblBorders>
          <w:top w:val="single" w:color="CBD5E1" w:sz="4"/>
          <w:left w:val="single" w:color="CBD5E1" w:sz="4"/>
          <w:bottom w:val="single" w:color="CBD5E1" w:sz="4"/>
          <w:right w:val="single" w:color="CBD5E1" w:sz="4"/>
          <w:insideH w:val="single" w:color="CBD5E1" w:sz="4"/>
          <w:insideV w:val="single" w:color="CBD5E1" w:sz="4"/>
        </w:tblBorders>
      </w:tblPr>
      <w:tblGrid>
        <w:gridCol w:w="1986"/>
        <w:gridCol w:w="7040"/>
      </w:tblGrid>
      <w:tr>
        <w:trPr>
          <w:tblHeader/>
        </w:trPr>
        <w:tc>
          <w:tcPr>
            <w:tcW w:type="dxa" w:w="1986"/>
            <w:shd w:fill="1E3A8A"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bCs/>
                <w:color w:val="FFFFFF"/>
                <w:sz w:val="20"/>
                <w:szCs w:val="20"/>
              </w:rPr>
              <w:t xml:space="preserve"/>
            </w:r>
          </w:p>
        </w:tc>
        <w:tc>
          <w:tcPr>
            <w:tcW w:type="dxa" w:w="7040"/>
            <w:shd w:fill="1E3A8A"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bCs/>
                <w:color w:val="FFFFFF"/>
                <w:sz w:val="20"/>
                <w:szCs w:val="20"/>
              </w:rPr>
              <w:t xml:space="preserve">Keterangan</w:t>
            </w:r>
          </w:p>
        </w:tc>
      </w:tr>
      <w:tr>
        <w:tc>
          <w:tcPr>
            <w:tcW w:type="dxa" w:w="1986"/>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Nama</w:t>
            </w:r>
          </w:p>
        </w:tc>
        <w:tc>
          <w:tcPr>
            <w:tcW w:type="dxa" w:w="7040"/>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[Nama Anda / Nama Vendor]</w:t>
            </w:r>
          </w:p>
        </w:tc>
      </w:tr>
      <w:tr>
        <w:tc>
          <w:tcPr>
            <w:tcW w:type="dxa" w:w="1986"/>
            <w:shd w:fill="EEF2FF"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Jabatan</w:t>
            </w:r>
          </w:p>
        </w:tc>
        <w:tc>
          <w:tcPr>
            <w:tcW w:type="dxa" w:w="7040"/>
            <w:shd w:fill="EEF2FF"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[Pemilik / Direktur]</w:t>
            </w:r>
          </w:p>
        </w:tc>
      </w:tr>
      <w:tr>
        <w:tc>
          <w:tcPr>
            <w:tcW w:type="dxa" w:w="1986"/>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Alamat</w:t>
            </w:r>
          </w:p>
        </w:tc>
        <w:tc>
          <w:tcPr>
            <w:tcW w:type="dxa" w:w="7040"/>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[Alamat Vendor]</w:t>
            </w:r>
          </w:p>
        </w:tc>
      </w:tr>
      <w:tr>
        <w:tc>
          <w:tcPr>
            <w:tcW w:type="dxa" w:w="1986"/>
            <w:shd w:fill="EEF2FF"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Kontak</w:t>
            </w:r>
          </w:p>
        </w:tc>
        <w:tc>
          <w:tcPr>
            <w:tcW w:type="dxa" w:w="7040"/>
            <w:shd w:fill="EEF2FF"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[No. HP] • [Email]</w:t>
            </w:r>
          </w:p>
        </w:tc>
      </w:tr>
    </w:tbl>
    <w:p>
      <w:pPr>
        <w:spacing w:after="120" w:line="276"/>
      </w:pPr>
      <w:r>
        <w:rPr>
          <w:rFonts w:ascii="Calibri" w:cs="Calibri" w:eastAsia="Calibri" w:hAnsi="Calibri"/>
          <w:color w:val="1F2937"/>
          <w:sz w:val="21"/>
          <w:szCs w:val="21"/>
        </w:rPr>
        <w:t xml:space="preserve">Dalam hal ini bertindak untuk dan atas nama diri sendiri/perusahaan, selanjutnya disebut sebagai </w:t>
      </w:r>
      <w:r>
        <w:rPr>
          <w:rFonts w:ascii="Calibri" w:cs="Calibri" w:eastAsia="Calibri" w:hAnsi="Calibri"/>
          <w:b/>
          <w:bCs/>
          <w:color w:val="334155"/>
          <w:sz w:val="21"/>
          <w:szCs w:val="21"/>
        </w:rPr>
        <w:t xml:space="preserve">“PIHAK PERTAMA” (Pengembang)</w:t>
      </w:r>
      <w:r>
        <w:rPr>
          <w:rFonts w:ascii="Calibri" w:cs="Calibri" w:eastAsia="Calibri" w:hAnsi="Calibri"/>
          <w:color w:val="1F2937"/>
          <w:sz w:val="21"/>
          <w:szCs w:val="21"/>
        </w:rPr>
        <w:t xml:space="preserve">.</w:t>
      </w:r>
    </w:p>
    <w:p>
      <w:pPr>
        <w:spacing w:after="60"/>
      </w:pPr>
      <w:r>
        <w:rPr>
          <w:rFonts w:ascii="Calibri" w:cs="Calibri" w:eastAsia="Calibri" w:hAnsi="Calibri"/>
        </w:rPr>
        <w:t xml:space="preserve"/>
      </w:r>
    </w:p>
    <w:tbl>
      <w:tblPr>
        <w:tblW w:type="dxa" w:w="9026"/>
        <w:tblBorders>
          <w:top w:val="single" w:color="CBD5E1" w:sz="4"/>
          <w:left w:val="single" w:color="CBD5E1" w:sz="4"/>
          <w:bottom w:val="single" w:color="CBD5E1" w:sz="4"/>
          <w:right w:val="single" w:color="CBD5E1" w:sz="4"/>
          <w:insideH w:val="single" w:color="CBD5E1" w:sz="4"/>
          <w:insideV w:val="single" w:color="CBD5E1" w:sz="4"/>
        </w:tblBorders>
      </w:tblPr>
      <w:tblGrid>
        <w:gridCol w:w="1986"/>
        <w:gridCol w:w="7040"/>
      </w:tblGrid>
      <w:tr>
        <w:trPr>
          <w:tblHeader/>
        </w:trPr>
        <w:tc>
          <w:tcPr>
            <w:tcW w:type="dxa" w:w="1986"/>
            <w:shd w:fill="1E3A8A"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bCs/>
                <w:color w:val="FFFFFF"/>
                <w:sz w:val="20"/>
                <w:szCs w:val="20"/>
              </w:rPr>
              <w:t xml:space="preserve"/>
            </w:r>
          </w:p>
        </w:tc>
        <w:tc>
          <w:tcPr>
            <w:tcW w:type="dxa" w:w="7040"/>
            <w:shd w:fill="1E3A8A"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bCs/>
                <w:color w:val="FFFFFF"/>
                <w:sz w:val="20"/>
                <w:szCs w:val="20"/>
              </w:rPr>
              <w:t xml:space="preserve">Keterangan</w:t>
            </w:r>
          </w:p>
        </w:tc>
      </w:tr>
      <w:tr>
        <w:tc>
          <w:tcPr>
            <w:tcW w:type="dxa" w:w="1986"/>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Nama</w:t>
            </w:r>
          </w:p>
        </w:tc>
        <w:tc>
          <w:tcPr>
            <w:tcW w:type="dxa" w:w="7040"/>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[Nama Perwakilan Klien]</w:t>
            </w:r>
          </w:p>
        </w:tc>
      </w:tr>
      <w:tr>
        <w:tc>
          <w:tcPr>
            <w:tcW w:type="dxa" w:w="1986"/>
            <w:shd w:fill="EEF2FF"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Jabatan</w:t>
            </w:r>
          </w:p>
        </w:tc>
        <w:tc>
          <w:tcPr>
            <w:tcW w:type="dxa" w:w="7040"/>
            <w:shd w:fill="EEF2FF"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[Jabatan]</w:t>
            </w:r>
          </w:p>
        </w:tc>
      </w:tr>
      <w:tr>
        <w:tc>
          <w:tcPr>
            <w:tcW w:type="dxa" w:w="1986"/>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Perusahaan</w:t>
            </w:r>
          </w:p>
        </w:tc>
        <w:tc>
          <w:tcPr>
            <w:tcW w:type="dxa" w:w="7040"/>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[Nama Perusahaan Klien]</w:t>
            </w:r>
          </w:p>
        </w:tc>
      </w:tr>
      <w:tr>
        <w:tc>
          <w:tcPr>
            <w:tcW w:type="dxa" w:w="1986"/>
            <w:shd w:fill="EEF2FF"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Alamat</w:t>
            </w:r>
          </w:p>
        </w:tc>
        <w:tc>
          <w:tcPr>
            <w:tcW w:type="dxa" w:w="7040"/>
            <w:shd w:fill="EEF2FF"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[Alamat Klien]</w:t>
            </w:r>
          </w:p>
        </w:tc>
      </w:tr>
      <w:tr>
        <w:tc>
          <w:tcPr>
            <w:tcW w:type="dxa" w:w="1986"/>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Kontak</w:t>
            </w:r>
          </w:p>
        </w:tc>
        <w:tc>
          <w:tcPr>
            <w:tcW w:type="dxa" w:w="7040"/>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[No. HP] • [Email]</w:t>
            </w:r>
          </w:p>
        </w:tc>
      </w:tr>
    </w:tbl>
    <w:p>
      <w:pPr>
        <w:spacing w:after="120" w:line="276"/>
      </w:pPr>
      <w:r>
        <w:rPr>
          <w:rFonts w:ascii="Calibri" w:cs="Calibri" w:eastAsia="Calibri" w:hAnsi="Calibri"/>
          <w:color w:val="1F2937"/>
          <w:sz w:val="21"/>
          <w:szCs w:val="21"/>
        </w:rPr>
        <w:t xml:space="preserve">Dalam hal ini bertindak untuk dan atas nama [Nama Perusahaan Klien], selanjutnya disebut sebagai </w:t>
      </w:r>
      <w:r>
        <w:rPr>
          <w:rFonts w:ascii="Calibri" w:cs="Calibri" w:eastAsia="Calibri" w:hAnsi="Calibri"/>
          <w:b/>
          <w:bCs/>
          <w:color w:val="334155"/>
          <w:sz w:val="21"/>
          <w:szCs w:val="21"/>
        </w:rPr>
        <w:t xml:space="preserve">“PIHAK KEDUA” (Klien)</w:t>
      </w:r>
      <w:r>
        <w:rPr>
          <w:rFonts w:ascii="Calibri" w:cs="Calibri" w:eastAsia="Calibri" w:hAnsi="Calibri"/>
          <w:color w:val="1F2937"/>
          <w:sz w:val="21"/>
          <w:szCs w:val="21"/>
        </w:rPr>
        <w:t xml:space="preserve">.</w:t>
      </w:r>
    </w:p>
    <w:p>
      <w:pPr>
        <w:spacing w:after="80"/>
      </w:pPr>
      <w:r>
        <w:rPr>
          <w:rFonts w:ascii="Calibri" w:cs="Calibri" w:eastAsia="Calibri" w:hAnsi="Calibri"/>
        </w:rPr>
        <w:t xml:space="preserve"/>
      </w:r>
    </w:p>
    <w:p>
      <w:pPr>
        <w:spacing w:after="120" w:line="276"/>
      </w:pPr>
      <w:r>
        <w:rPr>
          <w:rFonts w:ascii="Calibri" w:cs="Calibri" w:eastAsia="Calibri" w:hAnsi="Calibri"/>
          <w:color w:val="1F2937"/>
          <w:sz w:val="21"/>
          <w:szCs w:val="21"/>
        </w:rPr>
        <w:t xml:space="preserve">PIHAK PERTAMA dan PIHAK KEDUA secara bersama-sama disebut “Para Pihak”. Para Pihak sepakat mengikatkan diri dalam Perjanjian ini dengan ketentuan sebagai berikut:</w:t>
      </w:r>
    </w:p>
    <w:p>
      <w:pPr>
        <w:spacing w:after="20" w:before="280"/>
        <w:jc w:val="center"/>
      </w:pPr>
      <w:r>
        <w:rPr>
          <w:rFonts w:ascii="Calibri" w:cs="Calibri" w:eastAsia="Calibri" w:hAnsi="Calibri"/>
          <w:b/>
          <w:bCs/>
          <w:color w:val="1E3A8A"/>
          <w:sz w:val="22"/>
          <w:szCs w:val="22"/>
        </w:rPr>
        <w:t xml:space="preserve">PASAL 1</w:t>
      </w:r>
    </w:p>
    <w:p>
      <w:pPr>
        <w:spacing w:after="120"/>
        <w:jc w:val="center"/>
      </w:pPr>
      <w:r>
        <w:rPr>
          <w:rFonts w:ascii="Calibri" w:cs="Calibri" w:eastAsia="Calibri" w:hAnsi="Calibri"/>
          <w:b/>
          <w:bCs/>
          <w:color w:val="1D4ED8"/>
          <w:sz w:val="20"/>
          <w:szCs w:val="20"/>
        </w:rPr>
        <w:t xml:space="preserve">RUANG LINGKUP PEKERJAAN</w:t>
      </w:r>
    </w:p>
    <w:p>
      <w:pPr>
        <w:spacing w:after="120" w:line="276"/>
      </w:pPr>
      <w:r>
        <w:rPr>
          <w:rFonts w:ascii="Calibri" w:cs="Calibri" w:eastAsia="Calibri" w:hAnsi="Calibri"/>
          <w:color w:val="1F2937"/>
          <w:sz w:val="21"/>
          <w:szCs w:val="21"/>
        </w:rPr>
        <w:t xml:space="preserve">PIHAK PERTAMA menyediakan aplikasi SIMAC beserta jasa implementasi kepada PIHAK KEDUA, dengan lingkup pekerjaan meliputi:</w:t>
      </w:r>
    </w:p>
    <w:p>
      <w:pPr>
        <w:pStyle w:val="ListParagraph"/>
        <w:numPr>
          <w:ilvl w:val="0"/>
          <w:numId w:val="2"/>
        </w:numPr>
        <w:spacing w:after="60" w:line="264"/>
      </w:pPr>
      <w:r>
        <w:rPr>
          <w:rFonts w:ascii="Calibri" w:cs="Calibri" w:eastAsia="Calibri" w:hAnsi="Calibri"/>
          <w:color w:val="1F2937"/>
          <w:sz w:val="21"/>
          <w:szCs w:val="21"/>
        </w:rPr>
        <w:t xml:space="preserve">Penyediaan aplikasi SIMAC dengan fitur standar sesuai dokumen penawaran.</w:t>
      </w:r>
    </w:p>
    <w:p>
      <w:pPr>
        <w:pStyle w:val="ListParagraph"/>
        <w:numPr>
          <w:ilvl w:val="0"/>
          <w:numId w:val="2"/>
        </w:numPr>
        <w:spacing w:after="60" w:line="264"/>
      </w:pPr>
      <w:r>
        <w:rPr>
          <w:rFonts w:ascii="Calibri" w:cs="Calibri" w:eastAsia="Calibri" w:hAnsi="Calibri"/>
          <w:color w:val="1F2937"/>
          <w:sz w:val="21"/>
          <w:szCs w:val="21"/>
        </w:rPr>
        <w:t xml:space="preserve">Instalasi dan konfigurasi awal pada server/hosting yang ditentukan.</w:t>
      </w:r>
    </w:p>
    <w:p>
      <w:pPr>
        <w:pStyle w:val="ListParagraph"/>
        <w:numPr>
          <w:ilvl w:val="0"/>
          <w:numId w:val="2"/>
        </w:numPr>
        <w:spacing w:after="60" w:line="264"/>
      </w:pPr>
      <w:r>
        <w:rPr>
          <w:rFonts w:ascii="Calibri" w:cs="Calibri" w:eastAsia="Calibri" w:hAnsi="Calibri"/>
          <w:color w:val="1F2937"/>
          <w:sz w:val="21"/>
          <w:szCs w:val="21"/>
        </w:rPr>
        <w:t xml:space="preserve">Migrasi data awal (pelanggan dan unit AC) dalam format yang disepakati.</w:t>
      </w:r>
    </w:p>
    <w:p>
      <w:pPr>
        <w:pStyle w:val="ListParagraph"/>
        <w:numPr>
          <w:ilvl w:val="0"/>
          <w:numId w:val="2"/>
        </w:numPr>
        <w:spacing w:after="60" w:line="264"/>
      </w:pPr>
      <w:r>
        <w:rPr>
          <w:rFonts w:ascii="Calibri" w:cs="Calibri" w:eastAsia="Calibri" w:hAnsi="Calibri"/>
          <w:color w:val="1F2937"/>
          <w:sz w:val="21"/>
          <w:szCs w:val="21"/>
        </w:rPr>
        <w:t xml:space="preserve">Pelatihan pengguna untuk peran Admin, Owner, dan Teknisi.</w:t>
      </w:r>
    </w:p>
    <w:p>
      <w:pPr>
        <w:pStyle w:val="ListParagraph"/>
        <w:numPr>
          <w:ilvl w:val="0"/>
          <w:numId w:val="2"/>
        </w:numPr>
        <w:spacing w:after="60" w:line="264"/>
      </w:pPr>
      <w:r>
        <w:rPr>
          <w:rFonts w:ascii="Calibri" w:cs="Calibri" w:eastAsia="Calibri" w:hAnsi="Calibri"/>
          <w:color w:val="1F2937"/>
          <w:sz w:val="21"/>
          <w:szCs w:val="21"/>
        </w:rPr>
        <w:t xml:space="preserve">Model kerjasama yang dipilih: [Beli Putus / Berlangganan / White-Label] (coret yang tidak perlu).</w:t>
      </w:r>
    </w:p>
    <w:p>
      <w:pPr>
        <w:spacing w:after="20" w:before="280"/>
        <w:jc w:val="center"/>
      </w:pPr>
      <w:r>
        <w:rPr>
          <w:rFonts w:ascii="Calibri" w:cs="Calibri" w:eastAsia="Calibri" w:hAnsi="Calibri"/>
          <w:b/>
          <w:bCs/>
          <w:color w:val="1E3A8A"/>
          <w:sz w:val="22"/>
          <w:szCs w:val="22"/>
        </w:rPr>
        <w:t xml:space="preserve">PASAL 2</w:t>
      </w:r>
    </w:p>
    <w:p>
      <w:pPr>
        <w:spacing w:after="120"/>
        <w:jc w:val="center"/>
      </w:pPr>
      <w:r>
        <w:rPr>
          <w:rFonts w:ascii="Calibri" w:cs="Calibri" w:eastAsia="Calibri" w:hAnsi="Calibri"/>
          <w:b/>
          <w:bCs/>
          <w:color w:val="1D4ED8"/>
          <w:sz w:val="20"/>
          <w:szCs w:val="20"/>
        </w:rPr>
        <w:t xml:space="preserve">NILAI PERJANJIAN &amp; CARA PEMBAYARAN</w:t>
      </w:r>
    </w:p>
    <w:p>
      <w:pPr>
        <w:spacing w:after="120" w:line="276"/>
      </w:pPr>
      <w:r>
        <w:rPr>
          <w:rFonts w:ascii="Calibri" w:cs="Calibri" w:eastAsia="Calibri" w:hAnsi="Calibri"/>
          <w:color w:val="1F2937"/>
          <w:sz w:val="21"/>
          <w:szCs w:val="21"/>
        </w:rPr>
        <w:t xml:space="preserve">Nilai total pekerjaan adalah sebesar </w:t>
      </w:r>
      <w:r>
        <w:rPr>
          <w:rFonts w:ascii="Calibri" w:cs="Calibri" w:eastAsia="Calibri" w:hAnsi="Calibri"/>
          <w:b/>
          <w:bCs/>
          <w:color w:val="334155"/>
          <w:sz w:val="21"/>
          <w:szCs w:val="21"/>
        </w:rPr>
        <w:t xml:space="preserve">Rp [__________] ([terbilang])</w:t>
      </w:r>
      <w:r>
        <w:rPr>
          <w:rFonts w:ascii="Calibri" w:cs="Calibri" w:eastAsia="Calibri" w:hAnsi="Calibri"/>
          <w:color w:val="1F2937"/>
          <w:sz w:val="21"/>
          <w:szCs w:val="21"/>
        </w:rPr>
        <w:t xml:space="preserve">, dengan skema pembayaran:</w:t>
      </w:r>
    </w:p>
    <w:p>
      <w:pPr>
        <w:pStyle w:val="ListParagraph"/>
        <w:numPr>
          <w:ilvl w:val="0"/>
          <w:numId w:val="2"/>
        </w:numPr>
        <w:spacing w:after="60" w:line="264"/>
      </w:pPr>
      <w:r>
        <w:rPr>
          <w:rFonts w:ascii="Calibri" w:cs="Calibri" w:eastAsia="Calibri" w:hAnsi="Calibri"/>
          <w:color w:val="1F2937"/>
          <w:sz w:val="21"/>
          <w:szCs w:val="21"/>
        </w:rPr>
        <w:t xml:space="preserve">Uang muka (DP) sebesar 50% dibayarkan saat penandatanganan Perjanjian ini.</w:t>
      </w:r>
    </w:p>
    <w:p>
      <w:pPr>
        <w:pStyle w:val="ListParagraph"/>
        <w:numPr>
          <w:ilvl w:val="0"/>
          <w:numId w:val="2"/>
        </w:numPr>
        <w:spacing w:after="60" w:line="264"/>
      </w:pPr>
      <w:r>
        <w:rPr>
          <w:rFonts w:ascii="Calibri" w:cs="Calibri" w:eastAsia="Calibri" w:hAnsi="Calibri"/>
          <w:color w:val="1F2937"/>
          <w:sz w:val="21"/>
          <w:szCs w:val="21"/>
        </w:rPr>
        <w:t xml:space="preserve">Pelunasan sebesar 50% dibayarkan saat serah terima (go-live).</w:t>
      </w:r>
    </w:p>
    <w:p>
      <w:pPr>
        <w:pStyle w:val="ListParagraph"/>
        <w:numPr>
          <w:ilvl w:val="0"/>
          <w:numId w:val="2"/>
        </w:numPr>
        <w:spacing w:after="60" w:line="264"/>
      </w:pPr>
      <w:r>
        <w:rPr>
          <w:rFonts w:ascii="Calibri" w:cs="Calibri" w:eastAsia="Calibri" w:hAnsi="Calibri"/>
          <w:color w:val="1F2937"/>
          <w:sz w:val="21"/>
          <w:szCs w:val="21"/>
        </w:rPr>
        <w:t xml:space="preserve">Untuk model berlangganan, biaya langganan sebesar Rp [__________] dibayar di muka tiap [bulan/tahun].</w:t>
      </w:r>
    </w:p>
    <w:p>
      <w:pPr>
        <w:spacing w:after="120" w:line="276"/>
      </w:pPr>
      <w:r>
        <w:rPr>
          <w:rFonts w:ascii="Calibri" w:cs="Calibri" w:eastAsia="Calibri" w:hAnsi="Calibri"/>
          <w:color w:val="1F2937"/>
          <w:sz w:val="21"/>
          <w:szCs w:val="21"/>
        </w:rPr>
        <w:t xml:space="preserve">Pembayaran ditransfer ke rekening: </w:t>
      </w:r>
      <w:r>
        <w:rPr>
          <w:rFonts w:ascii="Calibri" w:cs="Calibri" w:eastAsia="Calibri" w:hAnsi="Calibri"/>
          <w:b/>
          <w:bCs/>
          <w:color w:val="334155"/>
          <w:sz w:val="21"/>
          <w:szCs w:val="21"/>
        </w:rPr>
        <w:t xml:space="preserve">[Nama Bank] – [No. Rekening] a.n. [Nama Penerima]</w:t>
      </w:r>
      <w:r>
        <w:rPr>
          <w:rFonts w:ascii="Calibri" w:cs="Calibri" w:eastAsia="Calibri" w:hAnsi="Calibri"/>
          <w:color w:val="1F2937"/>
          <w:sz w:val="21"/>
          <w:szCs w:val="21"/>
        </w:rPr>
        <w:t xml:space="preserve">.</w:t>
      </w:r>
    </w:p>
    <w:p>
      <w:pPr>
        <w:spacing w:after="20" w:before="280"/>
        <w:jc w:val="center"/>
      </w:pPr>
      <w:r>
        <w:rPr>
          <w:rFonts w:ascii="Calibri" w:cs="Calibri" w:eastAsia="Calibri" w:hAnsi="Calibri"/>
          <w:b/>
          <w:bCs/>
          <w:color w:val="1E3A8A"/>
          <w:sz w:val="22"/>
          <w:szCs w:val="22"/>
        </w:rPr>
        <w:t xml:space="preserve">PASAL 3</w:t>
      </w:r>
    </w:p>
    <w:p>
      <w:pPr>
        <w:spacing w:after="120"/>
        <w:jc w:val="center"/>
      </w:pPr>
      <w:r>
        <w:rPr>
          <w:rFonts w:ascii="Calibri" w:cs="Calibri" w:eastAsia="Calibri" w:hAnsi="Calibri"/>
          <w:b/>
          <w:bCs/>
          <w:color w:val="1D4ED8"/>
          <w:sz w:val="20"/>
          <w:szCs w:val="20"/>
        </w:rPr>
        <w:t xml:space="preserve">JANGKA WAKTU PELAKSANAAN</w:t>
      </w:r>
    </w:p>
    <w:p>
      <w:pPr>
        <w:spacing w:after="120" w:line="276"/>
      </w:pPr>
      <w:r>
        <w:rPr>
          <w:rFonts w:ascii="Calibri" w:cs="Calibri" w:eastAsia="Calibri" w:hAnsi="Calibri"/>
          <w:color w:val="1F2937"/>
          <w:sz w:val="21"/>
          <w:szCs w:val="21"/>
        </w:rPr>
        <w:t xml:space="preserve">Pekerjaan dilaksanakan selama [__] hari kerja terhitung sejak diterimanya uang muka dan kelengkapan data dari PIHAK KEDUA. Keterlambatan penyediaan data atau akses oleh PIHAK KEDUA memperpanjang jangka waktu secara proporsional.</w:t>
      </w:r>
    </w:p>
    <w:p>
      <w:r>
        <w:br w:type="page"/>
      </w:r>
    </w:p>
    <w:p>
      <w:pPr>
        <w:spacing w:after="20" w:before="280"/>
        <w:jc w:val="center"/>
      </w:pPr>
      <w:r>
        <w:rPr>
          <w:rFonts w:ascii="Calibri" w:cs="Calibri" w:eastAsia="Calibri" w:hAnsi="Calibri"/>
          <w:b/>
          <w:bCs/>
          <w:color w:val="1E3A8A"/>
          <w:sz w:val="22"/>
          <w:szCs w:val="22"/>
        </w:rPr>
        <w:t xml:space="preserve">PASAL 4</w:t>
      </w:r>
    </w:p>
    <w:p>
      <w:pPr>
        <w:spacing w:after="120"/>
        <w:jc w:val="center"/>
      </w:pPr>
      <w:r>
        <w:rPr>
          <w:rFonts w:ascii="Calibri" w:cs="Calibri" w:eastAsia="Calibri" w:hAnsi="Calibri"/>
          <w:b/>
          <w:bCs/>
          <w:color w:val="1D4ED8"/>
          <w:sz w:val="20"/>
          <w:szCs w:val="20"/>
        </w:rPr>
        <w:t xml:space="preserve">HAK &amp; KEWAJIBAN PARA PIHAK</w:t>
      </w:r>
    </w:p>
    <w:p>
      <w:pPr>
        <w:spacing w:after="120" w:line="276"/>
      </w:pPr>
      <w:r>
        <w:rPr>
          <w:rFonts w:ascii="Calibri" w:cs="Calibri" w:eastAsia="Calibri" w:hAnsi="Calibri"/>
          <w:b/>
          <w:bCs/>
          <w:color w:val="334155"/>
          <w:sz w:val="21"/>
          <w:szCs w:val="21"/>
        </w:rPr>
        <w:t xml:space="preserve">Kewajiban PIHAK PERTAMA:</w:t>
      </w:r>
    </w:p>
    <w:p>
      <w:pPr>
        <w:pStyle w:val="ListParagraph"/>
        <w:numPr>
          <w:ilvl w:val="0"/>
          <w:numId w:val="3"/>
        </w:numPr>
        <w:spacing w:after="60" w:line="264"/>
      </w:pPr>
      <w:r>
        <w:rPr>
          <w:rFonts w:ascii="Calibri" w:cs="Calibri" w:eastAsia="Calibri" w:hAnsi="Calibri"/>
          <w:color w:val="1F2937"/>
          <w:sz w:val="21"/>
          <w:szCs w:val="21"/>
        </w:rPr>
        <w:t xml:space="preserve">Menyelesaikan pekerjaan sesuai ruang lingkup dan jangka waktu.</w:t>
      </w:r>
    </w:p>
    <w:p>
      <w:pPr>
        <w:pStyle w:val="ListParagraph"/>
        <w:numPr>
          <w:ilvl w:val="0"/>
          <w:numId w:val="3"/>
        </w:numPr>
        <w:spacing w:after="60" w:line="264"/>
      </w:pPr>
      <w:r>
        <w:rPr>
          <w:rFonts w:ascii="Calibri" w:cs="Calibri" w:eastAsia="Calibri" w:hAnsi="Calibri"/>
          <w:color w:val="1F2937"/>
          <w:sz w:val="21"/>
          <w:szCs w:val="21"/>
        </w:rPr>
        <w:t xml:space="preserve">Memberikan pelatihan dan dukungan sesuai ketentuan Perjanjian.</w:t>
      </w:r>
    </w:p>
    <w:p>
      <w:pPr>
        <w:pStyle w:val="ListParagraph"/>
        <w:numPr>
          <w:ilvl w:val="0"/>
          <w:numId w:val="3"/>
        </w:numPr>
        <w:spacing w:after="60" w:line="264"/>
      </w:pPr>
      <w:r>
        <w:rPr>
          <w:rFonts w:ascii="Calibri" w:cs="Calibri" w:eastAsia="Calibri" w:hAnsi="Calibri"/>
          <w:color w:val="1F2937"/>
          <w:sz w:val="21"/>
          <w:szCs w:val="21"/>
        </w:rPr>
        <w:t xml:space="preserve">Menjaga kerahasiaan data PIHAK KEDUA.</w:t>
      </w:r>
    </w:p>
    <w:p>
      <w:pPr>
        <w:spacing w:after="40"/>
      </w:pPr>
      <w:r>
        <w:rPr>
          <w:rFonts w:ascii="Calibri" w:cs="Calibri" w:eastAsia="Calibri" w:hAnsi="Calibri"/>
        </w:rPr>
        <w:t xml:space="preserve"/>
      </w:r>
    </w:p>
    <w:p>
      <w:pPr>
        <w:spacing w:after="120" w:line="276"/>
      </w:pPr>
      <w:r>
        <w:rPr>
          <w:rFonts w:ascii="Calibri" w:cs="Calibri" w:eastAsia="Calibri" w:hAnsi="Calibri"/>
          <w:b/>
          <w:bCs/>
          <w:color w:val="334155"/>
          <w:sz w:val="21"/>
          <w:szCs w:val="21"/>
        </w:rPr>
        <w:t xml:space="preserve">Kewajiban PIHAK KEDUA:</w:t>
      </w:r>
    </w:p>
    <w:p>
      <w:pPr>
        <w:pStyle w:val="ListParagraph"/>
        <w:numPr>
          <w:ilvl w:val="0"/>
          <w:numId w:val="3"/>
        </w:numPr>
        <w:spacing w:after="60" w:line="264"/>
      </w:pPr>
      <w:r>
        <w:rPr>
          <w:rFonts w:ascii="Calibri" w:cs="Calibri" w:eastAsia="Calibri" w:hAnsi="Calibri"/>
          <w:color w:val="1F2937"/>
          <w:sz w:val="21"/>
          <w:szCs w:val="21"/>
        </w:rPr>
        <w:t xml:space="preserve">Melakukan pembayaran tepat waktu sesuai Pasal 2.</w:t>
      </w:r>
    </w:p>
    <w:p>
      <w:pPr>
        <w:pStyle w:val="ListParagraph"/>
        <w:numPr>
          <w:ilvl w:val="0"/>
          <w:numId w:val="3"/>
        </w:numPr>
        <w:spacing w:after="60" w:line="264"/>
      </w:pPr>
      <w:r>
        <w:rPr>
          <w:rFonts w:ascii="Calibri" w:cs="Calibri" w:eastAsia="Calibri" w:hAnsi="Calibri"/>
          <w:color w:val="1F2937"/>
          <w:sz w:val="21"/>
          <w:szCs w:val="21"/>
        </w:rPr>
        <w:t xml:space="preserve">Menyediakan data awal, akses server/hosting, dan informasi yang diperlukan.</w:t>
      </w:r>
    </w:p>
    <w:p>
      <w:pPr>
        <w:pStyle w:val="ListParagraph"/>
        <w:numPr>
          <w:ilvl w:val="0"/>
          <w:numId w:val="3"/>
        </w:numPr>
        <w:spacing w:after="60" w:line="264"/>
      </w:pPr>
      <w:r>
        <w:rPr>
          <w:rFonts w:ascii="Calibri" w:cs="Calibri" w:eastAsia="Calibri" w:hAnsi="Calibri"/>
          <w:color w:val="1F2937"/>
          <w:sz w:val="21"/>
          <w:szCs w:val="21"/>
        </w:rPr>
        <w:t xml:space="preserve">Menunjuk penanggung jawab (PIC) selama implementasi.</w:t>
      </w:r>
    </w:p>
    <w:p>
      <w:pPr>
        <w:spacing w:after="20" w:before="280"/>
        <w:jc w:val="center"/>
      </w:pPr>
      <w:r>
        <w:rPr>
          <w:rFonts w:ascii="Calibri" w:cs="Calibri" w:eastAsia="Calibri" w:hAnsi="Calibri"/>
          <w:b/>
          <w:bCs/>
          <w:color w:val="1E3A8A"/>
          <w:sz w:val="22"/>
          <w:szCs w:val="22"/>
        </w:rPr>
        <w:t xml:space="preserve">PASAL 5</w:t>
      </w:r>
    </w:p>
    <w:p>
      <w:pPr>
        <w:spacing w:after="120"/>
        <w:jc w:val="center"/>
      </w:pPr>
      <w:r>
        <w:rPr>
          <w:rFonts w:ascii="Calibri" w:cs="Calibri" w:eastAsia="Calibri" w:hAnsi="Calibri"/>
          <w:b/>
          <w:bCs/>
          <w:color w:val="1D4ED8"/>
          <w:sz w:val="20"/>
          <w:szCs w:val="20"/>
        </w:rPr>
        <w:t xml:space="preserve">HAK KEKAYAAN INTELEKTUAL</w:t>
      </w:r>
    </w:p>
    <w:p>
      <w:pPr>
        <w:spacing w:after="120" w:line="276"/>
      </w:pPr>
      <w:r>
        <w:rPr>
          <w:rFonts w:ascii="Calibri" w:cs="Calibri" w:eastAsia="Calibri" w:hAnsi="Calibri"/>
          <w:color w:val="1F2937"/>
          <w:sz w:val="21"/>
          <w:szCs w:val="21"/>
        </w:rPr>
        <w:t xml:space="preserve">Hak cipta dan seluruh hak kekayaan intelektual atas aplikasi SIMAC tetap menjadi milik PIHAK PERTAMA. PIHAK KEDUA memperoleh hak pakai (lisensi) sesuai model kerjasama yang dipilih. Penyerahan source code hanya berlaku apabila disepakati secara tertulis dan dibayarkan sesuai ketentuan add-on.</w:t>
      </w:r>
    </w:p>
    <w:p>
      <w:pPr>
        <w:spacing w:after="20" w:before="280"/>
        <w:jc w:val="center"/>
      </w:pPr>
      <w:r>
        <w:rPr>
          <w:rFonts w:ascii="Calibri" w:cs="Calibri" w:eastAsia="Calibri" w:hAnsi="Calibri"/>
          <w:b/>
          <w:bCs/>
          <w:color w:val="1E3A8A"/>
          <w:sz w:val="22"/>
          <w:szCs w:val="22"/>
        </w:rPr>
        <w:t xml:space="preserve">PASAL 6</w:t>
      </w:r>
    </w:p>
    <w:p>
      <w:pPr>
        <w:spacing w:after="120"/>
        <w:jc w:val="center"/>
      </w:pPr>
      <w:r>
        <w:rPr>
          <w:rFonts w:ascii="Calibri" w:cs="Calibri" w:eastAsia="Calibri" w:hAnsi="Calibri"/>
          <w:b/>
          <w:bCs/>
          <w:color w:val="1D4ED8"/>
          <w:sz w:val="20"/>
          <w:szCs w:val="20"/>
        </w:rPr>
        <w:t xml:space="preserve">GARANSI &amp; PEMELIHARAAN</w:t>
      </w:r>
    </w:p>
    <w:p>
      <w:pPr>
        <w:spacing w:after="120" w:line="276"/>
      </w:pPr>
      <w:r>
        <w:rPr>
          <w:rFonts w:ascii="Calibri" w:cs="Calibri" w:eastAsia="Calibri" w:hAnsi="Calibri"/>
          <w:color w:val="1F2937"/>
          <w:sz w:val="21"/>
          <w:szCs w:val="21"/>
        </w:rPr>
        <w:t xml:space="preserve">PIHAK PERTAMA memberikan garansi perbaikan bug selama [__] hari setelah go-live tanpa biaya tambahan untuk cacat pada fitur standar. Garansi tidak mencakup permintaan fitur baru, kesalahan penggunaan, perubahan oleh pihak lain, atau gangguan pada server/hosting. Pemeliharaan setelah masa garansi diatur dalam kesepakatan terpisah.</w:t>
      </w:r>
    </w:p>
    <w:p>
      <w:pPr>
        <w:spacing w:after="20" w:before="280"/>
        <w:jc w:val="center"/>
      </w:pPr>
      <w:r>
        <w:rPr>
          <w:rFonts w:ascii="Calibri" w:cs="Calibri" w:eastAsia="Calibri" w:hAnsi="Calibri"/>
          <w:b/>
          <w:bCs/>
          <w:color w:val="1E3A8A"/>
          <w:sz w:val="22"/>
          <w:szCs w:val="22"/>
        </w:rPr>
        <w:t xml:space="preserve">PASAL 7</w:t>
      </w:r>
    </w:p>
    <w:p>
      <w:pPr>
        <w:spacing w:after="120"/>
        <w:jc w:val="center"/>
      </w:pPr>
      <w:r>
        <w:rPr>
          <w:rFonts w:ascii="Calibri" w:cs="Calibri" w:eastAsia="Calibri" w:hAnsi="Calibri"/>
          <w:b/>
          <w:bCs/>
          <w:color w:val="1D4ED8"/>
          <w:sz w:val="20"/>
          <w:szCs w:val="20"/>
        </w:rPr>
        <w:t xml:space="preserve">KERAHASIAAN</w:t>
      </w:r>
    </w:p>
    <w:p>
      <w:pPr>
        <w:spacing w:after="120" w:line="276"/>
      </w:pPr>
      <w:r>
        <w:rPr>
          <w:rFonts w:ascii="Calibri" w:cs="Calibri" w:eastAsia="Calibri" w:hAnsi="Calibri"/>
          <w:color w:val="1F2937"/>
          <w:sz w:val="21"/>
          <w:szCs w:val="21"/>
        </w:rPr>
        <w:t xml:space="preserve">Para Pihak wajib menjaga kerahasiaan seluruh informasi dan data yang diperoleh selama pelaksanaan Perjanjian, dan tidak mengungkapkannya kepada pihak ketiga tanpa persetujuan tertulis, baik selama maupun setelah Perjanjian berakhir.</w:t>
      </w:r>
    </w:p>
    <w:p>
      <w:pPr>
        <w:spacing w:after="20" w:before="280"/>
        <w:jc w:val="center"/>
      </w:pPr>
      <w:r>
        <w:rPr>
          <w:rFonts w:ascii="Calibri" w:cs="Calibri" w:eastAsia="Calibri" w:hAnsi="Calibri"/>
          <w:b/>
          <w:bCs/>
          <w:color w:val="1E3A8A"/>
          <w:sz w:val="22"/>
          <w:szCs w:val="22"/>
        </w:rPr>
        <w:t xml:space="preserve">PASAL 8</w:t>
      </w:r>
    </w:p>
    <w:p>
      <w:pPr>
        <w:spacing w:after="120"/>
        <w:jc w:val="center"/>
      </w:pPr>
      <w:r>
        <w:rPr>
          <w:rFonts w:ascii="Calibri" w:cs="Calibri" w:eastAsia="Calibri" w:hAnsi="Calibri"/>
          <w:b/>
          <w:bCs/>
          <w:color w:val="1D4ED8"/>
          <w:sz w:val="20"/>
          <w:szCs w:val="20"/>
        </w:rPr>
        <w:t xml:space="preserve">KEADAAN KAHAR (FORCE MAJEURE)</w:t>
      </w:r>
    </w:p>
    <w:p>
      <w:pPr>
        <w:spacing w:after="120" w:line="276"/>
      </w:pPr>
      <w:r>
        <w:rPr>
          <w:rFonts w:ascii="Calibri" w:cs="Calibri" w:eastAsia="Calibri" w:hAnsi="Calibri"/>
          <w:color w:val="1F2937"/>
          <w:sz w:val="21"/>
          <w:szCs w:val="21"/>
        </w:rPr>
        <w:t xml:space="preserve">Para Pihak dibebaskan dari tanggung jawab atas keterlambatan atau kegagalan pelaksanaan kewajiban yang disebabkan oleh keadaan di luar kendali yang wajar, seperti bencana alam, kebakaran, huru-hara, kebijakan pemerintah, atau gangguan infrastruktur publik. Pihak yang terdampak wajib memberitahukan pihak lain dalam waktu [7] hari.</w:t>
      </w:r>
    </w:p>
    <w:p>
      <w:pPr>
        <w:spacing w:after="20" w:before="280"/>
        <w:jc w:val="center"/>
      </w:pPr>
      <w:r>
        <w:rPr>
          <w:rFonts w:ascii="Calibri" w:cs="Calibri" w:eastAsia="Calibri" w:hAnsi="Calibri"/>
          <w:b/>
          <w:bCs/>
          <w:color w:val="1E3A8A"/>
          <w:sz w:val="22"/>
          <w:szCs w:val="22"/>
        </w:rPr>
        <w:t xml:space="preserve">PASAL 9</w:t>
      </w:r>
    </w:p>
    <w:p>
      <w:pPr>
        <w:spacing w:after="120"/>
        <w:jc w:val="center"/>
      </w:pPr>
      <w:r>
        <w:rPr>
          <w:rFonts w:ascii="Calibri" w:cs="Calibri" w:eastAsia="Calibri" w:hAnsi="Calibri"/>
          <w:b/>
          <w:bCs/>
          <w:color w:val="1D4ED8"/>
          <w:sz w:val="20"/>
          <w:szCs w:val="20"/>
        </w:rPr>
        <w:t xml:space="preserve">PENGAKHIRAN PERJANJIAN</w:t>
      </w:r>
    </w:p>
    <w:p>
      <w:pPr>
        <w:spacing w:after="120" w:line="276"/>
      </w:pPr>
      <w:r>
        <w:rPr>
          <w:rFonts w:ascii="Calibri" w:cs="Calibri" w:eastAsia="Calibri" w:hAnsi="Calibri"/>
          <w:color w:val="1F2937"/>
          <w:sz w:val="21"/>
          <w:szCs w:val="21"/>
        </w:rPr>
        <w:t xml:space="preserve">Perjanjian dapat diakhiri apabila salah satu pihak melanggar ketentuan dan tidak memperbaikinya dalam [14] hari setelah pemberitahuan tertulis. Pengakhiran tidak menghapus kewajiban pembayaran atas pekerjaan yang telah dilaksanakan.</w:t>
      </w:r>
    </w:p>
    <w:p>
      <w:pPr>
        <w:spacing w:after="20" w:before="280"/>
        <w:jc w:val="center"/>
      </w:pPr>
      <w:r>
        <w:rPr>
          <w:rFonts w:ascii="Calibri" w:cs="Calibri" w:eastAsia="Calibri" w:hAnsi="Calibri"/>
          <w:b/>
          <w:bCs/>
          <w:color w:val="1E3A8A"/>
          <w:sz w:val="22"/>
          <w:szCs w:val="22"/>
        </w:rPr>
        <w:t xml:space="preserve">PASAL 10</w:t>
      </w:r>
    </w:p>
    <w:p>
      <w:pPr>
        <w:spacing w:after="120"/>
        <w:jc w:val="center"/>
      </w:pPr>
      <w:r>
        <w:rPr>
          <w:rFonts w:ascii="Calibri" w:cs="Calibri" w:eastAsia="Calibri" w:hAnsi="Calibri"/>
          <w:b/>
          <w:bCs/>
          <w:color w:val="1D4ED8"/>
          <w:sz w:val="20"/>
          <w:szCs w:val="20"/>
        </w:rPr>
        <w:t xml:space="preserve">PENYELESAIAN SENGKETA &amp; HUKUM YANG BERLAKU</w:t>
      </w:r>
    </w:p>
    <w:p>
      <w:pPr>
        <w:spacing w:after="120" w:line="276"/>
      </w:pPr>
      <w:r>
        <w:rPr>
          <w:rFonts w:ascii="Calibri" w:cs="Calibri" w:eastAsia="Calibri" w:hAnsi="Calibri"/>
          <w:color w:val="1F2937"/>
          <w:sz w:val="21"/>
          <w:szCs w:val="21"/>
        </w:rPr>
        <w:t xml:space="preserve">Perjanjian ini tunduk pada hukum Republik Indonesia. Setiap perselisihan diselesaikan terlebih dahulu secara musyawarah. Apabila tidak tercapai kesepakatan, Para Pihak sepakat menyelesaikannya melalui [Pengadilan Negeri __________ / arbitrase].</w:t>
      </w:r>
    </w:p>
    <w:p>
      <w:pPr>
        <w:spacing w:after="20" w:before="280"/>
        <w:jc w:val="center"/>
      </w:pPr>
      <w:r>
        <w:rPr>
          <w:rFonts w:ascii="Calibri" w:cs="Calibri" w:eastAsia="Calibri" w:hAnsi="Calibri"/>
          <w:b/>
          <w:bCs/>
          <w:color w:val="1E3A8A"/>
          <w:sz w:val="22"/>
          <w:szCs w:val="22"/>
        </w:rPr>
        <w:t xml:space="preserve">PASAL 11</w:t>
      </w:r>
    </w:p>
    <w:p>
      <w:pPr>
        <w:spacing w:after="120"/>
        <w:jc w:val="center"/>
      </w:pPr>
      <w:r>
        <w:rPr>
          <w:rFonts w:ascii="Calibri" w:cs="Calibri" w:eastAsia="Calibri" w:hAnsi="Calibri"/>
          <w:b/>
          <w:bCs/>
          <w:color w:val="1D4ED8"/>
          <w:sz w:val="20"/>
          <w:szCs w:val="20"/>
        </w:rPr>
        <w:t xml:space="preserve">PENUTUP</w:t>
      </w:r>
    </w:p>
    <w:p>
      <w:pPr>
        <w:spacing w:after="120" w:line="276"/>
      </w:pPr>
      <w:r>
        <w:rPr>
          <w:rFonts w:ascii="Calibri" w:cs="Calibri" w:eastAsia="Calibri" w:hAnsi="Calibri"/>
          <w:color w:val="1F2937"/>
          <w:sz w:val="21"/>
          <w:szCs w:val="21"/>
        </w:rPr>
        <w:t xml:space="preserve">Perjanjian ini dibuat dalam 2 (dua) rangkap bermeterai cukup, masing-masing memiliki kekuatan hukum yang sama, dan berlaku sejak tanggal ditandatangani oleh Para Pihak dalam keadaan sadar dan tanpa paksaan.</w:t>
      </w:r>
    </w:p>
    <w:p>
      <w:pPr>
        <w:spacing w:after="200"/>
      </w:pPr>
      <w:r>
        <w:rPr>
          <w:rFonts w:ascii="Calibri" w:cs="Calibri" w:eastAsia="Calibri" w:hAnsi="Calibri"/>
        </w:rPr>
        <w:t xml:space="preserve"/>
      </w:r>
    </w:p>
    <w:p>
      <w:pPr>
        <w:spacing w:after="40"/>
        <w:jc w:val="center"/>
      </w:pPr>
      <w:r>
        <w:rPr>
          <w:rFonts w:ascii="Calibri" w:cs="Calibri" w:eastAsia="Calibri" w:hAnsi="Calibri"/>
          <w:color w:val="334155"/>
          <w:sz w:val="20"/>
          <w:szCs w:val="20"/>
        </w:rPr>
        <w:t xml:space="preserve">Ditandatangani di [Kota], pada tanggal tersebut di atas.</w:t>
      </w:r>
    </w:p>
    <w:p>
      <w:pPr>
        <w:spacing w:after="160"/>
      </w:pPr>
      <w:r>
        <w:rPr>
          <w:rFonts w:ascii="Calibri" w:cs="Calibri" w:eastAsia="Calibri" w:hAnsi="Calibri"/>
        </w:rPr>
        <w:t xml:space="preserve"/>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313"/>
        <w:gridCol w:w="400"/>
        <w:gridCol w:w="4313"/>
      </w:tblGrid>
      <w:tr>
        <w:tc>
          <w:tcPr>
            <w:tcW w:type="dxa" w:w="4313"/>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pPr>
            <w:r>
              <w:rPr>
                <w:rFonts w:ascii="Calibri" w:cs="Calibri" w:eastAsia="Calibri" w:hAnsi="Calibri"/>
                <w:b/>
                <w:bCs/>
                <w:color w:val="334155"/>
                <w:sz w:val="20"/>
                <w:szCs w:val="20"/>
              </w:rPr>
              <w:t xml:space="preserve">PIHAK PERTAMA (Pengembang)</w:t>
            </w:r>
          </w:p>
          <w:p>
            <w:pPr>
              <w:spacing w:after="360"/>
            </w:pPr>
            <w:r>
              <w:rPr>
                <w:rFonts w:ascii="Calibri" w:cs="Calibri" w:eastAsia="Calibri" w:hAnsi="Calibri"/>
              </w:rPr>
              <w:t xml:space="preserve"/>
            </w:r>
          </w:p>
          <w:p>
            <w:pPr>
              <w:pBdr>
                <w:top w:val="single" w:color="334155" w:sz="6"/>
              </w:pBdr>
              <w:spacing w:after="40"/>
            </w:pPr>
            <w:r>
              <w:rPr>
                <w:rFonts w:ascii="Calibri" w:cs="Calibri" w:eastAsia="Calibri" w:hAnsi="Calibri"/>
              </w:rPr>
              <w:t xml:space="preserve"/>
            </w:r>
          </w:p>
          <w:p>
            <w:r>
              <w:rPr>
                <w:rFonts w:ascii="Calibri" w:cs="Calibri" w:eastAsia="Calibri" w:hAnsi="Calibri"/>
                <w:color w:val="64748B"/>
                <w:sz w:val="18"/>
                <w:szCs w:val="18"/>
              </w:rPr>
              <w:t xml:space="preserve">Nama &amp; Tanda Tangan</w:t>
            </w:r>
          </w:p>
          <w:p>
            <w:r>
              <w:rPr>
                <w:rFonts w:ascii="Calibri" w:cs="Calibri" w:eastAsia="Calibri" w:hAnsi="Calibri"/>
                <w:color w:val="64748B"/>
                <w:sz w:val="18"/>
                <w:szCs w:val="18"/>
              </w:rPr>
              <w:t xml:space="preserve">Tanggal: ____________________</w:t>
            </w:r>
          </w:p>
        </w:tc>
        <w:tc>
          <w:tcPr>
            <w:tcW w:type="dxa" w:w="400"/>
            <w:tcBorders>
              <w:top w:val="none" w:color="FFFFFF" w:sz="0"/>
              <w:left w:val="none" w:color="FFFFFF" w:sz="0"/>
              <w:bottom w:val="none" w:color="FFFFFF" w:sz="0"/>
              <w:right w:val="none" w:color="FFFFFF" w:sz="0"/>
            </w:tcBorders>
          </w:tcPr>
          <w:p>
            <w:pPr>
              <w:spacing w:after="0"/>
            </w:pPr>
            <w:r>
              <w:rPr>
                <w:rFonts w:ascii="Calibri" w:cs="Calibri" w:eastAsia="Calibri" w:hAnsi="Calibri"/>
              </w:rPr>
              <w:t xml:space="preserve"/>
            </w:r>
          </w:p>
        </w:tc>
        <w:tc>
          <w:tcPr>
            <w:tcW w:type="dxa" w:w="4313"/>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pPr>
            <w:r>
              <w:rPr>
                <w:rFonts w:ascii="Calibri" w:cs="Calibri" w:eastAsia="Calibri" w:hAnsi="Calibri"/>
                <w:b/>
                <w:bCs/>
                <w:color w:val="334155"/>
                <w:sz w:val="20"/>
                <w:szCs w:val="20"/>
              </w:rPr>
              <w:t xml:space="preserve">PIHAK KEDUA (Klien)</w:t>
            </w:r>
          </w:p>
          <w:p>
            <w:pPr>
              <w:spacing w:after="360"/>
            </w:pPr>
            <w:r>
              <w:rPr>
                <w:rFonts w:ascii="Calibri" w:cs="Calibri" w:eastAsia="Calibri" w:hAnsi="Calibri"/>
              </w:rPr>
              <w:t xml:space="preserve"/>
            </w:r>
          </w:p>
          <w:p>
            <w:pPr>
              <w:pBdr>
                <w:top w:val="single" w:color="334155" w:sz="6"/>
              </w:pBdr>
              <w:spacing w:after="40"/>
            </w:pPr>
            <w:r>
              <w:rPr>
                <w:rFonts w:ascii="Calibri" w:cs="Calibri" w:eastAsia="Calibri" w:hAnsi="Calibri"/>
              </w:rPr>
              <w:t xml:space="preserve"/>
            </w:r>
          </w:p>
          <w:p>
            <w:r>
              <w:rPr>
                <w:rFonts w:ascii="Calibri" w:cs="Calibri" w:eastAsia="Calibri" w:hAnsi="Calibri"/>
                <w:color w:val="64748B"/>
                <w:sz w:val="18"/>
                <w:szCs w:val="18"/>
              </w:rPr>
              <w:t xml:space="preserve">Nama &amp; Tanda Tangan</w:t>
            </w:r>
          </w:p>
          <w:p>
            <w:r>
              <w:rPr>
                <w:rFonts w:ascii="Calibri" w:cs="Calibri" w:eastAsia="Calibri" w:hAnsi="Calibri"/>
                <w:color w:val="64748B"/>
                <w:sz w:val="18"/>
                <w:szCs w:val="18"/>
              </w:rPr>
              <w:t xml:space="preserve">Tanggal: ____________________</w:t>
            </w:r>
          </w:p>
        </w:tc>
      </w:tr>
    </w:tbl>
    <w:p>
      <w:pPr>
        <w:spacing w:after="120"/>
      </w:pPr>
      <w:r>
        <w:rPr>
          <w:rFonts w:ascii="Calibri" w:cs="Calibri" w:eastAsia="Calibri" w:hAnsi="Calibri"/>
        </w:rPr>
        <w:t xml:space="preserve"/>
      </w:r>
    </w:p>
    <w:p>
      <w:pPr>
        <w:jc w:val="center"/>
      </w:pPr>
      <w:r>
        <w:rPr>
          <w:rFonts w:ascii="Calibri" w:cs="Calibri" w:eastAsia="Calibri" w:hAnsi="Calibri"/>
          <w:i/>
          <w:iCs/>
          <w:color w:val="64748B"/>
          <w:sz w:val="16"/>
          <w:szCs w:val="16"/>
        </w:rPr>
        <w:t xml:space="preserve">Materai Rp10.000 ditempelkan pada kolom tanda tangan masing-masing pihak.</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pBdr>
      <w:tabs>
        <w:tab w:val="right" w:pos="9026"/>
      </w:tabs>
    </w:pPr>
    <w:r>
      <w:rPr>
        <w:rFonts w:ascii="Calibri" w:cs="Calibri" w:eastAsia="Calibri" w:hAnsi="Calibri"/>
        <w:color w:val="64748B"/>
        <w:sz w:val="16"/>
        <w:szCs w:val="16"/>
      </w:rPr>
      <w:t xml:space="preserve">Surat Perjanjian Kerjasama SIMAC</w:t>
    </w:r>
    <w:r>
      <w:rPr>
        <w:rFonts w:ascii="Calibri" w:cs="Calibri" w:eastAsia="Calibri" w:hAnsi="Calibri"/>
      </w:rPr>
      <w:t xml:space="preserve">	</w:t>
    </w:r>
    <w:r>
      <w:rPr>
        <w:rFonts w:ascii="Calibri" w:cs="Calibri" w:eastAsia="Calibri" w:hAnsi="Calibri"/>
        <w:color w:val="64748B"/>
        <w:sz w:val="16"/>
        <w:szCs w:val="16"/>
      </w:rPr>
      <w:t xml:space="preserve">SIMAC • Rahasia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1D4ED8"/>
      </w:r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320"/>
      </w:pPr>
      <w:rPr>
        <w:b/>
        <w:bCs/>
        <w:color w:val="1D4ED8"/>
      </w:rPr>
    </w:lvl>
  </w:abstractNum>
  <w:abstractNum w:abstractNumId="4" w15:restartNumberingAfterBreak="0">
    <w:multiLevelType w:val="hybridMultilevel"/>
    <w:lvl w:ilvl="0" w15:tentative="1">
      <w:start w:val="1"/>
      <w:numFmt w:val="decimal"/>
      <w:lvlText w:val="(%1)"/>
      <w:lvlJc w:val="left"/>
      <w:pPr>
        <w:ind w:left="5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Surat Perjanjian Kerjasama SIMAC</dc:title>
  <dc:creator>SIMAC</dc:creator>
  <cp:lastModifiedBy>Un-named</cp:lastModifiedBy>
  <cp:revision>1</cp:revision>
  <dcterms:created xsi:type="dcterms:W3CDTF">2026-08-23T17:12:10.463Z</dcterms:created>
  <dcterms:modified xsi:type="dcterms:W3CDTF">2026-08-23T17:12:10.463Z</dcterms:modified>
</cp:coreProperties>
</file>

<file path=docProps/custom.xml><?xml version="1.0" encoding="utf-8"?>
<Properties xmlns="http://schemas.openxmlformats.org/officeDocument/2006/custom-properties" xmlns:vt="http://schemas.openxmlformats.org/officeDocument/2006/docPropsVTypes"/>
</file>