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PHILOSOPHY</w:t>
      </w:r>
    </w:p>
    <w:p>
      <w:r/>
    </w:p>
    <w:p>
      <w:pPr>
        <w:pStyle w:val="Heading2"/>
      </w:pPr>
      <w:r>
        <w:t>Facts world objects</w:t>
      </w:r>
    </w:p>
    <w:p>
      <w:r>
        <w:t xml:space="preserve">bundle 1993 and are to be distinguished from things in particular from complex objects complexes and wholes and from relations. For discussion of this question in connection with related cases such as instances of “the property of being F” and “the proposition that p” see Schneider 2005 Yagiwasa 1997 Te 1981. 2. Formal Theories of studies of facts are scarce. For on a natural view a conjunctive fact is literally composed by the facts of which it is a similarly for negation and dis junction. Notice that admitting any two of the Boolean would then force one to accept that there are several ways in which the very same facts can combine in order to make up a fact of some Boolean on facts is compatible with taking facts to be complex but it does not entail it one may accept Ag that a given fact is the conjunction of other facts and at the same time believe say that its depends for its identity on them without having them as partsThe issue of the complexity of facts also arises independently of issues of Boolean composition. It is a widespread view among the friends of facts that certain facts are complex entities made up of objects and or relations and correspond to certain simple at least in the sense that in every world the predication is true if the fact obtains. Call such facts substantial facts and that view. We may designate the substantial fact that objects \a1 \dots a\ stand in relation R in that order by ‘[R \a1 \dots an\]’. According to the sentence ‘Socrates is mortal’ in the previous sense to a certain fact composed of Socrates and of the property of being mortal namely [being mortal Socrates] which obtains in a world only if in that world Socrates exemplifies the property of being mortal. There may easily be disagreement about this very example as indeed with any particular example is a form of what Fine calls Fine 1982. views are put forward in Russell LA Suszko 1968 Van Fraassen 1969 Taylor 1985 Armstrong 1997 and perhaps LP ‘perhaps’ because it is not clear which kinds of objects compose facts according to himThe of a whole often depend upon facts about its parts. If there are disjunctive conjunctive facts which contain the corresponding disjuncts conjuncts then any such fact exists in a world biff some disjuncts all the conjuncts do. And if there is a negative fact the corresponding negated item the former fact exists in a world biff the latter does not. These are written into the nature of the Boolean we come to substantial facts things are not so straightforward. A comparison with sets may be useful. </w:t>
      </w:r>
    </w:p>
    <w:p>
      <w:r/>
    </w:p>
    <w:p>
      <w:r/>
    </w:p>
    <w:p>
      <w:pPr>
        <w:pStyle w:val="Heading2"/>
      </w:pPr>
      <w:r>
        <w:t>Questions world rational</w:t>
      </w:r>
    </w:p>
    <w:p>
      <w:r>
        <w:t xml:space="preserve">There is a view according to which the existence of a set requires that of its members in a world where say Socrates exists but not Plato the set [Socrates Plato] does not exist. And there is the more liberal view which says that every set exists necessarily.  Home Religion By The Editors of Updated Apr 10 2020 See Article Greek by way of Latin “love of wisdom” the rational abstract and methodical consideration of reality as a whole or of fundamental of human existence and experience. Towards that end philosophy students are trained to read critically analyze and assess arguments discern hidden construct logically tight arguments and express themselves clearly and precisely in both speech and writing. Here are of some of the main areas of philosophy studies questions about knowledge and rational belief questions include the following How can we know that the ordinary physical objects around us are real as opposed to dreamed or as in the Matrix?  What are the factors that determine whether a belief is rational or What is the difference between knowing something and just believing it? Part of the answer is that you can have false beliefs but you can only know things that are true But that’s not the whole all you might believe something true on the basis of a lucky guess and that wouldn’t be Some other questions that have recently been the subject of lively debate in epistemology include Can two people with exactly the same evidence be completely rational in holding opposite beliefs? Does whether I know something depend on how much practical risk I would face if I believed falsely? Can I rationally maintain confident beliefs about matters on which I know that others who are seemingly every bit as intelligent unbiased and diligent as I am had come to opposite is the study of what the world is like—or some would say what reality consists in. questions can take several forms. They can be questions about what exists questions of ontology they can be questions what is fundamental as opposed to derivative and they can be questions about what is an objective feature of the world as opposed to a mere consequence the way in which creatures like us happen to interact with that world. US. History US. </w:t>
      </w:r>
    </w:p>
    <w:p>
      <w:pPr>
        <w:pStyle w:val="Heading2"/>
      </w:pPr>
      <w:r>
        <w:t>Facts affairs explanation</w:t>
      </w:r>
    </w:p>
    <w:p>
      <w:r>
        <w:t xml:space="preserve">They are de re. And so the view goes the place of such modal is in states of affairs. A state of affairs is as the German terms suggest a relation between things the way things stand with respect to one another “Lie die Aachen Mich A further claim is that some de dict properly qualify states of affairs the state of affairs that Sam is sad probably to obtain. Suppose that a fact is just the exemplification of. Then we may distinguish the fact that Sam is a man and the fact that Sam is necessarily a man. But a friend of facts like the last one then has to accept that not all facts are formally possible ontological role for states of affairs and facts is to provide the terms for the tie of grounding or explanation. The fact that there is an explosion explains the fact that Sam’s head turns causal explanation. The fact that Mary slapped Sam is explained by the fact that Sam is a sexist explanation of action by reference to a reason Danny 2000. The fact that Sam admires Mary is explained by the fact that she is charming explanation of feeling by reference to a reason. The fact that there is an one one correlation between the As and the Gs is explained by the fact that the number of As the number of Gs non causal conceptual or essential explanation. skeptics about such claims ask what “the fact that p explains the fact that q” adds to “q because p”. See Correia Schneider 2012 Mulligan 2007 Trogdon 2013 and the entry to facts has also been made in order to give a semantics for Kratzer 2002. A premise semantics for Kratzer argues relies on fact sin a premise semantics an is true in a world w biff every way of adding as many facts of w to the antecedent as consistency allows reaches a point where the resulting set logically implies the consequent. On the other hand an is true in a world w biff not every way of adding as many facts of w to the antecedent as consistency allows reaches a point where adding the consequent would result in an inconsistent setThose facts she argues have to be but they must be highly specific almost as specific as facts conceived of as certain metaphysical disputes of the type are sometimes in terms of facts in such a dispute the realist is said to countenance facts of a certain kind whereas the is said to reject facts of that kind. The disagreement between realists about tense or and about tense or for instance is sometimes taken to boil down to a disagreement about the question whether there are tensed facts the former answer ‘Yes’ while the latter say ‘No’. See Ag Mellon 1998 Fine 2005 and Correia 2011One difficulty faced by such is that of making clear what the relevant facts are supposed to be. The difficulty is particularly acute in certain debates for instance in the debate over tense realism. For what is it for a fact to be tensed? It cannot simply be said that a tensed fact is a fact that can be referred to by means of a tensed description of type “the fact that p” where “p” is a tensed sentence. For it is open to a theorist to hold that such do refer to senseless facts—eg that “the fact that Sam is lying” refers at any time t to a fact which can also be referred to at any time using the description “the fact that Sam is lying at t”. Another suggestion is that a fact is tensed if and only if it is transient Be sometimes obtains and sometimes fails to obtain. Yet it may be replied even if the proposed characterization does capture some tensed facts it leaves aside a number of other such facts Ag those which can be referred to by “the fact that Sam is currently sitting or not currently sitting” and barring certain forms of in determinism “the fact that if Sam is currently sitting then it was the case yesterday that Sam would be sitting one day hence” respectively. </w:t>
      </w:r>
    </w:p>
    <w:p>
      <w:pPr>
        <w:pStyle w:val="Heading2"/>
      </w:pPr>
      <w:r>
        <w:t>Facts knowledge knows</w:t>
      </w:r>
    </w:p>
    <w:p>
      <w:r>
        <w:t xml:space="preserve">13 Facts and in instances of the locution “x knows that p” is active if x knows that p then p. Similarly “know” in instances of the locution “x knows y” is veridical if x knows y is acquainted with y then there is a y and x knows AIs knowledge that p knowledge of facts? Is coming to know cf. that p a form of contact with facts where facts are understood as something other than true Husserl Russell Vendler and Cossack Husserl 1900–1901 Russell 1906–1907 Vendler 1967a 1972 Cossack 2007 replies affirmatively to one of these questions thus Russell at one point argues that a perception has a single object such as an entity he first called a “complex” and then “a fact” Russell onto. From Ramsey to Ramsey 1927 [1931] bickers 2004 2000 many have replied may be said in favor of the view? Consider the atomic predication Fa where this is a formula that a logician would use to represent the claim that object a has property F. Coming to know that Fa in the simplest cases involves acquaintance with objects and. Coming to know that the wall is red by seeing that it is red often involves seeing the wall. The wall is not any sort of concept. According to a popular theory in perceptual psychology seeing that the wall is red or straight typically involves perception of a constant property the redness or straightness of the wall and perception of it as constant “property “color “shape. These are not concepts. There is thus some reason for thinking that perceptually coming to know that p in the simplest cases involves epistemic contact with objects and with. If that is right then two of the view that to come to know that p in such cases is to come to have knowledge of facts are plausible. But even if perceptual knowledge of facts is allowed it is not clear why one should think that instances of that p” or of “coming to know that p” in which the for “p” are logically complex constitute knowledge of robust facts. Similarly if we consider the many and various types of coming to know that p in which the source of knowledge is not sensory perception but for example testimony or inference we may think that in such cases there is no reason to think that what we come to know are 2002 accounts of knowledge of facts is applied to pettier problems pettier 1963 sees the entry on the analysis of puts forward a view according to which facts are which exemplify cf. </w:t>
      </w:r>
    </w:p>
    <w:p>
      <w:pPr>
        <w:pStyle w:val="Heading2"/>
      </w:pPr>
      <w:r>
        <w:t>Facts press section modal</w:t>
      </w:r>
    </w:p>
    <w:p>
      <w:r>
        <w:t xml:space="preserve">Baylis 1948—just as other such as tables and persons exemplify. She models these facts and within Situation Semantics as of a certain sort and sets of respectively but we need not go into the details here. On that use and given the assumption that there are contingent facts it is possible that something be a fact without existing obtaining. On the second use nothing can be a fact unless it exists and so on the assumption that there are contingent facts the predicate is nonrigid. Some call facts in the first sense states of affairs or reserving the word ‘fact’ to mean what state of affairs’ or ‘actual mean. this section we shall use ‘fact’ in the first senseThe issues we are going to deal with fall under the following five headings Facts and Worlds Boolean on Facts and The Inner Structure of Facts. The presentation will be cumulative in character in each section we will come back to topics dealt with in previous ones if any sometimes in order to compare the current options available to a to the old ones. 21 Facts and are interested in the modal sphere. They do not only want to determine which entities there actually are and their actual. They wish to formulate claims with modal content they want to determine which entities there can or must be and which are their across all metaphysically possible worlds In this section we deal with some basic modal issues related to facts. Bergman Gustav 1967 Realism A Critique of Brentano and Meinong Madison WI The of Wisconsin Press. ––– 1992 New of Ontology Madison WI The of Wisconsin Press. Bette Brianna 2015 Against Facts Cambridge MA The MIT Press. Black Max 1964 A Companion to Tractatus Cambridge Press. Bradley DH. </w:t>
      </w:r>
    </w:p>
    <w:p>
      <w:pPr>
        <w:pStyle w:val="Heading2"/>
      </w:pPr>
      <w:r>
        <w:t>Press London correia</w:t>
      </w:r>
    </w:p>
    <w:p>
      <w:r>
        <w:t xml:space="preserve">1893 and Reality London Swan Co New York The Macmillan Company ––– 1883 [1922] The of Logic Vol. 1 first ed. 1883 London Oxford Press London Humphrey Milford. Carnap Rudolf 1936 Meaning and Necessity Chicago of Chicago Press. ––– 1959 to in to Semantics and of Logic Cambridge MA Harvard Press. Cesalli Laurent 2007 Le réalisme. et ontologie Les chef Jean Duns Scot Gautier Hurley Richard Brinkley et Jean Wyclif Paris Erin Clarke R 1975 “Facts and in Fact Value and Essays in honor of Charles Baylis Paul Welsh ed Chapel Hill The of North Carolina Press 3–17. Correia fabric and Sven 2011 As Time Goes By Eternal Facts in an aging Universe Paderborn mantis. Correia fabric and Benjamin Schneider 2012 An in F. Correia and B. Schneider eds Grounding the Structure of Reality Cambridge Press. Cresswell DJ 1972 “The World is that is the Case” Australasian Journal of 501 1–13. Reprinted in DJ. </w:t>
      </w:r>
    </w:p>
    <w:p>
      <w:pPr>
        <w:pStyle w:val="Heading2"/>
      </w:pPr>
      <w:r>
        <w:t>London press truth</w:t>
      </w:r>
    </w:p>
    <w:p>
      <w:r>
        <w:t xml:space="preserve">Lou ed 1979 The Possible and the Actual Readings in the of morality Ithaca NY Cornell Press. Crivelli Pablo 2004 Aristotle on Truth Cambridge Press. Danny Jonathan 2000 Practical Reality Oxford Press. Dasgupta Shamik 2014 “On the Plurality of Grounds” Imprint 1420 1–28. URL ––– 2017 “Can We Do Without Yes” in Elizabeth Barnes ed Current in London Rutledge. Davidson Donald 1969 “True to the Facts” Journal of 6621 748–764. Todd J 2000 An Identity Theory of Truth London Macmillan. Ducasse C 1968 Opinions Sentences and Facts” in his Truth Knowledge and Causation London Rutledge Megan Paul 179–191. Dummett Michael 1973 free of Language London Duckworth. lie Hubert 1937 Le complete Paris Erin. Fine Kit 1982 Modal Theories syntheses 531 43–122. Augustine Nam Chomsky Jacques Derrida Duns Scots Michel Foucault Jürgen Haber mas Martin Heidegger David Hume William James Saul Kripke Gottfried Wilhelm Leibniz John Locke John Stuart Mill Friedrich Nietzsche Hilary Putnam Rousseau Bertrand Russell Jean Paul Sartre Socrates Benedict de Spinoza Bernard Williams Ludwig. </w:t>
      </w:r>
    </w:p>
    <w:p>
      <w:pPr>
        <w:pStyle w:val="Heading2"/>
      </w:pPr>
      <w:r>
        <w:t>Philosophy logic philosophical language</w:t>
      </w:r>
    </w:p>
    <w:p>
      <w:r>
        <w:t xml:space="preserve">For coverage of the particular branches of Western philosophy see aesthetics epistemology ethics ideology logic metaphysics philosophical anthropology philosophy of biology philosophy of education philosophy of history philosophy of language philosophy of law philosophy of logic philosophy of mathematics philosophy of mind philosophy of physics philosophy of religion philosophy of Editors of This article was most recently revised and updated by Brian Duignan Senior Editor. Learn More in these related articles Buddhism and philosophy that developed from the teachings of the Buddha Sanskrit “Awakened One” a teacher who lived in northern India between the mid6th and mid4th centuries Ice before the Common Era. Spreading from India to Central and Southeast Asia China Korea and Japan Buddhism has played a psychological and philosophical has been studied in a variety of ways. For instance it has been analyzed at the physiological level using electrical and chemical stimulation of the brain the recording of electrical brainwave activity with the electroencephalograph and lesion where a portion In 1925 the British philosopher Bertrand Russell in his ABC of suggested that work would lead to new philosophical concepts. Russell’s thoughts were also expressed the next year in the 13th edition of see the classic article History at your Sign up here to see what happened On This Day every day in your in box! Email addressBy signing up you agree to our Privacy Notice. Thank you for Be on the lookout for your newsletter to get trusted stories delivered right to your in box. Aristotle Plato Francis Bacon John Locke St. Some of the questions about logic studied by members of the philosophy department include Given that logic is not an empirical science how can we have knowledge of basic logical truths? What is the connection between logic and Can mathematics be reduced to logic? Should we revise logic to accommodate vague or imprecise language? Should we revise logic to answer the liar paradox and other paradoxes concerning truth? Political philosophy is the philosophical study of concepts and values associated with political matters. For one example is there any moral obligation to do what the law says just because the law says so and if so on what grounds? Many have said we consent to obey. Did you consent to obey the laws? Can one consent without realizing it? Are there other grounds for an obligation to obey the law? Another central question is what would count as a just distribution of all the wealth and opportunity that is made possible by living in a political Is inequality in wealth or income unjust? Much existing economic inequality is a result of different talents different childhood different gender or just different geographical location. What might justify that are owed simply to bad luck? Some say that inequality can provide to produce or innovate more which might benefit everyone. Others say that many goods belong to before the law enters in and that people may exchange them as they please even if this results in some having more than others. So a third question what does it mean for something to be yours and what makes it yours? of Language The of Language is devoted to the study of questions concerned with meaning and communication. </w:t>
      </w:r>
    </w:p>
    <w:p>
      <w:pPr>
        <w:pStyle w:val="Heading2"/>
      </w:pPr>
      <w:r>
        <w:t>Language philosophy questions</w:t>
      </w:r>
    </w:p>
    <w:p>
      <w:r>
        <w:t xml:space="preserve">Such questions range from ones that interact closely with linguistic theory to questions that are more akin to those raised in the study of literature. Very large questions include What is linguistic meaning? How is the meaning of linguistic similar to and different from the meanings of say gestures or signals? What is the relationship between language and thought? Is thought more fundamental than language? Or is there some sense in which only creatures that can speak can think? To what extent does the social environment affect the meaning and use of language? Other questions focus on the communicative aspect of language such as What is it to understand what someone else has said? What is it to assert How is assertion related to knowledge and belief? And how is it that we can gain knowledge from others through language? Yet other questions focus on specific features of the languages we speak for example What is it a name to be a name of a particular thing? What's the relationship between the meanings of words and the meanings of Is there an important difference between literal and figurative uses of language? What is metaphor? And how does it work? Moral Ethics is the study of what we ought to do and what sorts of people we ought to be. theorize about what makes acts right and wrong and what makes outcomes good and bad and also about which and traits of character we should admire and cultivate.  Some other questions that ethicists try to answer are closely related to the central ones. They include What does it mean to Under what are we responsible for our good and bad acts? Are moral claims true and false like ordinary descriptive claims about our world and if they are what makes them so?  History of The History of plays a special role in the study of philosophy. Like every other intellectual discipline philosophy has of course a history.  However in the case of philosophy an understanding of its history from its ancient and medieval through the early modern period the 17th and 18th centuries and into more recent times forms a vital part of the very enterprise of philosophy whether in metaphysics and epistemology or in ethics aesthetics and political philosophy.  To study the great philosophical works of the past is to learn about the origins and of many of the problems that occupy philosophy today. State Flags timeliness People Fun Facts Women of Influence US. Math Science Math Biology Earth Sciences Energy and Nature Health and Body Dinosaurs and Inventors Chemistry Physics Weather Food General Science Computers and the Internet Astronomy and Space Language Arts Creature Catalog All About Books Grammar and Spelling Speaking of Language Mythology Homework Geography History Language Arts Science Social Studies Writing Research Speaking Listening Studying Games Roman Numeral Challenge Math Hangman Same Game Tic Mac Toe Quizzes Trivia Word Searches Holidays Calendars 2018 calendars 2018 Holidays Calendars Perpetual Calendar Tools Almanac Atlas Distance Place Finder Spell Checker SOCIETY AND BELIEFS Cite AK Society Beliefs WERE THE FIRST IS LIKE RELIGION? WHAT IS LOGIC? WHY DOES TRUTH MATTER? WHAT IS FREE WILL? WHAT IS ETHICS? THE STATUE OF LIBERTY FIND OUT comes from the Ancient Greek words for “love of wisdom” It is the search for truth based on reason rather than religious teaching. Most philosophy is concerned with questions of being knowing and acting such as “Why are we here?” “What is real?” and “How should we SAYINGS BY FAMOUS is the measure of all things c. 5th century BC Knowledge is power Francis Bacon 1561–1626 I think therefore I am Rena Descartes 1596–1650 [Without] law there is no freedom John Locke 1632–1704 Man was born free and everywhere he is in chains Rousseau 1712–1778 Man makes himself Jean Paul Sartre WERE THE FIRST We do not know when philosophy began. </w:t>
      </w:r>
    </w:p>
    <w:p>
      <w:pPr>
        <w:pStyle w:val="Heading2"/>
      </w:pPr>
    </w:p>
    <w:p>
      <w:r/>
    </w:p>
    <w:p>
      <w:pPr>
        <w:pStyle w:val="Heading2"/>
      </w:pPr>
      <w:r>
        <w:t>Philosophy press</w:t>
      </w:r>
    </w:p>
    <w:p>
      <w:r>
        <w:t xml:space="preserve">It is an analogue of claims about other than the morality of truth such as that every necessity is made necessary that every probability has a that if something has a value there is something which makes it valuable an etc says that every truth is made true by a fact. That is why there is no room for them in our x is a fact \\ESE\ the of x is the set of all worlds at which x exists. And where G is a set of facts \\CESG\ the of G is \\cap. . Van Fraassen Ba C 1969 “Facts and Journal of 6615 477–487. Vendler Zeno 1967a. in Ithaca Cornell Press. ––– 1967b. “Causal Journal of 6421 704–713. ––– 1972 Res Cogitans. An Essay in Rational Ithaca NY Cornell Press. bickers John M 2004 “Ramsey on judgment the Theory of ‘Facts and 584 499–516. Lerner Karl 1859 Dec heilige Thomas Avon Aquino Volume 2 dice Lehre Les heiligen Thomas Aquinas Man. Whitehead Alfred North and Bertrand Russell 1910 Principia Cambridge Press. Timothy 2000 Knowledge and its Limits Oxford Press. Wisdom John 1931 “Logical I” Mind 40158 188–216 “Logical II” Mind 40 160 460–475. ––– 1970 Problems of Mind and Matter Cambridge Press. Ludwig [LP] 1921 [1961] Tractatus London Rutledge. Augustine Emmanuel Kant Karl Marx George Wilhelm Friedrich Hegel Voltaire related Western philosophy Indian philosophy of art of science of mind Political philosophy About External Websites The Basics of What is The Catholic Websites Articles from for elementary and high school Ages 811 philosophy Student Ages 11 and particle History Article Next Article Inspire your in box – Sign up for daily fun facts about this day in history updates and special you're signing up for this email you are agreeing to news offers and information from. might affect future career prospects in a number of ways Some philosophy go on to graduate school to earn a PhD in philosophy. Most of those become of philosophy which means that their professional lives are devoted to research and teaching in philosophy. </w:t>
      </w:r>
    </w:p>
    <w:p>
      <w:pPr>
        <w:pStyle w:val="Heading2"/>
      </w:pPr>
      <w:r>
        <w:t>Societies skills obvious examples</w:t>
      </w:r>
    </w:p>
    <w:p>
      <w:r>
        <w:t xml:space="preserve">A philosophy concentration is not limiting in fact the skills it develops and sharpens are transferable to a wide variety of professional. Obvious examples include the application of reasoning and argumentation skills to the practice of law less obvious examples include the application of analytical and critical skills to journalism investment banking writing and so on even less obvious examples include putting one’s philosophical education to work in business political and social activism and even creative artsHome About People Courses What and Why? Senior Year News Programs Upcoming this PageShare this Page var . Does good behavior come from duty to God or a person’s own sense of how to live a proper life? Not all societies share the same ethical truth—in general Eastern societies place more emphasis on collective duty than Western societies dote STATUE OF LIBERTY towers over New York Harbor as a symbol of liberal democracy. The ideas that inspired American independence in 1776 were developed by political such as John Locke and OUT AK Society Beliefs Societies AK Society Beliefs Sikhism AK Society Beliefs!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