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690B33" w:rsidRDefault="00930E0D">
              <w:pPr>
                <w:pStyle w:val="Publishwithline"/>
              </w:pPr>
              <w:r>
                <w:t>Day 31: Distributing your Android App and Wrap-up</w:t>
              </w:r>
            </w:p>
          </w:sdtContent>
        </w:sdt>
        <w:p w:rsidR="00690B33" w:rsidRDefault="00690B33">
          <w:pPr>
            <w:pStyle w:val="underline"/>
          </w:pPr>
        </w:p>
        <w:p w:rsidR="00690B33" w:rsidRDefault="00543D67">
          <w:pPr>
            <w:pStyle w:val="PadderBetweenControlandBody"/>
          </w:pPr>
        </w:p>
      </w:sdtContent>
    </w:sdt>
    <w:p w:rsidR="00F16581" w:rsidRDefault="00930E0D" w:rsidP="00930E0D">
      <w:r>
        <w:t xml:space="preserve">Before we wrap up, let’s take a quick look at how we can distribute a Xamarin.Android Application. The most common way to distribute your android application is using the Google Play Store. </w:t>
      </w:r>
      <w:r w:rsidR="00F16581">
        <w:t>To distribute an app on the Google Play Store, we need to create an “APK” file. Let’s take a look at how we can do that from Xamarin Studio –</w:t>
      </w:r>
    </w:p>
    <w:p w:rsidR="00F16581" w:rsidRDefault="00F16581" w:rsidP="00930E0D">
      <w:r>
        <w:t xml:space="preserve">In Xamarin Studio, make sure you switch your Configuration to “Release” mode. </w:t>
      </w:r>
    </w:p>
    <w:p w:rsidR="00F16581" w:rsidRDefault="00F16581" w:rsidP="00930E0D">
      <w:r>
        <w:rPr>
          <w:rFonts w:ascii="Calibri" w:eastAsia="Times New Roman" w:hAnsi="Calibri"/>
          <w:noProof/>
          <w:color w:val="000000"/>
          <w:sz w:val="21"/>
          <w:szCs w:val="21"/>
        </w:rPr>
        <w:drawing>
          <wp:inline distT="0" distB="0" distL="0" distR="0">
            <wp:extent cx="3352800" cy="2243455"/>
            <wp:effectExtent l="0" t="0" r="0" b="4445"/>
            <wp:docPr id="5" name="Picture 5" descr="cid:1F698258-5093-47B3-85DD-706EB18FFF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F698258-5093-47B3-85DD-706EB18FFF06"/>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352800" cy="2243455"/>
                    </a:xfrm>
                    <a:prstGeom prst="rect">
                      <a:avLst/>
                    </a:prstGeom>
                    <a:noFill/>
                    <a:ln>
                      <a:noFill/>
                    </a:ln>
                  </pic:spPr>
                </pic:pic>
              </a:graphicData>
            </a:graphic>
          </wp:inline>
        </w:drawing>
      </w:r>
    </w:p>
    <w:p w:rsidR="00F16581" w:rsidRDefault="00F16581" w:rsidP="00930E0D">
      <w:r>
        <w:t xml:space="preserve">After that, click on </w:t>
      </w:r>
      <w:r w:rsidR="00327E50">
        <w:t xml:space="preserve">“Build” menu option and then click on “Archive for Publishing”. You will then be building your android application and once it’s done, you will see the results in </w:t>
      </w:r>
      <w:proofErr w:type="gramStart"/>
      <w:r w:rsidR="00327E50">
        <w:t>a</w:t>
      </w:r>
      <w:proofErr w:type="gramEnd"/>
      <w:r w:rsidR="00327E50">
        <w:t xml:space="preserve"> “Archives” window.</w:t>
      </w:r>
    </w:p>
    <w:p w:rsidR="00327E50" w:rsidRDefault="00327E50" w:rsidP="00930E0D">
      <w:r>
        <w:rPr>
          <w:rFonts w:ascii="Calibri" w:eastAsia="Times New Roman" w:hAnsi="Calibri"/>
          <w:noProof/>
          <w:color w:val="000000"/>
          <w:sz w:val="21"/>
          <w:szCs w:val="21"/>
        </w:rPr>
        <w:drawing>
          <wp:inline distT="0" distB="0" distL="0" distR="0">
            <wp:extent cx="11031855" cy="7052945"/>
            <wp:effectExtent l="0" t="0" r="0" b="0"/>
            <wp:docPr id="6" name="Picture 6" descr="cid:3182FFB3-8C2B-4323-B356-F3C0185920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3182FFB3-8C2B-4323-B356-F3C01859201E"/>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1031855" cy="7052945"/>
                    </a:xfrm>
                    <a:prstGeom prst="rect">
                      <a:avLst/>
                    </a:prstGeom>
                    <a:noFill/>
                    <a:ln>
                      <a:noFill/>
                    </a:ln>
                  </pic:spPr>
                </pic:pic>
              </a:graphicData>
            </a:graphic>
          </wp:inline>
        </w:drawing>
      </w:r>
    </w:p>
    <w:p w:rsidR="00327E50" w:rsidRDefault="00327E50" w:rsidP="00930E0D">
      <w:r>
        <w:t xml:space="preserve">You now need to Sign your application. The Archives window has an option to “Sign and Distribute…” once you click that, you will be presented with “Sign and </w:t>
      </w:r>
      <w:proofErr w:type="gramStart"/>
      <w:r>
        <w:t>Distribute</w:t>
      </w:r>
      <w:proofErr w:type="gramEnd"/>
      <w:r>
        <w:t>” dialog.</w:t>
      </w:r>
    </w:p>
    <w:p w:rsidR="00327E50" w:rsidRDefault="00327E50" w:rsidP="00930E0D">
      <w:r>
        <w:rPr>
          <w:rFonts w:ascii="Calibri" w:eastAsia="Times New Roman" w:hAnsi="Calibri"/>
          <w:noProof/>
          <w:color w:val="000000"/>
          <w:sz w:val="21"/>
          <w:szCs w:val="21"/>
        </w:rPr>
        <w:drawing>
          <wp:inline distT="0" distB="0" distL="0" distR="0">
            <wp:extent cx="4953000" cy="5122545"/>
            <wp:effectExtent l="0" t="0" r="0" b="1905"/>
            <wp:docPr id="7" name="Picture 7" descr="cid:5976335A-1D42-4D1F-9F25-9435354E6B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5976335A-1D42-4D1F-9F25-9435354E6B8A"/>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4953000" cy="5122545"/>
                    </a:xfrm>
                    <a:prstGeom prst="rect">
                      <a:avLst/>
                    </a:prstGeom>
                    <a:noFill/>
                    <a:ln>
                      <a:noFill/>
                    </a:ln>
                  </pic:spPr>
                </pic:pic>
              </a:graphicData>
            </a:graphic>
          </wp:inline>
        </w:drawing>
      </w:r>
    </w:p>
    <w:p w:rsidR="00327E50" w:rsidRDefault="00327E50" w:rsidP="00930E0D">
      <w:r>
        <w:t xml:space="preserve">I generally pick “Ad-Hoc” here as this option just saves the APK to the disk and lets me even to upload to app distribution services like </w:t>
      </w:r>
      <w:proofErr w:type="spellStart"/>
      <w:r>
        <w:t>HockeyApp</w:t>
      </w:r>
      <w:proofErr w:type="spellEnd"/>
      <w:r>
        <w:t>. Once you pick Ad-Hoc and hit next, you will be asked to Sign with a key –</w:t>
      </w:r>
    </w:p>
    <w:p w:rsidR="00327E50" w:rsidRDefault="00327E50" w:rsidP="00930E0D">
      <w:r>
        <w:rPr>
          <w:noProof/>
        </w:rPr>
        <w:drawing>
          <wp:inline distT="0" distB="0" distL="0" distR="0" wp14:anchorId="2D0258DD" wp14:editId="59D443F7">
            <wp:extent cx="6200000" cy="609523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0000" cy="6095238"/>
                    </a:xfrm>
                    <a:prstGeom prst="rect">
                      <a:avLst/>
                    </a:prstGeom>
                  </pic:spPr>
                </pic:pic>
              </a:graphicData>
            </a:graphic>
          </wp:inline>
        </w:drawing>
      </w:r>
    </w:p>
    <w:p w:rsidR="00327E50" w:rsidRDefault="00327E50" w:rsidP="00930E0D">
      <w:r>
        <w:t>If you have an existing app, you need to use the existing key. If not, you can create a new key. Please hold on to the password for the key VERY carefully, as it is required to update you android application in the future. And once Signing is done, you can just save the APK file.</w:t>
      </w:r>
    </w:p>
    <w:p w:rsidR="00327E50" w:rsidRDefault="00327E50" w:rsidP="00930E0D">
      <w:r>
        <w:rPr>
          <w:rFonts w:ascii="Calibri" w:eastAsia="Times New Roman" w:hAnsi="Calibri"/>
          <w:noProof/>
          <w:color w:val="000000"/>
          <w:sz w:val="21"/>
          <w:szCs w:val="21"/>
        </w:rPr>
        <w:drawing>
          <wp:inline distT="0" distB="0" distL="0" distR="0">
            <wp:extent cx="4953000" cy="5122545"/>
            <wp:effectExtent l="0" t="0" r="0" b="1905"/>
            <wp:docPr id="8" name="Picture 8" descr="cid:7257FCC9-2FFA-466E-806D-66EC33264F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7257FCC9-2FFA-466E-806D-66EC33264F04"/>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4953000" cy="5122545"/>
                    </a:xfrm>
                    <a:prstGeom prst="rect">
                      <a:avLst/>
                    </a:prstGeom>
                    <a:noFill/>
                    <a:ln>
                      <a:noFill/>
                    </a:ln>
                  </pic:spPr>
                </pic:pic>
              </a:graphicData>
            </a:graphic>
          </wp:inline>
        </w:drawing>
      </w:r>
    </w:p>
    <w:p w:rsidR="00327E50" w:rsidRDefault="00327E50" w:rsidP="00930E0D">
      <w:r>
        <w:t xml:space="preserve">Where “Publish” prompts us for a location to save the file in </w:t>
      </w:r>
    </w:p>
    <w:p w:rsidR="00327E50" w:rsidRDefault="00327E50" w:rsidP="00930E0D">
      <w:r>
        <w:rPr>
          <w:rFonts w:ascii="Calibri" w:eastAsia="Times New Roman" w:hAnsi="Calibri"/>
          <w:noProof/>
          <w:color w:val="000000"/>
          <w:sz w:val="21"/>
          <w:szCs w:val="21"/>
        </w:rPr>
        <w:drawing>
          <wp:inline distT="0" distB="0" distL="0" distR="0">
            <wp:extent cx="3234055" cy="1464945"/>
            <wp:effectExtent l="0" t="0" r="4445" b="1905"/>
            <wp:docPr id="9" name="Picture 9" descr="cid:25608E70-9CFD-48C8-A649-76154AE5D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25608E70-9CFD-48C8-A649-76154AE5D7D3"/>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234055" cy="1464945"/>
                    </a:xfrm>
                    <a:prstGeom prst="rect">
                      <a:avLst/>
                    </a:prstGeom>
                    <a:noFill/>
                    <a:ln>
                      <a:noFill/>
                    </a:ln>
                  </pic:spPr>
                </pic:pic>
              </a:graphicData>
            </a:graphic>
          </wp:inline>
        </w:drawing>
      </w:r>
    </w:p>
    <w:p w:rsidR="00327E50" w:rsidRDefault="00327E50" w:rsidP="00930E0D">
      <w:r>
        <w:t>You will also be asked for password for the selected signing certificate if you are reusing a certificate –</w:t>
      </w:r>
    </w:p>
    <w:p w:rsidR="00327E50" w:rsidRDefault="00327E50" w:rsidP="00930E0D">
      <w:r>
        <w:rPr>
          <w:rFonts w:ascii="Calibri" w:eastAsia="Times New Roman" w:hAnsi="Calibri"/>
          <w:noProof/>
          <w:color w:val="000000"/>
          <w:sz w:val="21"/>
          <w:szCs w:val="21"/>
        </w:rPr>
        <w:drawing>
          <wp:inline distT="0" distB="0" distL="0" distR="0">
            <wp:extent cx="2167255" cy="1049655"/>
            <wp:effectExtent l="0" t="0" r="4445" b="0"/>
            <wp:docPr id="10" name="Picture 10" descr="cid:08A783B3-7C0E-4995-9EF8-A43425B27F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08A783B3-7C0E-4995-9EF8-A43425B27FC5"/>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2167255" cy="1049655"/>
                    </a:xfrm>
                    <a:prstGeom prst="rect">
                      <a:avLst/>
                    </a:prstGeom>
                    <a:noFill/>
                    <a:ln>
                      <a:noFill/>
                    </a:ln>
                  </pic:spPr>
                </pic:pic>
              </a:graphicData>
            </a:graphic>
          </wp:inline>
        </w:drawing>
      </w:r>
    </w:p>
    <w:p w:rsidR="00327E50" w:rsidRDefault="00327E50" w:rsidP="00930E0D">
      <w:r>
        <w:t xml:space="preserve">And voila, your APK to distribute on Google Play Store is ready </w:t>
      </w:r>
    </w:p>
    <w:p w:rsidR="00327E50" w:rsidRDefault="00327E50" w:rsidP="00930E0D">
      <w:bookmarkStart w:id="0" w:name="_GoBack"/>
      <w:r>
        <w:rPr>
          <w:rFonts w:ascii="Calibri" w:eastAsia="Times New Roman" w:hAnsi="Calibri"/>
          <w:noProof/>
          <w:color w:val="000000"/>
          <w:sz w:val="21"/>
          <w:szCs w:val="21"/>
        </w:rPr>
        <w:drawing>
          <wp:inline distT="0" distB="0" distL="0" distR="0">
            <wp:extent cx="4953000" cy="5122545"/>
            <wp:effectExtent l="0" t="0" r="0" b="1905"/>
            <wp:docPr id="11" name="Picture 11" descr="cid:8003E79A-64DA-4FA8-8EB0-3A96B757D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8003E79A-64DA-4FA8-8EB0-3A96B757D78E"/>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4953000" cy="5122545"/>
                    </a:xfrm>
                    <a:prstGeom prst="rect">
                      <a:avLst/>
                    </a:prstGeom>
                    <a:noFill/>
                    <a:ln>
                      <a:noFill/>
                    </a:ln>
                  </pic:spPr>
                </pic:pic>
              </a:graphicData>
            </a:graphic>
          </wp:inline>
        </w:drawing>
      </w:r>
      <w:bookmarkEnd w:id="0"/>
    </w:p>
    <w:p w:rsidR="00327E50" w:rsidRDefault="00327E50" w:rsidP="00930E0D"/>
    <w:p w:rsidR="00327E50" w:rsidRDefault="00327E50" w:rsidP="00930E0D">
      <w:r>
        <w:t>You can take this APK and go to the Google Play Developer Console and upload this APK on to the Play Store.</w:t>
      </w:r>
    </w:p>
    <w:p w:rsidR="00910438" w:rsidRDefault="00910438" w:rsidP="00327E50"/>
    <w:p w:rsidR="00910438" w:rsidRDefault="00910438" w:rsidP="00327E50"/>
    <w:p w:rsidR="00327E50" w:rsidRDefault="00910438" w:rsidP="00327E50">
      <w:r>
        <w:t>That</w:t>
      </w:r>
      <w:r w:rsidR="00327E50">
        <w:t xml:space="preserve"> brings me to end of this series of “31 Days of Xamarin Android”. I hope you all learned something from this series, I surely did learn a lot more just by writing about all the concepts. If you have any more articles you want to see and learn about Xamarin.Android, or for that matter Xamarin in general, feel free to let me know in the comments, or on twitter (@</w:t>
      </w:r>
      <w:proofErr w:type="spellStart"/>
      <w:r w:rsidR="00327E50">
        <w:t>vkoppaka</w:t>
      </w:r>
      <w:proofErr w:type="spellEnd"/>
      <w:r w:rsidR="00327E50">
        <w:t>). I’d love to hear from you. I have more goodies coming to this blog like fully completed apps (spawned from the series) and more articles, so be sure to come back and read.</w:t>
      </w:r>
    </w:p>
    <w:p w:rsidR="00327E50" w:rsidRDefault="00327E50" w:rsidP="00930E0D"/>
    <w:p w:rsidR="00327E50" w:rsidRDefault="00327E50" w:rsidP="00930E0D"/>
    <w:p w:rsidR="00F16581" w:rsidRPr="00930E0D" w:rsidRDefault="00F16581" w:rsidP="00930E0D"/>
    <w:sectPr w:rsidR="00F16581" w:rsidRPr="00930E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90565"/>
    <w:multiLevelType w:val="hybridMultilevel"/>
    <w:tmpl w:val="2C54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E3670"/>
    <w:multiLevelType w:val="hybridMultilevel"/>
    <w:tmpl w:val="A08CA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15189"/>
    <w:multiLevelType w:val="hybridMultilevel"/>
    <w:tmpl w:val="69C4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B22B1"/>
    <w:multiLevelType w:val="hybridMultilevel"/>
    <w:tmpl w:val="4132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D6900"/>
    <w:multiLevelType w:val="hybridMultilevel"/>
    <w:tmpl w:val="C9C8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05F36"/>
    <w:multiLevelType w:val="hybridMultilevel"/>
    <w:tmpl w:val="D77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97EC0"/>
    <w:multiLevelType w:val="hybridMultilevel"/>
    <w:tmpl w:val="D27C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22997"/>
    <w:multiLevelType w:val="hybridMultilevel"/>
    <w:tmpl w:val="636A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A68F8"/>
    <w:multiLevelType w:val="hybridMultilevel"/>
    <w:tmpl w:val="59B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D61AF"/>
    <w:multiLevelType w:val="hybridMultilevel"/>
    <w:tmpl w:val="4AAAB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42175"/>
    <w:multiLevelType w:val="hybridMultilevel"/>
    <w:tmpl w:val="1FA8E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412D6"/>
    <w:multiLevelType w:val="hybridMultilevel"/>
    <w:tmpl w:val="B426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8B0976"/>
    <w:multiLevelType w:val="hybridMultilevel"/>
    <w:tmpl w:val="51AE0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541CF"/>
    <w:multiLevelType w:val="hybridMultilevel"/>
    <w:tmpl w:val="EB24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13"/>
  </w:num>
  <w:num w:numId="5">
    <w:abstractNumId w:val="7"/>
  </w:num>
  <w:num w:numId="6">
    <w:abstractNumId w:val="12"/>
  </w:num>
  <w:num w:numId="7">
    <w:abstractNumId w:val="4"/>
  </w:num>
  <w:num w:numId="8">
    <w:abstractNumId w:val="11"/>
  </w:num>
  <w:num w:numId="9">
    <w:abstractNumId w:val="10"/>
  </w:num>
  <w:num w:numId="10">
    <w:abstractNumId w:val="1"/>
  </w:num>
  <w:num w:numId="11">
    <w:abstractNumId w:val="0"/>
  </w:num>
  <w:num w:numId="12">
    <w:abstractNumId w:val="5"/>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C450D"/>
    <w:rsid w:val="000251C4"/>
    <w:rsid w:val="00036B2A"/>
    <w:rsid w:val="00063B8B"/>
    <w:rsid w:val="000B47C0"/>
    <w:rsid w:val="000B49B7"/>
    <w:rsid w:val="000C1C8C"/>
    <w:rsid w:val="000C44A2"/>
    <w:rsid w:val="000E4035"/>
    <w:rsid w:val="001259BC"/>
    <w:rsid w:val="00127F64"/>
    <w:rsid w:val="00135EE7"/>
    <w:rsid w:val="00137B47"/>
    <w:rsid w:val="00152F21"/>
    <w:rsid w:val="001669FC"/>
    <w:rsid w:val="0017016A"/>
    <w:rsid w:val="001772D2"/>
    <w:rsid w:val="00180260"/>
    <w:rsid w:val="0019188F"/>
    <w:rsid w:val="00193935"/>
    <w:rsid w:val="00194D67"/>
    <w:rsid w:val="001A05D3"/>
    <w:rsid w:val="001B70CF"/>
    <w:rsid w:val="001C5C81"/>
    <w:rsid w:val="001C6DAB"/>
    <w:rsid w:val="001E72C1"/>
    <w:rsid w:val="001F1830"/>
    <w:rsid w:val="00230174"/>
    <w:rsid w:val="00267E3B"/>
    <w:rsid w:val="00270B6E"/>
    <w:rsid w:val="00287114"/>
    <w:rsid w:val="00292277"/>
    <w:rsid w:val="002B1E07"/>
    <w:rsid w:val="002B3B26"/>
    <w:rsid w:val="002D796E"/>
    <w:rsid w:val="002E5A63"/>
    <w:rsid w:val="002E7015"/>
    <w:rsid w:val="002F6339"/>
    <w:rsid w:val="0030444C"/>
    <w:rsid w:val="00327E50"/>
    <w:rsid w:val="00332082"/>
    <w:rsid w:val="00340595"/>
    <w:rsid w:val="003436C2"/>
    <w:rsid w:val="003524BF"/>
    <w:rsid w:val="003740C3"/>
    <w:rsid w:val="003806EE"/>
    <w:rsid w:val="00393ACB"/>
    <w:rsid w:val="00393E1B"/>
    <w:rsid w:val="003B3AAE"/>
    <w:rsid w:val="003C0899"/>
    <w:rsid w:val="003C6E1E"/>
    <w:rsid w:val="004068A1"/>
    <w:rsid w:val="004335A0"/>
    <w:rsid w:val="0046440A"/>
    <w:rsid w:val="00476FDA"/>
    <w:rsid w:val="005207DD"/>
    <w:rsid w:val="00526262"/>
    <w:rsid w:val="00543D67"/>
    <w:rsid w:val="00557804"/>
    <w:rsid w:val="00577DC3"/>
    <w:rsid w:val="00582142"/>
    <w:rsid w:val="00587A07"/>
    <w:rsid w:val="00587D94"/>
    <w:rsid w:val="00597FCC"/>
    <w:rsid w:val="005B23E8"/>
    <w:rsid w:val="005C1439"/>
    <w:rsid w:val="005D6D55"/>
    <w:rsid w:val="00613616"/>
    <w:rsid w:val="0063611F"/>
    <w:rsid w:val="00653BFB"/>
    <w:rsid w:val="006632F7"/>
    <w:rsid w:val="00665BFD"/>
    <w:rsid w:val="00690B33"/>
    <w:rsid w:val="006F63E1"/>
    <w:rsid w:val="007067A2"/>
    <w:rsid w:val="00741F7B"/>
    <w:rsid w:val="00776EF5"/>
    <w:rsid w:val="007A6099"/>
    <w:rsid w:val="007C366B"/>
    <w:rsid w:val="007D2772"/>
    <w:rsid w:val="007F5F6B"/>
    <w:rsid w:val="00815285"/>
    <w:rsid w:val="0082009A"/>
    <w:rsid w:val="0082522F"/>
    <w:rsid w:val="00867C4B"/>
    <w:rsid w:val="00893317"/>
    <w:rsid w:val="008A27D5"/>
    <w:rsid w:val="008C1B50"/>
    <w:rsid w:val="00910438"/>
    <w:rsid w:val="00924649"/>
    <w:rsid w:val="00930E0D"/>
    <w:rsid w:val="00944B3F"/>
    <w:rsid w:val="00951634"/>
    <w:rsid w:val="009626B1"/>
    <w:rsid w:val="00977C0E"/>
    <w:rsid w:val="009A446B"/>
    <w:rsid w:val="009A66D3"/>
    <w:rsid w:val="009B79E6"/>
    <w:rsid w:val="009D40D5"/>
    <w:rsid w:val="009E4E29"/>
    <w:rsid w:val="009F4723"/>
    <w:rsid w:val="009F6964"/>
    <w:rsid w:val="009F7A96"/>
    <w:rsid w:val="00A02BA1"/>
    <w:rsid w:val="00A1124E"/>
    <w:rsid w:val="00A130FD"/>
    <w:rsid w:val="00A2332B"/>
    <w:rsid w:val="00A46369"/>
    <w:rsid w:val="00A95CF1"/>
    <w:rsid w:val="00A970D6"/>
    <w:rsid w:val="00AA109B"/>
    <w:rsid w:val="00AA2DF8"/>
    <w:rsid w:val="00AB14D3"/>
    <w:rsid w:val="00AD42A1"/>
    <w:rsid w:val="00AF29EC"/>
    <w:rsid w:val="00AF4881"/>
    <w:rsid w:val="00B017E3"/>
    <w:rsid w:val="00BB7B3A"/>
    <w:rsid w:val="00BE0B28"/>
    <w:rsid w:val="00BE2C88"/>
    <w:rsid w:val="00BE5B45"/>
    <w:rsid w:val="00BF5849"/>
    <w:rsid w:val="00C00D3A"/>
    <w:rsid w:val="00C5728B"/>
    <w:rsid w:val="00C65BAC"/>
    <w:rsid w:val="00C72760"/>
    <w:rsid w:val="00C73F94"/>
    <w:rsid w:val="00C87ED5"/>
    <w:rsid w:val="00CC21F0"/>
    <w:rsid w:val="00CE5016"/>
    <w:rsid w:val="00D0560F"/>
    <w:rsid w:val="00D062A5"/>
    <w:rsid w:val="00D32476"/>
    <w:rsid w:val="00D3544D"/>
    <w:rsid w:val="00D42A3D"/>
    <w:rsid w:val="00D56668"/>
    <w:rsid w:val="00D567DE"/>
    <w:rsid w:val="00D71059"/>
    <w:rsid w:val="00D87E93"/>
    <w:rsid w:val="00D92407"/>
    <w:rsid w:val="00DA1CC8"/>
    <w:rsid w:val="00DA408C"/>
    <w:rsid w:val="00DA5D80"/>
    <w:rsid w:val="00DA7169"/>
    <w:rsid w:val="00DB6703"/>
    <w:rsid w:val="00DC2D9A"/>
    <w:rsid w:val="00DD028C"/>
    <w:rsid w:val="00E022C2"/>
    <w:rsid w:val="00E057DE"/>
    <w:rsid w:val="00E07D23"/>
    <w:rsid w:val="00E15E53"/>
    <w:rsid w:val="00E3391E"/>
    <w:rsid w:val="00E4721A"/>
    <w:rsid w:val="00E663FD"/>
    <w:rsid w:val="00E94E00"/>
    <w:rsid w:val="00EA0987"/>
    <w:rsid w:val="00EA4301"/>
    <w:rsid w:val="00EA4FF1"/>
    <w:rsid w:val="00EB1651"/>
    <w:rsid w:val="00EC450D"/>
    <w:rsid w:val="00F07E82"/>
    <w:rsid w:val="00F10814"/>
    <w:rsid w:val="00F16581"/>
    <w:rsid w:val="00F167A8"/>
    <w:rsid w:val="00F23792"/>
    <w:rsid w:val="00F364E6"/>
    <w:rsid w:val="00F56674"/>
    <w:rsid w:val="00F73152"/>
    <w:rsid w:val="00F91C20"/>
    <w:rsid w:val="00FB0F2E"/>
    <w:rsid w:val="00FB3B47"/>
    <w:rsid w:val="00FF211F"/>
    <w:rsid w:val="00FF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C3D30-BB68-4D49-B044-2A684DB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A970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7C3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5677">
      <w:bodyDiv w:val="1"/>
      <w:marLeft w:val="0"/>
      <w:marRight w:val="0"/>
      <w:marTop w:val="0"/>
      <w:marBottom w:val="0"/>
      <w:divBdr>
        <w:top w:val="none" w:sz="0" w:space="0" w:color="auto"/>
        <w:left w:val="none" w:sz="0" w:space="0" w:color="auto"/>
        <w:bottom w:val="none" w:sz="0" w:space="0" w:color="auto"/>
        <w:right w:val="none" w:sz="0" w:space="0" w:color="auto"/>
      </w:divBdr>
    </w:div>
    <w:div w:id="498933693">
      <w:bodyDiv w:val="1"/>
      <w:marLeft w:val="0"/>
      <w:marRight w:val="0"/>
      <w:marTop w:val="0"/>
      <w:marBottom w:val="0"/>
      <w:divBdr>
        <w:top w:val="none" w:sz="0" w:space="0" w:color="auto"/>
        <w:left w:val="none" w:sz="0" w:space="0" w:color="auto"/>
        <w:bottom w:val="none" w:sz="0" w:space="0" w:color="auto"/>
        <w:right w:val="none" w:sz="0" w:space="0" w:color="auto"/>
      </w:divBdr>
    </w:div>
    <w:div w:id="552547705">
      <w:bodyDiv w:val="1"/>
      <w:marLeft w:val="0"/>
      <w:marRight w:val="0"/>
      <w:marTop w:val="0"/>
      <w:marBottom w:val="0"/>
      <w:divBdr>
        <w:top w:val="none" w:sz="0" w:space="0" w:color="auto"/>
        <w:left w:val="none" w:sz="0" w:space="0" w:color="auto"/>
        <w:bottom w:val="none" w:sz="0" w:space="0" w:color="auto"/>
        <w:right w:val="none" w:sz="0" w:space="0" w:color="auto"/>
      </w:divBdr>
      <w:divsChild>
        <w:div w:id="1162426142">
          <w:marLeft w:val="0"/>
          <w:marRight w:val="0"/>
          <w:marTop w:val="0"/>
          <w:marBottom w:val="0"/>
          <w:divBdr>
            <w:top w:val="none" w:sz="0" w:space="0" w:color="auto"/>
            <w:left w:val="none" w:sz="0" w:space="0" w:color="auto"/>
            <w:bottom w:val="none" w:sz="0" w:space="0" w:color="auto"/>
            <w:right w:val="none" w:sz="0" w:space="0" w:color="auto"/>
          </w:divBdr>
        </w:div>
      </w:divsChild>
    </w:div>
    <w:div w:id="1152479104">
      <w:bodyDiv w:val="1"/>
      <w:marLeft w:val="0"/>
      <w:marRight w:val="0"/>
      <w:marTop w:val="0"/>
      <w:marBottom w:val="0"/>
      <w:divBdr>
        <w:top w:val="none" w:sz="0" w:space="0" w:color="auto"/>
        <w:left w:val="none" w:sz="0" w:space="0" w:color="auto"/>
        <w:bottom w:val="none" w:sz="0" w:space="0" w:color="auto"/>
        <w:right w:val="none" w:sz="0" w:space="0" w:color="auto"/>
      </w:divBdr>
      <w:divsChild>
        <w:div w:id="1852648896">
          <w:marLeft w:val="0"/>
          <w:marRight w:val="0"/>
          <w:marTop w:val="0"/>
          <w:marBottom w:val="0"/>
          <w:divBdr>
            <w:top w:val="none" w:sz="0" w:space="0" w:color="auto"/>
            <w:left w:val="none" w:sz="0" w:space="0" w:color="auto"/>
            <w:bottom w:val="none" w:sz="0" w:space="0" w:color="auto"/>
            <w:right w:val="none" w:sz="0" w:space="0" w:color="auto"/>
          </w:divBdr>
        </w:div>
      </w:divsChild>
    </w:div>
    <w:div w:id="1852525546">
      <w:bodyDiv w:val="1"/>
      <w:marLeft w:val="0"/>
      <w:marRight w:val="0"/>
      <w:marTop w:val="0"/>
      <w:marBottom w:val="0"/>
      <w:divBdr>
        <w:top w:val="none" w:sz="0" w:space="0" w:color="auto"/>
        <w:left w:val="none" w:sz="0" w:space="0" w:color="auto"/>
        <w:bottom w:val="none" w:sz="0" w:space="0" w:color="auto"/>
        <w:right w:val="none" w:sz="0" w:space="0" w:color="auto"/>
      </w:divBdr>
    </w:div>
    <w:div w:id="1854300520">
      <w:bodyDiv w:val="1"/>
      <w:marLeft w:val="0"/>
      <w:marRight w:val="0"/>
      <w:marTop w:val="0"/>
      <w:marBottom w:val="0"/>
      <w:divBdr>
        <w:top w:val="none" w:sz="0" w:space="0" w:color="auto"/>
        <w:left w:val="none" w:sz="0" w:space="0" w:color="auto"/>
        <w:bottom w:val="none" w:sz="0" w:space="0" w:color="auto"/>
        <w:right w:val="none" w:sz="0" w:space="0" w:color="auto"/>
      </w:divBdr>
      <w:divsChild>
        <w:div w:id="5375477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1F698258-5093-47B3-85DD-706EB18FFF06"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cid:8003E79A-64DA-4FA8-8EB0-3A96B757D78E" TargetMode="External"/><Relationship Id="rId7" Type="http://schemas.openxmlformats.org/officeDocument/2006/relationships/image" Target="media/image1.png"/><Relationship Id="rId12" Type="http://schemas.openxmlformats.org/officeDocument/2006/relationships/image" Target="cid:5976335A-1D42-4D1F-9F25-9435354E6B8A" TargetMode="External"/><Relationship Id="rId17" Type="http://schemas.openxmlformats.org/officeDocument/2006/relationships/image" Target="cid:25608E70-9CFD-48C8-A649-76154AE5D7D3"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cid:7257FCC9-2FFA-466E-806D-66EC33264F04" TargetMode="External"/><Relationship Id="rId23" Type="http://schemas.openxmlformats.org/officeDocument/2006/relationships/glossaryDocument" Target="glossary/document.xml"/><Relationship Id="rId10" Type="http://schemas.openxmlformats.org/officeDocument/2006/relationships/image" Target="cid:3182FFB3-8C2B-4323-B356-F3C01859201E" TargetMode="External"/><Relationship Id="rId19" Type="http://schemas.openxmlformats.org/officeDocument/2006/relationships/image" Target="cid:08A783B3-7C0E-4995-9EF8-A43425B27FC5"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072102B6-BB00-4F68-87CE-04CABA3E4ADA}"/>
      </w:docPartPr>
      <w:docPartBody>
        <w:p w:rsidR="00065D3C" w:rsidRDefault="00B20896">
          <w:r w:rsidRPr="00DB317F">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78"/>
    <w:rsid w:val="00065D3C"/>
    <w:rsid w:val="00374CDE"/>
    <w:rsid w:val="0037642F"/>
    <w:rsid w:val="003E7338"/>
    <w:rsid w:val="003E77B4"/>
    <w:rsid w:val="0050559B"/>
    <w:rsid w:val="00523EE7"/>
    <w:rsid w:val="005F2481"/>
    <w:rsid w:val="00634859"/>
    <w:rsid w:val="00725C44"/>
    <w:rsid w:val="007B5E5F"/>
    <w:rsid w:val="00841946"/>
    <w:rsid w:val="008772DA"/>
    <w:rsid w:val="008A20FF"/>
    <w:rsid w:val="008D4BF4"/>
    <w:rsid w:val="00914E77"/>
    <w:rsid w:val="00934543"/>
    <w:rsid w:val="00951382"/>
    <w:rsid w:val="00957C78"/>
    <w:rsid w:val="009A3D06"/>
    <w:rsid w:val="009D44F7"/>
    <w:rsid w:val="00A30A80"/>
    <w:rsid w:val="00AA2DC8"/>
    <w:rsid w:val="00AC072C"/>
    <w:rsid w:val="00B20896"/>
    <w:rsid w:val="00B74F5C"/>
    <w:rsid w:val="00C876A2"/>
    <w:rsid w:val="00D001E1"/>
    <w:rsid w:val="00D206BE"/>
    <w:rsid w:val="00D564BC"/>
    <w:rsid w:val="00DC05C4"/>
    <w:rsid w:val="00E3345D"/>
    <w:rsid w:val="00F1727F"/>
    <w:rsid w:val="00F71CA3"/>
    <w:rsid w:val="00F849FB"/>
    <w:rsid w:val="00FA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8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Day 31: Distributing your Android App and Wrap-up</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1490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138</cp:revision>
  <dcterms:created xsi:type="dcterms:W3CDTF">2015-07-15T04:20:00Z</dcterms:created>
  <dcterms:modified xsi:type="dcterms:W3CDTF">2015-08-26T05:57:00Z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