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5FE" w:rsidRPr="00297857" w:rsidRDefault="00297857" w:rsidP="00297857">
      <w:pPr>
        <w:spacing w:after="0" w:line="240" w:lineRule="auto"/>
        <w:rPr>
          <w:sz w:val="24"/>
          <w:szCs w:val="24"/>
        </w:rPr>
      </w:pPr>
      <w:r w:rsidRPr="00297857">
        <w:rPr>
          <w:sz w:val="24"/>
          <w:szCs w:val="24"/>
        </w:rPr>
        <w:t xml:space="preserve">Ludovic </w:t>
      </w:r>
      <w:proofErr w:type="spellStart"/>
      <w:r w:rsidRPr="00297857">
        <w:rPr>
          <w:sz w:val="24"/>
          <w:szCs w:val="24"/>
        </w:rPr>
        <w:t>Dufourg</w:t>
      </w:r>
      <w:proofErr w:type="spellEnd"/>
      <w:r w:rsidRPr="00297857">
        <w:rPr>
          <w:sz w:val="24"/>
          <w:szCs w:val="24"/>
        </w:rPr>
        <w:t xml:space="preserve"> </w:t>
      </w:r>
    </w:p>
    <w:p w:rsidR="00297857" w:rsidRPr="00297857" w:rsidRDefault="00297857" w:rsidP="00297857">
      <w:pPr>
        <w:spacing w:after="0" w:line="240" w:lineRule="auto"/>
        <w:rPr>
          <w:sz w:val="24"/>
          <w:szCs w:val="24"/>
        </w:rPr>
      </w:pPr>
      <w:r w:rsidRPr="00297857">
        <w:rPr>
          <w:sz w:val="24"/>
          <w:szCs w:val="24"/>
        </w:rPr>
        <w:tab/>
        <w:t>Et</w:t>
      </w:r>
    </w:p>
    <w:p w:rsidR="00297857" w:rsidRPr="00297857" w:rsidRDefault="00297857" w:rsidP="00297857">
      <w:pPr>
        <w:spacing w:after="0" w:line="240" w:lineRule="auto"/>
        <w:rPr>
          <w:sz w:val="24"/>
          <w:szCs w:val="24"/>
        </w:rPr>
      </w:pPr>
      <w:r w:rsidRPr="00297857">
        <w:rPr>
          <w:sz w:val="24"/>
          <w:szCs w:val="24"/>
        </w:rPr>
        <w:t>Alexandre Turbillon</w:t>
      </w:r>
    </w:p>
    <w:p w:rsidR="00BB45FE" w:rsidRDefault="00BB45FE" w:rsidP="00BB45FE">
      <w:pPr>
        <w:spacing w:after="0" w:line="240" w:lineRule="auto"/>
        <w:jc w:val="center"/>
      </w:pPr>
    </w:p>
    <w:p w:rsidR="00BB45FE" w:rsidRDefault="00BB45FE" w:rsidP="00BB45FE">
      <w:pPr>
        <w:spacing w:after="0" w:line="240" w:lineRule="auto"/>
        <w:jc w:val="center"/>
      </w:pPr>
    </w:p>
    <w:p w:rsidR="00BB45FE" w:rsidRDefault="00BB45FE" w:rsidP="00BB45FE">
      <w:pPr>
        <w:spacing w:after="0" w:line="240" w:lineRule="auto"/>
        <w:jc w:val="center"/>
      </w:pPr>
    </w:p>
    <w:p w:rsidR="00BB45FE" w:rsidRDefault="00BB45FE" w:rsidP="00BB45FE">
      <w:pPr>
        <w:spacing w:after="0" w:line="240" w:lineRule="auto"/>
        <w:jc w:val="center"/>
      </w:pPr>
    </w:p>
    <w:p w:rsidR="00BB45FE" w:rsidRDefault="00BB45FE" w:rsidP="00BB45FE">
      <w:pPr>
        <w:spacing w:after="0" w:line="240" w:lineRule="auto"/>
        <w:jc w:val="center"/>
      </w:pPr>
    </w:p>
    <w:p w:rsidR="00BB45FE" w:rsidRDefault="00BB45FE" w:rsidP="00BB45FE">
      <w:pPr>
        <w:spacing w:after="0" w:line="240" w:lineRule="auto"/>
        <w:jc w:val="center"/>
      </w:pPr>
    </w:p>
    <w:p w:rsidR="00BB45FE" w:rsidRDefault="00BB45FE" w:rsidP="00BB45FE">
      <w:pPr>
        <w:spacing w:after="0" w:line="240" w:lineRule="auto"/>
        <w:jc w:val="center"/>
      </w:pPr>
    </w:p>
    <w:p w:rsidR="00BB45FE" w:rsidRDefault="00BB45FE" w:rsidP="00BB45FE">
      <w:pPr>
        <w:spacing w:after="0" w:line="240" w:lineRule="auto"/>
        <w:jc w:val="center"/>
      </w:pPr>
    </w:p>
    <w:p w:rsidR="00BB45FE" w:rsidRDefault="00BB45FE" w:rsidP="00BB45FE">
      <w:pPr>
        <w:spacing w:after="0" w:line="240" w:lineRule="auto"/>
        <w:jc w:val="center"/>
      </w:pPr>
    </w:p>
    <w:p w:rsidR="00BB45FE" w:rsidRDefault="00BB45FE" w:rsidP="00BB45FE">
      <w:pPr>
        <w:spacing w:after="0" w:line="240" w:lineRule="auto"/>
        <w:jc w:val="center"/>
      </w:pPr>
    </w:p>
    <w:p w:rsidR="00BB45FE" w:rsidRDefault="00BB45FE" w:rsidP="00BB45FE">
      <w:pPr>
        <w:spacing w:after="0" w:line="240" w:lineRule="auto"/>
        <w:jc w:val="center"/>
      </w:pPr>
    </w:p>
    <w:p w:rsidR="00BB45FE" w:rsidRDefault="00BB45FE" w:rsidP="00BB45FE">
      <w:pPr>
        <w:spacing w:after="0" w:line="240" w:lineRule="auto"/>
        <w:jc w:val="center"/>
      </w:pPr>
    </w:p>
    <w:p w:rsidR="00BB45FE" w:rsidRDefault="00BB45FE" w:rsidP="00297857">
      <w:pPr>
        <w:spacing w:after="0" w:line="240" w:lineRule="auto"/>
      </w:pPr>
    </w:p>
    <w:p w:rsidR="00BB45FE" w:rsidRDefault="00BB45FE" w:rsidP="00BB45FE">
      <w:pPr>
        <w:spacing w:after="0" w:line="240" w:lineRule="auto"/>
        <w:jc w:val="center"/>
      </w:pPr>
    </w:p>
    <w:p w:rsidR="00BB45FE" w:rsidRDefault="00BB45FE" w:rsidP="00BB45FE">
      <w:pPr>
        <w:spacing w:after="0" w:line="240" w:lineRule="auto"/>
        <w:jc w:val="center"/>
      </w:pPr>
    </w:p>
    <w:p w:rsidR="00BB45FE" w:rsidRDefault="00BB45FE" w:rsidP="00BB45FE">
      <w:pPr>
        <w:spacing w:after="0" w:line="240" w:lineRule="auto"/>
        <w:jc w:val="center"/>
      </w:pPr>
    </w:p>
    <w:p w:rsidR="00BB45FE" w:rsidRDefault="00BB45FE" w:rsidP="00BB45FE">
      <w:pPr>
        <w:spacing w:after="0" w:line="240" w:lineRule="auto"/>
        <w:jc w:val="center"/>
      </w:pPr>
    </w:p>
    <w:p w:rsidR="00BB45FE" w:rsidRDefault="00BB45FE" w:rsidP="00BB45FE">
      <w:pPr>
        <w:spacing w:after="0" w:line="240" w:lineRule="auto"/>
        <w:jc w:val="center"/>
      </w:pPr>
    </w:p>
    <w:p w:rsidR="00BB45FE" w:rsidRPr="00BB45FE" w:rsidRDefault="00BB45FE" w:rsidP="00BB45FE">
      <w:pPr>
        <w:spacing w:after="0" w:line="240" w:lineRule="auto"/>
        <w:jc w:val="center"/>
        <w:rPr>
          <w:sz w:val="32"/>
          <w:szCs w:val="32"/>
        </w:rPr>
      </w:pPr>
    </w:p>
    <w:p w:rsidR="00BB45FE" w:rsidRPr="00BB45FE" w:rsidRDefault="00BB45FE" w:rsidP="004104E9">
      <w:pPr>
        <w:spacing w:after="0" w:line="240" w:lineRule="auto"/>
        <w:jc w:val="center"/>
        <w:rPr>
          <w:sz w:val="32"/>
          <w:szCs w:val="32"/>
        </w:rPr>
      </w:pPr>
      <w:r w:rsidRPr="00BB45FE">
        <w:rPr>
          <w:sz w:val="32"/>
          <w:szCs w:val="32"/>
        </w:rPr>
        <w:t>Quadri copter intelligent</w:t>
      </w:r>
    </w:p>
    <w:p w:rsidR="00BB45FE" w:rsidRPr="00BB45FE" w:rsidRDefault="00BB45FE" w:rsidP="00BB45FE">
      <w:pPr>
        <w:spacing w:after="0" w:line="240" w:lineRule="auto"/>
        <w:jc w:val="center"/>
        <w:rPr>
          <w:sz w:val="32"/>
          <w:szCs w:val="32"/>
        </w:rPr>
      </w:pPr>
      <w:r>
        <w:rPr>
          <w:sz w:val="32"/>
          <w:szCs w:val="32"/>
        </w:rPr>
        <w:t>:</w:t>
      </w:r>
    </w:p>
    <w:p w:rsidR="00BB45FE" w:rsidRPr="00297857" w:rsidRDefault="00BB45FE" w:rsidP="00BB45FE">
      <w:pPr>
        <w:spacing w:after="0" w:line="240" w:lineRule="auto"/>
        <w:jc w:val="center"/>
        <w:rPr>
          <w:rFonts w:ascii="NewCenturySchlbk" w:eastAsiaTheme="majorEastAsia" w:hAnsi="NewCenturySchlbk" w:cstheme="majorBidi"/>
          <w:b/>
          <w:bCs/>
          <w:color w:val="C0504D" w:themeColor="accent2"/>
          <w:sz w:val="48"/>
          <w:szCs w:val="48"/>
          <w:lang w:eastAsia="fr-FR"/>
        </w:rPr>
      </w:pPr>
      <w:r w:rsidRPr="00297857">
        <w:rPr>
          <w:rFonts w:ascii="NewCenturySchlbk" w:hAnsi="NewCenturySchlbk"/>
          <w:color w:val="C0504D" w:themeColor="accent2"/>
          <w:sz w:val="40"/>
          <w:szCs w:val="40"/>
        </w:rPr>
        <w:t>Projet ARCANGE</w:t>
      </w:r>
    </w:p>
    <w:p w:rsidR="00E07F3B" w:rsidRDefault="00E07F3B" w:rsidP="00E07F3B">
      <w:pPr>
        <w:pStyle w:val="En-ttedetabledesmatires"/>
      </w:pPr>
    </w:p>
    <w:p w:rsidR="00BB45FE" w:rsidRDefault="00BB45FE" w:rsidP="00BB45FE">
      <w:pPr>
        <w:rPr>
          <w:lang w:eastAsia="fr-FR"/>
        </w:rPr>
      </w:pPr>
    </w:p>
    <w:p w:rsidR="00BB45FE" w:rsidRDefault="00BB45FE" w:rsidP="00BB45FE">
      <w:pPr>
        <w:rPr>
          <w:lang w:eastAsia="fr-FR"/>
        </w:rPr>
      </w:pPr>
    </w:p>
    <w:p w:rsidR="00BB45FE" w:rsidRDefault="00BB45FE" w:rsidP="00BB45FE">
      <w:pPr>
        <w:rPr>
          <w:lang w:eastAsia="fr-FR"/>
        </w:rPr>
      </w:pPr>
    </w:p>
    <w:p w:rsidR="00BB45FE" w:rsidRDefault="00BB45FE" w:rsidP="00BB45FE">
      <w:pPr>
        <w:rPr>
          <w:lang w:eastAsia="fr-FR"/>
        </w:rPr>
      </w:pPr>
    </w:p>
    <w:p w:rsidR="00BB45FE" w:rsidRDefault="00BB45FE" w:rsidP="00BB45FE">
      <w:pPr>
        <w:rPr>
          <w:lang w:eastAsia="fr-FR"/>
        </w:rPr>
      </w:pPr>
    </w:p>
    <w:p w:rsidR="00BB45FE" w:rsidRDefault="00BB45FE" w:rsidP="00BB45FE">
      <w:pPr>
        <w:rPr>
          <w:lang w:eastAsia="fr-FR"/>
        </w:rPr>
      </w:pPr>
    </w:p>
    <w:p w:rsidR="00BB45FE" w:rsidRDefault="00BB45FE" w:rsidP="00BB45FE">
      <w:pPr>
        <w:rPr>
          <w:lang w:eastAsia="fr-FR"/>
        </w:rPr>
      </w:pPr>
    </w:p>
    <w:p w:rsidR="00BB45FE" w:rsidRDefault="00BB45FE" w:rsidP="00BB45FE">
      <w:pPr>
        <w:rPr>
          <w:lang w:eastAsia="fr-FR"/>
        </w:rPr>
      </w:pPr>
    </w:p>
    <w:p w:rsidR="00BB45FE" w:rsidRDefault="00BB45FE" w:rsidP="00BB45FE">
      <w:pPr>
        <w:rPr>
          <w:lang w:eastAsia="fr-FR"/>
        </w:rPr>
      </w:pPr>
    </w:p>
    <w:p w:rsidR="00BB45FE" w:rsidRDefault="00BB45FE" w:rsidP="00BB45FE">
      <w:pPr>
        <w:rPr>
          <w:lang w:eastAsia="fr-FR"/>
        </w:rPr>
      </w:pPr>
    </w:p>
    <w:p w:rsidR="00BB45FE" w:rsidRDefault="00BB45FE" w:rsidP="00BB45FE">
      <w:pPr>
        <w:rPr>
          <w:lang w:eastAsia="fr-FR"/>
        </w:rPr>
      </w:pPr>
    </w:p>
    <w:p w:rsidR="00BB45FE" w:rsidRPr="00BB45FE" w:rsidRDefault="00BB45FE" w:rsidP="00BB45FE">
      <w:pPr>
        <w:rPr>
          <w:lang w:eastAsia="fr-FR"/>
        </w:rPr>
      </w:pPr>
    </w:p>
    <w:sdt>
      <w:sdtPr>
        <w:rPr>
          <w:rFonts w:asciiTheme="minorHAnsi" w:eastAsiaTheme="minorEastAsia" w:hAnsiTheme="minorHAnsi" w:cstheme="minorBidi"/>
          <w:b w:val="0"/>
          <w:bCs w:val="0"/>
          <w:color w:val="auto"/>
          <w:sz w:val="22"/>
          <w:szCs w:val="22"/>
        </w:rPr>
        <w:id w:val="-1390569014"/>
        <w:docPartObj>
          <w:docPartGallery w:val="Table of Contents"/>
          <w:docPartUnique/>
        </w:docPartObj>
      </w:sdtPr>
      <w:sdtEndPr/>
      <w:sdtContent>
        <w:p w:rsidR="00E07F3B" w:rsidRDefault="00E07F3B">
          <w:pPr>
            <w:pStyle w:val="En-ttedetabledesmatires"/>
          </w:pPr>
          <w:r>
            <w:t>Table des matières</w:t>
          </w:r>
        </w:p>
        <w:p w:rsidR="00E07F3B" w:rsidRDefault="0063763D">
          <w:pPr>
            <w:pStyle w:val="TM1"/>
          </w:pPr>
          <w:sdt>
            <w:sdtPr>
              <w:rPr>
                <w:b/>
                <w:bCs/>
              </w:rPr>
              <w:id w:val="183865962"/>
              <w:placeholder>
                <w:docPart w:val="451C298D88B34FABA2D6BB99D660B7BB"/>
              </w:placeholder>
              <w:temporary/>
              <w:showingPlcHdr/>
            </w:sdtPr>
            <w:sdtEndPr/>
            <w:sdtContent>
              <w:r w:rsidR="00E07F3B">
                <w:rPr>
                  <w:b/>
                  <w:bCs/>
                </w:rPr>
                <w:t>Tapez le titre du chapitre (niveau 1)</w:t>
              </w:r>
            </w:sdtContent>
          </w:sdt>
          <w:r w:rsidR="00E07F3B">
            <w:ptab w:relativeTo="margin" w:alignment="right" w:leader="dot"/>
          </w:r>
          <w:r w:rsidR="00E07F3B">
            <w:rPr>
              <w:b/>
              <w:bCs/>
            </w:rPr>
            <w:t>1</w:t>
          </w:r>
        </w:p>
        <w:p w:rsidR="00E07F3B" w:rsidRDefault="0063763D">
          <w:pPr>
            <w:pStyle w:val="TM2"/>
            <w:ind w:left="216"/>
          </w:pPr>
          <w:sdt>
            <w:sdtPr>
              <w:id w:val="1667506712"/>
              <w:placeholder>
                <w:docPart w:val="1C0F28F7A16645C0A8A2262ED9858AB2"/>
              </w:placeholder>
              <w:temporary/>
              <w:showingPlcHdr/>
            </w:sdtPr>
            <w:sdtEndPr/>
            <w:sdtContent>
              <w:r w:rsidR="00E07F3B">
                <w:t>Tapez le titre du chapitre (niveau 2)</w:t>
              </w:r>
            </w:sdtContent>
          </w:sdt>
          <w:r w:rsidR="00E07F3B">
            <w:ptab w:relativeTo="margin" w:alignment="right" w:leader="dot"/>
          </w:r>
          <w:r w:rsidR="00E07F3B">
            <w:t>2</w:t>
          </w:r>
        </w:p>
        <w:p w:rsidR="00E07F3B" w:rsidRDefault="0063763D">
          <w:pPr>
            <w:pStyle w:val="TM3"/>
            <w:ind w:left="446"/>
          </w:pPr>
          <w:sdt>
            <w:sdtPr>
              <w:id w:val="93059032"/>
              <w:temporary/>
              <w:showingPlcHdr/>
            </w:sdtPr>
            <w:sdtEndPr/>
            <w:sdtContent>
              <w:r w:rsidR="00E07F3B">
                <w:t>Tapez le titre du chapitre (niveau 3)</w:t>
              </w:r>
            </w:sdtContent>
          </w:sdt>
          <w:r w:rsidR="00E07F3B">
            <w:ptab w:relativeTo="margin" w:alignment="right" w:leader="dot"/>
          </w:r>
          <w:r w:rsidR="00E07F3B">
            <w:t>3</w:t>
          </w:r>
        </w:p>
        <w:p w:rsidR="00E07F3B" w:rsidRDefault="0063763D">
          <w:pPr>
            <w:pStyle w:val="TM1"/>
          </w:pPr>
          <w:sdt>
            <w:sdtPr>
              <w:rPr>
                <w:b/>
                <w:bCs/>
              </w:rPr>
              <w:id w:val="183865966"/>
              <w:placeholder>
                <w:docPart w:val="451C298D88B34FABA2D6BB99D660B7BB"/>
              </w:placeholder>
              <w:temporary/>
              <w:showingPlcHdr/>
            </w:sdtPr>
            <w:sdtEndPr/>
            <w:sdtContent>
              <w:r w:rsidR="00E07F3B">
                <w:rPr>
                  <w:b/>
                  <w:bCs/>
                </w:rPr>
                <w:t>Tapez le titre du chapitre (niveau 1)</w:t>
              </w:r>
            </w:sdtContent>
          </w:sdt>
          <w:r w:rsidR="00E07F3B">
            <w:ptab w:relativeTo="margin" w:alignment="right" w:leader="dot"/>
          </w:r>
          <w:r w:rsidR="00E07F3B">
            <w:rPr>
              <w:b/>
              <w:bCs/>
            </w:rPr>
            <w:t>4</w:t>
          </w:r>
        </w:p>
        <w:p w:rsidR="00E07F3B" w:rsidRDefault="0063763D">
          <w:pPr>
            <w:pStyle w:val="TM2"/>
            <w:ind w:left="216"/>
          </w:pPr>
          <w:sdt>
            <w:sdtPr>
              <w:id w:val="93059040"/>
              <w:placeholder>
                <w:docPart w:val="1C0F28F7A16645C0A8A2262ED9858AB2"/>
              </w:placeholder>
              <w:temporary/>
              <w:showingPlcHdr/>
            </w:sdtPr>
            <w:sdtEndPr/>
            <w:sdtContent>
              <w:r w:rsidR="00E07F3B">
                <w:t>Tapez le titre du chapitre (niveau 2)</w:t>
              </w:r>
            </w:sdtContent>
          </w:sdt>
          <w:r w:rsidR="00E07F3B">
            <w:ptab w:relativeTo="margin" w:alignment="right" w:leader="dot"/>
          </w:r>
          <w:r w:rsidR="00E07F3B">
            <w:t>5</w:t>
          </w:r>
        </w:p>
        <w:p w:rsidR="00E07F3B" w:rsidRDefault="0063763D">
          <w:pPr>
            <w:pStyle w:val="TM3"/>
            <w:ind w:left="446"/>
          </w:pPr>
          <w:sdt>
            <w:sdtPr>
              <w:id w:val="93059044"/>
              <w:temporary/>
              <w:showingPlcHdr/>
            </w:sdtPr>
            <w:sdtEndPr/>
            <w:sdtContent>
              <w:r w:rsidR="00E07F3B">
                <w:t>Tapez le titre du chapitre (niveau 3)</w:t>
              </w:r>
            </w:sdtContent>
          </w:sdt>
          <w:r w:rsidR="00E07F3B">
            <w:ptab w:relativeTo="margin" w:alignment="right" w:leader="dot"/>
          </w:r>
          <w:r w:rsidR="00E07F3B">
            <w:t>6</w:t>
          </w:r>
        </w:p>
      </w:sdtContent>
    </w:sdt>
    <w:p w:rsidR="00E07F3B" w:rsidRDefault="00E07F3B">
      <w:pPr>
        <w:spacing w:after="0" w:line="240" w:lineRule="auto"/>
      </w:pPr>
    </w:p>
    <w:p w:rsidR="00E07F3B" w:rsidRDefault="00E07F3B">
      <w:pPr>
        <w:spacing w:after="0" w:line="240" w:lineRule="auto"/>
      </w:pPr>
    </w:p>
    <w:p w:rsidR="00E07F3B" w:rsidRDefault="00E07F3B">
      <w:pPr>
        <w:spacing w:after="0" w:line="240" w:lineRule="auto"/>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E07F3B" w:rsidRDefault="00E07F3B">
      <w:pPr>
        <w:spacing w:after="0" w:line="240" w:lineRule="auto"/>
        <w:rPr>
          <w:rFonts w:asciiTheme="majorHAnsi" w:eastAsiaTheme="majorEastAsia" w:hAnsiTheme="majorHAnsi" w:cstheme="majorBidi"/>
          <w:b/>
          <w:bCs/>
          <w:color w:val="365F91" w:themeColor="accent1" w:themeShade="BF"/>
          <w:sz w:val="28"/>
          <w:szCs w:val="28"/>
        </w:rPr>
      </w:pPr>
    </w:p>
    <w:p w:rsidR="00251EFD" w:rsidRDefault="00223036" w:rsidP="00F400F0">
      <w:pPr>
        <w:pStyle w:val="Titre1"/>
        <w:jc w:val="center"/>
      </w:pPr>
      <w:r>
        <w:t>Cahier des charges drone</w:t>
      </w:r>
    </w:p>
    <w:p w:rsidR="00223036" w:rsidRDefault="00223036">
      <w:pPr>
        <w:rPr>
          <w:rFonts w:ascii="Arial" w:hAnsi="Arial"/>
        </w:rPr>
      </w:pPr>
    </w:p>
    <w:p w:rsidR="00223036" w:rsidRDefault="00223036" w:rsidP="00223036">
      <w:pPr>
        <w:rPr>
          <w:rFonts w:ascii="Arial" w:hAnsi="Arial"/>
        </w:rPr>
      </w:pPr>
      <w:r>
        <w:rPr>
          <w:rFonts w:ascii="Arial" w:hAnsi="Arial"/>
        </w:rPr>
        <w:t xml:space="preserve">Notre drone est un projet de recherche et de développement il n’a pas pour but d’utiliser les techniques les plus simples mais bien d’utiliser des techniques innovantes ainsi qu’un maximum de technologies différentes. </w:t>
      </w:r>
    </w:p>
    <w:p w:rsidR="00F400F0" w:rsidRDefault="00223036" w:rsidP="00F400F0">
      <w:pPr>
        <w:pStyle w:val="Titre2"/>
        <w:rPr>
          <w:rFonts w:ascii="Arial" w:hAnsi="Arial"/>
        </w:rPr>
      </w:pPr>
      <w:r w:rsidRPr="00F400F0">
        <w:rPr>
          <w:rStyle w:val="Titre2Car"/>
        </w:rPr>
        <w:t>Les spécifications</w:t>
      </w:r>
      <w:r w:rsidR="00F400F0">
        <w:rPr>
          <w:rStyle w:val="Titre2Car"/>
        </w:rPr>
        <w:t> :</w:t>
      </w:r>
      <w:r>
        <w:rPr>
          <w:rFonts w:ascii="Arial" w:hAnsi="Arial"/>
        </w:rPr>
        <w:t xml:space="preserve"> </w:t>
      </w:r>
    </w:p>
    <w:p w:rsidR="00223036" w:rsidRDefault="00223036" w:rsidP="00223036">
      <w:pPr>
        <w:rPr>
          <w:rFonts w:ascii="Arial" w:hAnsi="Arial"/>
        </w:rPr>
      </w:pPr>
    </w:p>
    <w:p w:rsidR="00223036" w:rsidRDefault="00223036" w:rsidP="0063763D">
      <w:pPr>
        <w:pStyle w:val="Paragraphedeliste"/>
        <w:numPr>
          <w:ilvl w:val="0"/>
          <w:numId w:val="1"/>
        </w:numPr>
        <w:rPr>
          <w:rFonts w:ascii="Arial" w:hAnsi="Arial"/>
        </w:rPr>
      </w:pPr>
      <w:r>
        <w:rPr>
          <w:rFonts w:ascii="Arial" w:hAnsi="Arial"/>
        </w:rPr>
        <w:t xml:space="preserve">Le drone doit être complètement autonome. Aucune </w:t>
      </w:r>
      <w:r w:rsidR="00543DCA" w:rsidRPr="0063763D">
        <w:rPr>
          <w:rFonts w:ascii="Arial" w:hAnsi="Arial"/>
        </w:rPr>
        <w:t>commande</w:t>
      </w:r>
      <w:r w:rsidRPr="0063763D">
        <w:rPr>
          <w:rFonts w:ascii="Arial" w:hAnsi="Arial"/>
        </w:rPr>
        <w:t xml:space="preserve"> </w:t>
      </w:r>
      <w:r>
        <w:rPr>
          <w:rFonts w:ascii="Arial" w:hAnsi="Arial"/>
        </w:rPr>
        <w:t xml:space="preserve">en vole ne </w:t>
      </w:r>
      <w:r w:rsidR="00543DCA" w:rsidRPr="0063763D">
        <w:rPr>
          <w:rFonts w:ascii="Arial" w:hAnsi="Arial"/>
        </w:rPr>
        <w:t xml:space="preserve">lui sera </w:t>
      </w:r>
      <w:r w:rsidR="0063763D" w:rsidRPr="0063763D">
        <w:rPr>
          <w:rFonts w:ascii="Arial" w:hAnsi="Arial"/>
        </w:rPr>
        <w:t>envoyée</w:t>
      </w:r>
      <w:r w:rsidRPr="00223036">
        <w:rPr>
          <w:rFonts w:ascii="Arial" w:hAnsi="Arial"/>
        </w:rPr>
        <w:t xml:space="preserve">. </w:t>
      </w:r>
    </w:p>
    <w:p w:rsidR="00223036" w:rsidRPr="00223036" w:rsidRDefault="00223036" w:rsidP="00223036">
      <w:pPr>
        <w:pStyle w:val="Paragraphedeliste"/>
        <w:ind w:left="1080"/>
        <w:rPr>
          <w:rFonts w:ascii="Arial" w:hAnsi="Arial"/>
        </w:rPr>
      </w:pPr>
    </w:p>
    <w:p w:rsidR="00223036" w:rsidRDefault="00223036" w:rsidP="00223036">
      <w:pPr>
        <w:pStyle w:val="Paragraphedeliste"/>
        <w:numPr>
          <w:ilvl w:val="0"/>
          <w:numId w:val="1"/>
        </w:numPr>
        <w:rPr>
          <w:rFonts w:ascii="Arial" w:hAnsi="Arial"/>
        </w:rPr>
      </w:pPr>
      <w:r>
        <w:rPr>
          <w:rFonts w:ascii="Arial" w:hAnsi="Arial"/>
        </w:rPr>
        <w:t>La seule action humaine doit être le lancement du drone c’est-à-dire d’envoyer le signal de départ au drone pour lui signifier que tout est en place et qu’il peut effectuer sa tâche.</w:t>
      </w:r>
    </w:p>
    <w:p w:rsidR="00223036" w:rsidRDefault="00223036" w:rsidP="00223036">
      <w:pPr>
        <w:pStyle w:val="Paragraphedeliste"/>
        <w:ind w:left="1080"/>
        <w:rPr>
          <w:rFonts w:ascii="Arial" w:hAnsi="Arial"/>
        </w:rPr>
      </w:pPr>
    </w:p>
    <w:p w:rsidR="00223036" w:rsidRDefault="00223036" w:rsidP="00223036">
      <w:pPr>
        <w:pStyle w:val="Paragraphedeliste"/>
        <w:numPr>
          <w:ilvl w:val="0"/>
          <w:numId w:val="1"/>
        </w:numPr>
        <w:rPr>
          <w:rFonts w:ascii="Arial" w:hAnsi="Arial"/>
        </w:rPr>
      </w:pPr>
      <w:r>
        <w:rPr>
          <w:rFonts w:ascii="Arial" w:hAnsi="Arial"/>
        </w:rPr>
        <w:t xml:space="preserve">Le drone a pour but de partir d’un point A quelconque  et d’aller à un point B par ses propre moyen. </w:t>
      </w:r>
    </w:p>
    <w:p w:rsidR="00223036" w:rsidRDefault="00223036" w:rsidP="00223036">
      <w:pPr>
        <w:pStyle w:val="Paragraphedeliste"/>
        <w:ind w:left="1080"/>
        <w:rPr>
          <w:rFonts w:ascii="Arial" w:hAnsi="Arial"/>
        </w:rPr>
      </w:pPr>
    </w:p>
    <w:p w:rsidR="00223036" w:rsidRDefault="00223036" w:rsidP="00223036">
      <w:pPr>
        <w:pStyle w:val="Paragraphedeliste"/>
        <w:numPr>
          <w:ilvl w:val="0"/>
          <w:numId w:val="1"/>
        </w:numPr>
        <w:rPr>
          <w:rFonts w:ascii="Arial" w:hAnsi="Arial"/>
        </w:rPr>
      </w:pPr>
      <w:r>
        <w:rPr>
          <w:rFonts w:ascii="Arial" w:hAnsi="Arial"/>
        </w:rPr>
        <w:t>Ce point B sera défini par l’opérateur il est donc complètement mobile dans l’espace. En revanche ce point ne peut pas bouger après l’envoi du signal de départ du drone.</w:t>
      </w:r>
    </w:p>
    <w:p w:rsidR="00223036" w:rsidRDefault="00223036" w:rsidP="00223036">
      <w:pPr>
        <w:pStyle w:val="Paragraphedeliste"/>
        <w:ind w:left="1080"/>
        <w:rPr>
          <w:rFonts w:ascii="Arial" w:hAnsi="Arial"/>
        </w:rPr>
      </w:pPr>
    </w:p>
    <w:p w:rsidR="00223036" w:rsidRDefault="00223036" w:rsidP="00223036">
      <w:pPr>
        <w:pStyle w:val="Paragraphedeliste"/>
        <w:numPr>
          <w:ilvl w:val="0"/>
          <w:numId w:val="1"/>
        </w:numPr>
        <w:rPr>
          <w:rFonts w:ascii="Arial" w:hAnsi="Arial"/>
        </w:rPr>
      </w:pPr>
      <w:r>
        <w:rPr>
          <w:rFonts w:ascii="Arial" w:hAnsi="Arial"/>
        </w:rPr>
        <w:t>Le point B sera représenté par une balise électronique (par électronique entendons un objet physique pouvant contenir de l’électronique).</w:t>
      </w:r>
    </w:p>
    <w:p w:rsidR="00223036" w:rsidRDefault="00223036" w:rsidP="00223036">
      <w:pPr>
        <w:pStyle w:val="Paragraphedeliste"/>
        <w:ind w:left="1080"/>
        <w:rPr>
          <w:rFonts w:ascii="Arial" w:hAnsi="Arial"/>
        </w:rPr>
      </w:pPr>
    </w:p>
    <w:p w:rsidR="00223036" w:rsidRDefault="00223036" w:rsidP="00223036">
      <w:pPr>
        <w:pStyle w:val="Paragraphedeliste"/>
        <w:numPr>
          <w:ilvl w:val="0"/>
          <w:numId w:val="1"/>
        </w:numPr>
        <w:rPr>
          <w:rFonts w:ascii="Arial" w:hAnsi="Arial"/>
        </w:rPr>
      </w:pPr>
      <w:r>
        <w:rPr>
          <w:rFonts w:ascii="Arial" w:hAnsi="Arial"/>
        </w:rPr>
        <w:t>La distance entre le point A et B se trouve dans un périmètre de 0 à 1 000 Mètres</w:t>
      </w:r>
    </w:p>
    <w:p w:rsidR="00F400F0" w:rsidRDefault="00F400F0" w:rsidP="00F400F0">
      <w:pPr>
        <w:pStyle w:val="Paragraphedeliste"/>
        <w:rPr>
          <w:rFonts w:ascii="Arial" w:hAnsi="Arial"/>
        </w:rPr>
      </w:pPr>
    </w:p>
    <w:p w:rsidR="00F400F0" w:rsidRPr="00F400F0" w:rsidRDefault="00F400F0" w:rsidP="00F400F0">
      <w:pPr>
        <w:pStyle w:val="Paragraphedeliste"/>
        <w:rPr>
          <w:rFonts w:ascii="Arial" w:hAnsi="Arial"/>
        </w:rPr>
      </w:pPr>
    </w:p>
    <w:p w:rsidR="00F400F0" w:rsidRDefault="00F400F0" w:rsidP="00F400F0">
      <w:pPr>
        <w:pStyle w:val="Paragraphedeliste"/>
        <w:numPr>
          <w:ilvl w:val="0"/>
          <w:numId w:val="1"/>
        </w:numPr>
        <w:rPr>
          <w:rFonts w:ascii="Arial" w:hAnsi="Arial"/>
        </w:rPr>
      </w:pPr>
      <w:r>
        <w:rPr>
          <w:rFonts w:ascii="Arial" w:hAnsi="Arial"/>
        </w:rPr>
        <w:t xml:space="preserve">Le drone peut se poser jusqu’à 1 M à côté de la balise. Ceci serra notre tolérance d’erreur concernant l’atterrissage. </w:t>
      </w:r>
    </w:p>
    <w:p w:rsidR="00794E07" w:rsidRDefault="00794E07" w:rsidP="00794E07">
      <w:pPr>
        <w:pStyle w:val="Paragraphedeliste"/>
        <w:ind w:left="1080"/>
        <w:rPr>
          <w:rFonts w:ascii="Arial" w:hAnsi="Arial"/>
        </w:rPr>
      </w:pPr>
    </w:p>
    <w:p w:rsidR="00794E07" w:rsidRPr="00F400F0" w:rsidRDefault="00794E07" w:rsidP="00F400F0">
      <w:pPr>
        <w:pStyle w:val="Paragraphedeliste"/>
        <w:numPr>
          <w:ilvl w:val="0"/>
          <w:numId w:val="1"/>
        </w:numPr>
        <w:rPr>
          <w:rFonts w:ascii="Arial" w:hAnsi="Arial"/>
        </w:rPr>
      </w:pPr>
      <w:r>
        <w:rPr>
          <w:rFonts w:ascii="Arial" w:hAnsi="Arial"/>
        </w:rPr>
        <w:t>Nous n’utiliserons pas de système GPS ou de hard codage dans le drone pour trouver la balise (toute fois un système GPS peut être utilisé à des fins de sécurité que nous évoquerons plus tard)</w:t>
      </w:r>
    </w:p>
    <w:p w:rsidR="00F400F0" w:rsidRDefault="00F400F0" w:rsidP="00223036">
      <w:pPr>
        <w:pStyle w:val="Paragraphedeliste"/>
        <w:ind w:left="1080"/>
        <w:rPr>
          <w:rFonts w:ascii="Arial" w:hAnsi="Arial"/>
        </w:rPr>
      </w:pPr>
    </w:p>
    <w:p w:rsidR="00223036" w:rsidRDefault="00223036" w:rsidP="00223036">
      <w:pPr>
        <w:pStyle w:val="Paragraphedeliste"/>
        <w:numPr>
          <w:ilvl w:val="0"/>
          <w:numId w:val="1"/>
        </w:numPr>
        <w:rPr>
          <w:rFonts w:ascii="Arial" w:hAnsi="Arial"/>
        </w:rPr>
      </w:pPr>
      <w:r>
        <w:rPr>
          <w:rFonts w:ascii="Arial" w:hAnsi="Arial"/>
        </w:rPr>
        <w:t>L’espace dans lequel ces points sont placés et donc dans lequel le drone évolue est situé en extérieur et sans gros obstacles. (par gros obstacles entendons murs ou bâtiments. Il peut bien sûr y avoir des arbres ou encore des personnes mobiles)</w:t>
      </w:r>
    </w:p>
    <w:p w:rsidR="00223036" w:rsidRPr="00223036" w:rsidRDefault="00223036" w:rsidP="00223036">
      <w:pPr>
        <w:pStyle w:val="Paragraphedeliste"/>
        <w:rPr>
          <w:rFonts w:ascii="Arial" w:hAnsi="Arial"/>
        </w:rPr>
      </w:pPr>
    </w:p>
    <w:p w:rsidR="00223036" w:rsidRDefault="00223036" w:rsidP="00223036">
      <w:pPr>
        <w:pStyle w:val="Paragraphedeliste"/>
        <w:numPr>
          <w:ilvl w:val="0"/>
          <w:numId w:val="1"/>
        </w:numPr>
        <w:rPr>
          <w:rFonts w:ascii="Arial" w:hAnsi="Arial"/>
        </w:rPr>
      </w:pPr>
      <w:r>
        <w:rPr>
          <w:rFonts w:ascii="Arial" w:hAnsi="Arial"/>
        </w:rPr>
        <w:t>L’autonomie du drone doit avoisiner les 20 Min mais ceci n’est pas une priorité, nous serons satisfait avec 15 ou même 10 min d’autonomie</w:t>
      </w:r>
      <w:r w:rsidR="00F400F0">
        <w:rPr>
          <w:rFonts w:ascii="Arial" w:hAnsi="Arial"/>
        </w:rPr>
        <w:t xml:space="preserve">, </w:t>
      </w:r>
      <w:r>
        <w:rPr>
          <w:rFonts w:ascii="Arial" w:hAnsi="Arial"/>
        </w:rPr>
        <w:t xml:space="preserve"> temps que le drone rempli sa mission.</w:t>
      </w:r>
    </w:p>
    <w:p w:rsidR="00223036" w:rsidRPr="00223036" w:rsidRDefault="00223036" w:rsidP="00223036">
      <w:pPr>
        <w:pStyle w:val="Paragraphedeliste"/>
        <w:rPr>
          <w:rFonts w:ascii="Arial" w:hAnsi="Arial"/>
        </w:rPr>
      </w:pPr>
    </w:p>
    <w:p w:rsidR="00223036" w:rsidRDefault="00F400F0" w:rsidP="00223036">
      <w:pPr>
        <w:pStyle w:val="Paragraphedeliste"/>
        <w:numPr>
          <w:ilvl w:val="0"/>
          <w:numId w:val="1"/>
        </w:numPr>
        <w:rPr>
          <w:rFonts w:ascii="Arial" w:hAnsi="Arial"/>
        </w:rPr>
      </w:pPr>
      <w:r>
        <w:rPr>
          <w:rFonts w:ascii="Arial" w:hAnsi="Arial"/>
        </w:rPr>
        <w:t>Le drone doit pouvoir en cas de défaillance évaluer la graviter de sa situation et agir en conséquence (atterrir en urgence, continuer ou rentrer dans un mode lui permettant de retourner à son point de départ)</w:t>
      </w:r>
    </w:p>
    <w:p w:rsidR="00F400F0" w:rsidRPr="00F400F0" w:rsidRDefault="00F400F0" w:rsidP="00F400F0">
      <w:pPr>
        <w:pStyle w:val="Paragraphedeliste"/>
        <w:rPr>
          <w:rFonts w:ascii="Arial" w:hAnsi="Arial"/>
        </w:rPr>
      </w:pPr>
    </w:p>
    <w:p w:rsidR="00F400F0" w:rsidRPr="00F400F0" w:rsidRDefault="00F400F0" w:rsidP="00F400F0">
      <w:pPr>
        <w:pStyle w:val="Paragraphedeliste"/>
        <w:numPr>
          <w:ilvl w:val="0"/>
          <w:numId w:val="1"/>
        </w:numPr>
        <w:rPr>
          <w:rFonts w:ascii="Arial" w:hAnsi="Arial"/>
        </w:rPr>
      </w:pPr>
      <w:r>
        <w:rPr>
          <w:rFonts w:ascii="Arial" w:hAnsi="Arial"/>
        </w:rPr>
        <w:t>Il doit aussi s’il estime que sa batterie est trop faible pouvoir rentrer à son point de départ pour atterrir de manière sécurisée.</w:t>
      </w:r>
    </w:p>
    <w:p w:rsidR="00223036" w:rsidRDefault="00223036" w:rsidP="00223036">
      <w:pPr>
        <w:pStyle w:val="Paragraphedeliste"/>
        <w:ind w:left="1080"/>
        <w:rPr>
          <w:rFonts w:ascii="Arial" w:hAnsi="Arial"/>
        </w:rPr>
      </w:pPr>
    </w:p>
    <w:p w:rsidR="00F400F0" w:rsidRDefault="00F400F0" w:rsidP="00223036">
      <w:pPr>
        <w:pStyle w:val="Paragraphedeliste"/>
        <w:ind w:left="1080"/>
        <w:rPr>
          <w:rFonts w:ascii="Arial" w:hAnsi="Arial"/>
        </w:rPr>
      </w:pPr>
    </w:p>
    <w:p w:rsidR="00F400F0" w:rsidRDefault="00F400F0" w:rsidP="00F400F0">
      <w:pPr>
        <w:pStyle w:val="Titre1"/>
        <w:jc w:val="center"/>
      </w:pPr>
      <w:r>
        <w:t>Cahier technique</w:t>
      </w:r>
    </w:p>
    <w:p w:rsidR="00F400F0" w:rsidRDefault="00F400F0" w:rsidP="00F400F0"/>
    <w:p w:rsidR="00F400F0" w:rsidRDefault="00F400F0" w:rsidP="00F400F0">
      <w:r>
        <w:t xml:space="preserve">Pour répondre aux spécifications nous allons dans un premier temps exposer les premières idées auxquelles nous avons pensés </w:t>
      </w:r>
      <w:r w:rsidRPr="00543DCA">
        <w:t>suite à notre brainstorming</w:t>
      </w:r>
      <w:r>
        <w:t xml:space="preserve">.  Les idées que nous avons validées ensemble serons sélectionnées afin d’être développées pour l’intégration dans le drone. Si la méthode sélectionnée dans un premier temps s’avère infructueuse, trop complexe ou inappropriée nous nous réservons le droit de la modifier pour la remplacer par une meilleure technique. </w:t>
      </w:r>
    </w:p>
    <w:p w:rsidR="000B7EC1" w:rsidRDefault="000B7EC1" w:rsidP="00F400F0"/>
    <w:p w:rsidR="00794E07" w:rsidRDefault="00794E07" w:rsidP="00E07F3B">
      <w:pPr>
        <w:pStyle w:val="Titre2"/>
      </w:pPr>
      <w:r>
        <w:t>Partie M</w:t>
      </w:r>
      <w:r w:rsidR="00E07F3B">
        <w:t>atériel possédé</w:t>
      </w:r>
    </w:p>
    <w:p w:rsidR="00794E07" w:rsidRDefault="00794E07" w:rsidP="00F400F0"/>
    <w:p w:rsidR="00E07F3B" w:rsidRDefault="00E07F3B" w:rsidP="00E07F3B">
      <w:r>
        <w:t xml:space="preserve">-  4 moteurs </w:t>
      </w:r>
      <w:proofErr w:type="spellStart"/>
      <w:r>
        <w:t>brush</w:t>
      </w:r>
      <w:proofErr w:type="spellEnd"/>
      <w:r>
        <w:t xml:space="preserve"> </w:t>
      </w:r>
      <w:proofErr w:type="spellStart"/>
      <w:r>
        <w:t>less</w:t>
      </w:r>
      <w:proofErr w:type="spellEnd"/>
      <w:r>
        <w:t xml:space="preserve">  de marque ---- d’une puissance de -----.</w:t>
      </w:r>
    </w:p>
    <w:p w:rsidR="00E07F3B" w:rsidRPr="00543DCA" w:rsidRDefault="00E07F3B" w:rsidP="00E07F3B">
      <w:pPr>
        <w:rPr>
          <w:lang w:val="en-US"/>
        </w:rPr>
      </w:pPr>
      <w:r w:rsidRPr="00543DCA">
        <w:rPr>
          <w:lang w:val="en-US"/>
        </w:rPr>
        <w:t>- 4 ESC (Electronic Speed Control) de –spec----</w:t>
      </w:r>
    </w:p>
    <w:p w:rsidR="00E07F3B" w:rsidRDefault="00E07F3B" w:rsidP="00E07F3B">
      <w:r>
        <w:t>- une batterie de –</w:t>
      </w:r>
      <w:proofErr w:type="spellStart"/>
      <w:r>
        <w:t>spec</w:t>
      </w:r>
      <w:proofErr w:type="spellEnd"/>
      <w:r>
        <w:t>-</w:t>
      </w:r>
    </w:p>
    <w:p w:rsidR="00E07F3B" w:rsidRDefault="00E07F3B" w:rsidP="00E07F3B">
      <w:r>
        <w:t>-  Un Gyroscope/accéléromètre MPU 6050 (</w:t>
      </w:r>
      <w:hyperlink r:id="rId7" w:history="1">
        <w:r w:rsidRPr="002D2D77">
          <w:rPr>
            <w:rStyle w:val="Lienhypertexte"/>
          </w:rPr>
          <w:t>http://playground.arduino.cc/Main/MPU-6050</w:t>
        </w:r>
      </w:hyperlink>
      <w:r>
        <w:t>)</w:t>
      </w:r>
    </w:p>
    <w:p w:rsidR="00E07F3B" w:rsidRDefault="00E07F3B" w:rsidP="00E07F3B">
      <w:r>
        <w:t>- Un accéléromètre –</w:t>
      </w:r>
      <w:proofErr w:type="spellStart"/>
      <w:r>
        <w:t>spec</w:t>
      </w:r>
      <w:proofErr w:type="spellEnd"/>
      <w:r>
        <w:t>-</w:t>
      </w:r>
    </w:p>
    <w:p w:rsidR="00E07F3B" w:rsidRDefault="00E07F3B" w:rsidP="00E07F3B">
      <w:r>
        <w:t>- Un capteur ultra son –</w:t>
      </w:r>
      <w:proofErr w:type="spellStart"/>
      <w:r>
        <w:t>spec</w:t>
      </w:r>
      <w:proofErr w:type="spellEnd"/>
      <w:r>
        <w:t>-</w:t>
      </w:r>
    </w:p>
    <w:p w:rsidR="00E07F3B" w:rsidRDefault="00E07F3B" w:rsidP="00E07F3B">
      <w:r>
        <w:t>- Emetteur/récepteur HF arduino et –trouver l’autre- et –</w:t>
      </w:r>
      <w:proofErr w:type="spellStart"/>
      <w:r>
        <w:t>spec</w:t>
      </w:r>
      <w:proofErr w:type="spellEnd"/>
      <w:r>
        <w:t>-</w:t>
      </w:r>
    </w:p>
    <w:p w:rsidR="00E07F3B" w:rsidRDefault="00E07F3B" w:rsidP="00E07F3B">
      <w:r>
        <w:t xml:space="preserve">- deux cartes arduino méga </w:t>
      </w:r>
    </w:p>
    <w:p w:rsidR="00E07F3B" w:rsidRDefault="00E07F3B" w:rsidP="00E07F3B">
      <w:r>
        <w:t xml:space="preserve">- une carte arduino </w:t>
      </w:r>
      <w:proofErr w:type="spellStart"/>
      <w:r>
        <w:t>uno</w:t>
      </w:r>
      <w:proofErr w:type="spellEnd"/>
      <w:r w:rsidR="00543DCA">
        <w:t xml:space="preserve"> </w:t>
      </w:r>
    </w:p>
    <w:p w:rsidR="00E07F3B" w:rsidRDefault="00E07F3B" w:rsidP="00E07F3B">
      <w:r>
        <w:t xml:space="preserve">- un écran afficheur </w:t>
      </w:r>
      <w:proofErr w:type="spellStart"/>
      <w:r>
        <w:t>adafruit</w:t>
      </w:r>
      <w:proofErr w:type="spellEnd"/>
      <w:r>
        <w:t xml:space="preserve"> –</w:t>
      </w:r>
      <w:proofErr w:type="spellStart"/>
      <w:r>
        <w:t>spec</w:t>
      </w:r>
      <w:proofErr w:type="spellEnd"/>
      <w:r>
        <w:t>-</w:t>
      </w:r>
    </w:p>
    <w:p w:rsidR="00E07F3B" w:rsidRDefault="00E07F3B" w:rsidP="00E07F3B">
      <w:r>
        <w:t>- Un capteur de mouvement –</w:t>
      </w:r>
      <w:proofErr w:type="spellStart"/>
      <w:r>
        <w:t>spec</w:t>
      </w:r>
      <w:proofErr w:type="spellEnd"/>
      <w:r>
        <w:t>-</w:t>
      </w:r>
    </w:p>
    <w:p w:rsidR="00E07F3B" w:rsidRDefault="00E07F3B" w:rsidP="00E07F3B">
      <w:r>
        <w:t>- Des pièces électroniques de toute sorte (</w:t>
      </w:r>
      <w:proofErr w:type="spellStart"/>
      <w:r>
        <w:t>leds</w:t>
      </w:r>
      <w:proofErr w:type="spellEnd"/>
      <w:r>
        <w:t>, résistance CMS, matériel pour circuits imprimés …)</w:t>
      </w:r>
    </w:p>
    <w:p w:rsidR="00E07F3B" w:rsidRDefault="00E07F3B" w:rsidP="00E07F3B"/>
    <w:p w:rsidR="00E07F3B" w:rsidRDefault="00E07F3B" w:rsidP="00E07F3B"/>
    <w:p w:rsidR="00794E07" w:rsidRDefault="00794E07" w:rsidP="00794E07">
      <w:pPr>
        <w:pStyle w:val="Titre2"/>
      </w:pPr>
      <w:r>
        <w:t>Partie électronique de bord</w:t>
      </w:r>
    </w:p>
    <w:p w:rsidR="00794E07" w:rsidRPr="00794E07" w:rsidRDefault="00794E07" w:rsidP="00794E07"/>
    <w:p w:rsidR="000B7EC1" w:rsidRDefault="000B7EC1" w:rsidP="0063763D">
      <w:r>
        <w:t>Réponse pour la balise : Nous allons partir sur une double technologie. Pour situer la balise et s’en rapprocher au maximum</w:t>
      </w:r>
      <w:r w:rsidR="00794E07">
        <w:t xml:space="preserve"> </w:t>
      </w:r>
      <w:r>
        <w:t xml:space="preserve"> </w:t>
      </w:r>
      <w:r w:rsidR="00794E07">
        <w:t>&gt;= 10 M nous utiliserons une technique par Hyper Fréquence se basant sur le RSSI (Received Signal Strength Indication) du signal. C’est-à-dire que notre balise serra composé d’un émetteur Hyper Fréquence émettant en continu un signal qui serra capté par un récepteur positionné sur le drone qui pourra calculer sa distance par rapport à la balise. Certains points restent à valider comme l’utilisation de plusieurs récepteurs ou non sur le drone. Car si nous utilisons par exemple 4 récepteurs (un à chaque bout de tige moteur) nous pouvons déterminer avec plus de facilité la pos</w:t>
      </w:r>
      <w:r w:rsidR="0063763D">
        <w:t xml:space="preserve">ition de la balise dans le plan. </w:t>
      </w:r>
      <w:r w:rsidR="00794E07">
        <w:t xml:space="preserve">Nous développerons dans la suite de ce rapport nos choix définitifs avec leurs explications. </w:t>
      </w:r>
    </w:p>
    <w:p w:rsidR="00794E07" w:rsidRDefault="00794E07" w:rsidP="00F400F0">
      <w:r>
        <w:t xml:space="preserve">Une fois le drone dans le périmètre défini de &gt;= 10 M nous utiliserons une autre technique de localisation pour que le drone se pose sur la balise (avec la tolérance de + ou – </w:t>
      </w:r>
      <w:bookmarkStart w:id="0" w:name="_GoBack"/>
      <w:bookmarkEnd w:id="0"/>
      <w:r>
        <w:t>un mètre). Nous avons choisi d’utiliser soit la technique par balayage laser soit par caméra de détection. Toute la spécification de cette partie sera faite plus tard dans le rapport.</w:t>
      </w:r>
    </w:p>
    <w:p w:rsidR="00E07F3B" w:rsidRDefault="00E07F3B" w:rsidP="00F400F0"/>
    <w:p w:rsidR="00794E07" w:rsidRDefault="004600C9" w:rsidP="004600C9">
      <w:pPr>
        <w:pStyle w:val="Titre2"/>
      </w:pPr>
      <w:r>
        <w:t>Partie code</w:t>
      </w:r>
    </w:p>
    <w:p w:rsidR="00794E07" w:rsidRDefault="00794E07" w:rsidP="00F400F0"/>
    <w:p w:rsidR="00E07F3B" w:rsidRDefault="00E07F3B" w:rsidP="00F400F0"/>
    <w:p w:rsidR="00F400F0" w:rsidRPr="00F400F0" w:rsidRDefault="00F400F0" w:rsidP="00F400F0"/>
    <w:sectPr w:rsidR="00F400F0" w:rsidRPr="00F400F0" w:rsidSect="00A9614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CenturySchlbk">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71EBE"/>
    <w:multiLevelType w:val="hybridMultilevel"/>
    <w:tmpl w:val="F4AA9F86"/>
    <w:lvl w:ilvl="0" w:tplc="FB5A4E58">
      <w:start w:val="4"/>
      <w:numFmt w:val="bullet"/>
      <w:lvlText w:val="-"/>
      <w:lvlJc w:val="left"/>
      <w:pPr>
        <w:ind w:left="1080" w:hanging="360"/>
      </w:pPr>
      <w:rPr>
        <w:rFonts w:ascii="Arial" w:eastAsia="Calibr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036"/>
    <w:rsid w:val="00075D3A"/>
    <w:rsid w:val="000B7EC1"/>
    <w:rsid w:val="00223036"/>
    <w:rsid w:val="00251EFD"/>
    <w:rsid w:val="00297857"/>
    <w:rsid w:val="00405B50"/>
    <w:rsid w:val="004104E9"/>
    <w:rsid w:val="004600C9"/>
    <w:rsid w:val="00525124"/>
    <w:rsid w:val="00543DCA"/>
    <w:rsid w:val="0063763D"/>
    <w:rsid w:val="006C5E0D"/>
    <w:rsid w:val="00762D32"/>
    <w:rsid w:val="00794E07"/>
    <w:rsid w:val="008F6EFB"/>
    <w:rsid w:val="00A96140"/>
    <w:rsid w:val="00BB45FE"/>
    <w:rsid w:val="00C730ED"/>
    <w:rsid w:val="00DC1C3F"/>
    <w:rsid w:val="00E07F3B"/>
    <w:rsid w:val="00F400F0"/>
    <w:rsid w:val="00F767E0"/>
    <w:rsid w:val="00FF77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1">
    <w:name w:val="heading 1"/>
    <w:basedOn w:val="Normal"/>
    <w:next w:val="Normal"/>
    <w:link w:val="Titre1Car"/>
    <w:uiPriority w:val="9"/>
    <w:qFormat/>
    <w:rsid w:val="00F400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400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3036"/>
    <w:pPr>
      <w:ind w:left="720"/>
      <w:contextualSpacing/>
    </w:pPr>
  </w:style>
  <w:style w:type="character" w:customStyle="1" w:styleId="Titre1Car">
    <w:name w:val="Titre 1 Car"/>
    <w:basedOn w:val="Policepardfaut"/>
    <w:link w:val="Titre1"/>
    <w:uiPriority w:val="9"/>
    <w:rsid w:val="00F400F0"/>
    <w:rPr>
      <w:rFonts w:asciiTheme="majorHAnsi" w:eastAsiaTheme="majorEastAsia" w:hAnsiTheme="majorHAnsi" w:cstheme="majorBidi"/>
      <w:b/>
      <w:bCs/>
      <w:color w:val="365F91" w:themeColor="accent1" w:themeShade="BF"/>
      <w:sz w:val="28"/>
      <w:szCs w:val="28"/>
      <w:lang w:eastAsia="en-US"/>
    </w:rPr>
  </w:style>
  <w:style w:type="character" w:customStyle="1" w:styleId="Titre2Car">
    <w:name w:val="Titre 2 Car"/>
    <w:basedOn w:val="Policepardfaut"/>
    <w:link w:val="Titre2"/>
    <w:uiPriority w:val="9"/>
    <w:rsid w:val="00F400F0"/>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F400F0"/>
    <w:rPr>
      <w:sz w:val="22"/>
      <w:szCs w:val="22"/>
      <w:lang w:eastAsia="en-US"/>
    </w:rPr>
  </w:style>
  <w:style w:type="character" w:styleId="Lienhypertexte">
    <w:name w:val="Hyperlink"/>
    <w:basedOn w:val="Policepardfaut"/>
    <w:uiPriority w:val="99"/>
    <w:unhideWhenUsed/>
    <w:rsid w:val="00E07F3B"/>
    <w:rPr>
      <w:color w:val="0000FF" w:themeColor="hyperlink"/>
      <w:u w:val="single"/>
    </w:rPr>
  </w:style>
  <w:style w:type="paragraph" w:styleId="En-ttedetabledesmatires">
    <w:name w:val="TOC Heading"/>
    <w:basedOn w:val="Titre1"/>
    <w:next w:val="Normal"/>
    <w:uiPriority w:val="39"/>
    <w:semiHidden/>
    <w:unhideWhenUsed/>
    <w:qFormat/>
    <w:rsid w:val="00E07F3B"/>
    <w:pPr>
      <w:outlineLvl w:val="9"/>
    </w:pPr>
    <w:rPr>
      <w:lang w:eastAsia="fr-FR"/>
    </w:rPr>
  </w:style>
  <w:style w:type="paragraph" w:styleId="TM2">
    <w:name w:val="toc 2"/>
    <w:basedOn w:val="Normal"/>
    <w:next w:val="Normal"/>
    <w:autoRedefine/>
    <w:uiPriority w:val="39"/>
    <w:unhideWhenUsed/>
    <w:qFormat/>
    <w:rsid w:val="00E07F3B"/>
    <w:pPr>
      <w:spacing w:after="100"/>
      <w:ind w:left="220"/>
    </w:pPr>
    <w:rPr>
      <w:rFonts w:asciiTheme="minorHAnsi" w:eastAsiaTheme="minorEastAsia" w:hAnsiTheme="minorHAnsi" w:cstheme="minorBidi"/>
      <w:lang w:eastAsia="fr-FR"/>
    </w:rPr>
  </w:style>
  <w:style w:type="paragraph" w:styleId="TM1">
    <w:name w:val="toc 1"/>
    <w:basedOn w:val="Normal"/>
    <w:next w:val="Normal"/>
    <w:autoRedefine/>
    <w:uiPriority w:val="39"/>
    <w:unhideWhenUsed/>
    <w:qFormat/>
    <w:rsid w:val="00E07F3B"/>
    <w:pPr>
      <w:spacing w:after="100"/>
    </w:pPr>
    <w:rPr>
      <w:rFonts w:asciiTheme="minorHAnsi" w:eastAsiaTheme="minorEastAsia" w:hAnsiTheme="minorHAnsi" w:cstheme="minorBidi"/>
      <w:lang w:eastAsia="fr-FR"/>
    </w:rPr>
  </w:style>
  <w:style w:type="paragraph" w:styleId="TM3">
    <w:name w:val="toc 3"/>
    <w:basedOn w:val="Normal"/>
    <w:next w:val="Normal"/>
    <w:autoRedefine/>
    <w:uiPriority w:val="39"/>
    <w:semiHidden/>
    <w:unhideWhenUsed/>
    <w:qFormat/>
    <w:rsid w:val="00E07F3B"/>
    <w:pPr>
      <w:spacing w:after="100"/>
      <w:ind w:left="440"/>
    </w:pPr>
    <w:rPr>
      <w:rFonts w:asciiTheme="minorHAnsi" w:eastAsiaTheme="minorEastAsia" w:hAnsiTheme="minorHAnsi" w:cstheme="minorBidi"/>
      <w:lang w:eastAsia="fr-FR"/>
    </w:rPr>
  </w:style>
  <w:style w:type="paragraph" w:styleId="Textedebulles">
    <w:name w:val="Balloon Text"/>
    <w:basedOn w:val="Normal"/>
    <w:link w:val="TextedebullesCar"/>
    <w:uiPriority w:val="99"/>
    <w:semiHidden/>
    <w:unhideWhenUsed/>
    <w:rsid w:val="00E07F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F3B"/>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1">
    <w:name w:val="heading 1"/>
    <w:basedOn w:val="Normal"/>
    <w:next w:val="Normal"/>
    <w:link w:val="Titre1Car"/>
    <w:uiPriority w:val="9"/>
    <w:qFormat/>
    <w:rsid w:val="00F400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400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3036"/>
    <w:pPr>
      <w:ind w:left="720"/>
      <w:contextualSpacing/>
    </w:pPr>
  </w:style>
  <w:style w:type="character" w:customStyle="1" w:styleId="Titre1Car">
    <w:name w:val="Titre 1 Car"/>
    <w:basedOn w:val="Policepardfaut"/>
    <w:link w:val="Titre1"/>
    <w:uiPriority w:val="9"/>
    <w:rsid w:val="00F400F0"/>
    <w:rPr>
      <w:rFonts w:asciiTheme="majorHAnsi" w:eastAsiaTheme="majorEastAsia" w:hAnsiTheme="majorHAnsi" w:cstheme="majorBidi"/>
      <w:b/>
      <w:bCs/>
      <w:color w:val="365F91" w:themeColor="accent1" w:themeShade="BF"/>
      <w:sz w:val="28"/>
      <w:szCs w:val="28"/>
      <w:lang w:eastAsia="en-US"/>
    </w:rPr>
  </w:style>
  <w:style w:type="character" w:customStyle="1" w:styleId="Titre2Car">
    <w:name w:val="Titre 2 Car"/>
    <w:basedOn w:val="Policepardfaut"/>
    <w:link w:val="Titre2"/>
    <w:uiPriority w:val="9"/>
    <w:rsid w:val="00F400F0"/>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F400F0"/>
    <w:rPr>
      <w:sz w:val="22"/>
      <w:szCs w:val="22"/>
      <w:lang w:eastAsia="en-US"/>
    </w:rPr>
  </w:style>
  <w:style w:type="character" w:styleId="Lienhypertexte">
    <w:name w:val="Hyperlink"/>
    <w:basedOn w:val="Policepardfaut"/>
    <w:uiPriority w:val="99"/>
    <w:unhideWhenUsed/>
    <w:rsid w:val="00E07F3B"/>
    <w:rPr>
      <w:color w:val="0000FF" w:themeColor="hyperlink"/>
      <w:u w:val="single"/>
    </w:rPr>
  </w:style>
  <w:style w:type="paragraph" w:styleId="En-ttedetabledesmatires">
    <w:name w:val="TOC Heading"/>
    <w:basedOn w:val="Titre1"/>
    <w:next w:val="Normal"/>
    <w:uiPriority w:val="39"/>
    <w:semiHidden/>
    <w:unhideWhenUsed/>
    <w:qFormat/>
    <w:rsid w:val="00E07F3B"/>
    <w:pPr>
      <w:outlineLvl w:val="9"/>
    </w:pPr>
    <w:rPr>
      <w:lang w:eastAsia="fr-FR"/>
    </w:rPr>
  </w:style>
  <w:style w:type="paragraph" w:styleId="TM2">
    <w:name w:val="toc 2"/>
    <w:basedOn w:val="Normal"/>
    <w:next w:val="Normal"/>
    <w:autoRedefine/>
    <w:uiPriority w:val="39"/>
    <w:unhideWhenUsed/>
    <w:qFormat/>
    <w:rsid w:val="00E07F3B"/>
    <w:pPr>
      <w:spacing w:after="100"/>
      <w:ind w:left="220"/>
    </w:pPr>
    <w:rPr>
      <w:rFonts w:asciiTheme="minorHAnsi" w:eastAsiaTheme="minorEastAsia" w:hAnsiTheme="minorHAnsi" w:cstheme="minorBidi"/>
      <w:lang w:eastAsia="fr-FR"/>
    </w:rPr>
  </w:style>
  <w:style w:type="paragraph" w:styleId="TM1">
    <w:name w:val="toc 1"/>
    <w:basedOn w:val="Normal"/>
    <w:next w:val="Normal"/>
    <w:autoRedefine/>
    <w:uiPriority w:val="39"/>
    <w:unhideWhenUsed/>
    <w:qFormat/>
    <w:rsid w:val="00E07F3B"/>
    <w:pPr>
      <w:spacing w:after="100"/>
    </w:pPr>
    <w:rPr>
      <w:rFonts w:asciiTheme="minorHAnsi" w:eastAsiaTheme="minorEastAsia" w:hAnsiTheme="minorHAnsi" w:cstheme="minorBidi"/>
      <w:lang w:eastAsia="fr-FR"/>
    </w:rPr>
  </w:style>
  <w:style w:type="paragraph" w:styleId="TM3">
    <w:name w:val="toc 3"/>
    <w:basedOn w:val="Normal"/>
    <w:next w:val="Normal"/>
    <w:autoRedefine/>
    <w:uiPriority w:val="39"/>
    <w:semiHidden/>
    <w:unhideWhenUsed/>
    <w:qFormat/>
    <w:rsid w:val="00E07F3B"/>
    <w:pPr>
      <w:spacing w:after="100"/>
      <w:ind w:left="440"/>
    </w:pPr>
    <w:rPr>
      <w:rFonts w:asciiTheme="minorHAnsi" w:eastAsiaTheme="minorEastAsia" w:hAnsiTheme="minorHAnsi" w:cstheme="minorBidi"/>
      <w:lang w:eastAsia="fr-FR"/>
    </w:rPr>
  </w:style>
  <w:style w:type="paragraph" w:styleId="Textedebulles">
    <w:name w:val="Balloon Text"/>
    <w:basedOn w:val="Normal"/>
    <w:link w:val="TextedebullesCar"/>
    <w:uiPriority w:val="99"/>
    <w:semiHidden/>
    <w:unhideWhenUsed/>
    <w:rsid w:val="00E07F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F3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layground.arduino.cc/Main/MPU-60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1C298D88B34FABA2D6BB99D660B7BB"/>
        <w:category>
          <w:name w:val="Général"/>
          <w:gallery w:val="placeholder"/>
        </w:category>
        <w:types>
          <w:type w:val="bbPlcHdr"/>
        </w:types>
        <w:behaviors>
          <w:behavior w:val="content"/>
        </w:behaviors>
        <w:guid w:val="{3E79AF3E-1A09-496C-A912-4AB1AB840A15}"/>
      </w:docPartPr>
      <w:docPartBody>
        <w:p w:rsidR="0006255A" w:rsidRDefault="006D7BF3" w:rsidP="006D7BF3">
          <w:pPr>
            <w:pStyle w:val="451C298D88B34FABA2D6BB99D660B7BB"/>
          </w:pPr>
          <w:r>
            <w:t>Tapez le titre du chapitre (niveau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CenturySchlbk">
    <w:panose1 w:val="00000000000000000000"/>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BF3"/>
    <w:rsid w:val="0006255A"/>
    <w:rsid w:val="002619AB"/>
    <w:rsid w:val="004E7247"/>
    <w:rsid w:val="006D7BF3"/>
    <w:rsid w:val="00C058D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29852FCAF144AB5842567864B201690">
    <w:name w:val="029852FCAF144AB5842567864B201690"/>
    <w:rsid w:val="006D7BF3"/>
  </w:style>
  <w:style w:type="paragraph" w:customStyle="1" w:styleId="398E50A8FB3C4E5C90C9E890FC189BE0">
    <w:name w:val="398E50A8FB3C4E5C90C9E890FC189BE0"/>
    <w:rsid w:val="006D7BF3"/>
  </w:style>
  <w:style w:type="paragraph" w:customStyle="1" w:styleId="B096CD7052C6412598F7551109CF8ACF">
    <w:name w:val="B096CD7052C6412598F7551109CF8ACF"/>
    <w:rsid w:val="006D7BF3"/>
  </w:style>
  <w:style w:type="paragraph" w:customStyle="1" w:styleId="E3FB11029A504F24ADDA6B125D466056">
    <w:name w:val="E3FB11029A504F24ADDA6B125D466056"/>
    <w:rsid w:val="006D7BF3"/>
  </w:style>
  <w:style w:type="paragraph" w:customStyle="1" w:styleId="3EC1047003834016AA5CCA8E8E79E4A4">
    <w:name w:val="3EC1047003834016AA5CCA8E8E79E4A4"/>
    <w:rsid w:val="006D7BF3"/>
  </w:style>
  <w:style w:type="paragraph" w:customStyle="1" w:styleId="6DD3F8B28DCF4932BBF62F2EDE4C4756">
    <w:name w:val="6DD3F8B28DCF4932BBF62F2EDE4C4756"/>
    <w:rsid w:val="006D7BF3"/>
  </w:style>
  <w:style w:type="paragraph" w:customStyle="1" w:styleId="451C298D88B34FABA2D6BB99D660B7BB">
    <w:name w:val="451C298D88B34FABA2D6BB99D660B7BB"/>
    <w:rsid w:val="006D7BF3"/>
  </w:style>
  <w:style w:type="paragraph" w:customStyle="1" w:styleId="1C0F28F7A16645C0A8A2262ED9858AB2">
    <w:name w:val="1C0F28F7A16645C0A8A2262ED9858AB2"/>
    <w:rsid w:val="006D7BF3"/>
  </w:style>
  <w:style w:type="paragraph" w:customStyle="1" w:styleId="404ABAF123A548ACA1C9218ED57AC2AC">
    <w:name w:val="404ABAF123A548ACA1C9218ED57AC2AC"/>
    <w:rsid w:val="006D7B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29852FCAF144AB5842567864B201690">
    <w:name w:val="029852FCAF144AB5842567864B201690"/>
    <w:rsid w:val="006D7BF3"/>
  </w:style>
  <w:style w:type="paragraph" w:customStyle="1" w:styleId="398E50A8FB3C4E5C90C9E890FC189BE0">
    <w:name w:val="398E50A8FB3C4E5C90C9E890FC189BE0"/>
    <w:rsid w:val="006D7BF3"/>
  </w:style>
  <w:style w:type="paragraph" w:customStyle="1" w:styleId="B096CD7052C6412598F7551109CF8ACF">
    <w:name w:val="B096CD7052C6412598F7551109CF8ACF"/>
    <w:rsid w:val="006D7BF3"/>
  </w:style>
  <w:style w:type="paragraph" w:customStyle="1" w:styleId="E3FB11029A504F24ADDA6B125D466056">
    <w:name w:val="E3FB11029A504F24ADDA6B125D466056"/>
    <w:rsid w:val="006D7BF3"/>
  </w:style>
  <w:style w:type="paragraph" w:customStyle="1" w:styleId="3EC1047003834016AA5CCA8E8E79E4A4">
    <w:name w:val="3EC1047003834016AA5CCA8E8E79E4A4"/>
    <w:rsid w:val="006D7BF3"/>
  </w:style>
  <w:style w:type="paragraph" w:customStyle="1" w:styleId="6DD3F8B28DCF4932BBF62F2EDE4C4756">
    <w:name w:val="6DD3F8B28DCF4932BBF62F2EDE4C4756"/>
    <w:rsid w:val="006D7BF3"/>
  </w:style>
  <w:style w:type="paragraph" w:customStyle="1" w:styleId="451C298D88B34FABA2D6BB99D660B7BB">
    <w:name w:val="451C298D88B34FABA2D6BB99D660B7BB"/>
    <w:rsid w:val="006D7BF3"/>
  </w:style>
  <w:style w:type="paragraph" w:customStyle="1" w:styleId="1C0F28F7A16645C0A8A2262ED9858AB2">
    <w:name w:val="1C0F28F7A16645C0A8A2262ED9858AB2"/>
    <w:rsid w:val="006D7BF3"/>
  </w:style>
  <w:style w:type="paragraph" w:customStyle="1" w:styleId="404ABAF123A548ACA1C9218ED57AC2AC">
    <w:name w:val="404ABAF123A548ACA1C9218ED57AC2AC"/>
    <w:rsid w:val="006D7B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1949F-729B-4037-B967-F49835630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752</Words>
  <Characters>4140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TURBILLON Alexandre</dc:creator>
  <cp:lastModifiedBy>TURBILLON Alexandre</cp:lastModifiedBy>
  <cp:revision>2</cp:revision>
  <dcterms:created xsi:type="dcterms:W3CDTF">2016-08-02T09:32:00Z</dcterms:created>
  <dcterms:modified xsi:type="dcterms:W3CDTF">2016-08-02T09:32:00Z</dcterms:modified>
</cp:coreProperties>
</file>