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E55913" w14:textId="4CDA63A9" w:rsidR="009C3AE8" w:rsidRDefault="009C3AE8" w:rsidP="00C70A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 w:val="0"/>
          <w:kern w:val="36"/>
          <w:sz w:val="48"/>
          <w:szCs w:val="4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drawing>
          <wp:anchor distT="0" distB="0" distL="114300" distR="114300" simplePos="0" relativeHeight="251658240" behindDoc="0" locked="0" layoutInCell="1" allowOverlap="1" wp14:anchorId="712E3ADC" wp14:editId="213E3EDE">
            <wp:simplePos x="0" y="0"/>
            <wp:positionH relativeFrom="column">
              <wp:posOffset>1304925</wp:posOffset>
            </wp:positionH>
            <wp:positionV relativeFrom="paragraph">
              <wp:posOffset>0</wp:posOffset>
            </wp:positionV>
            <wp:extent cx="2543530" cy="504895"/>
            <wp:effectExtent l="0" t="0" r="9525" b="9525"/>
            <wp:wrapSquare wrapText="bothSides"/>
            <wp:docPr id="1" name="Picture 1" descr="A blue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blue text on a white background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770A741" w14:textId="6E9A9F7C" w:rsidR="00C70AFD" w:rsidRDefault="00C70AFD" w:rsidP="00C70A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 w:val="0"/>
          <w:kern w:val="36"/>
          <w:sz w:val="48"/>
          <w:szCs w:val="48"/>
          <w14:ligatures w14:val="none"/>
        </w:rPr>
      </w:pPr>
      <w:r w:rsidRPr="00C70AFD">
        <w:rPr>
          <w:rFonts w:ascii="Times New Roman" w:eastAsia="Times New Roman" w:hAnsi="Times New Roman" w:cs="Times New Roman"/>
          <w:b/>
          <w:bCs/>
          <w:noProof w:val="0"/>
          <w:kern w:val="36"/>
          <w:sz w:val="48"/>
          <w:szCs w:val="48"/>
          <w14:ligatures w14:val="none"/>
        </w:rPr>
        <w:t>Test Plan — ParaBank Project</w:t>
      </w:r>
    </w:p>
    <w:p w14:paraId="404F6203" w14:textId="47DC1C4E" w:rsidR="00C70AFD" w:rsidRPr="00C70AFD" w:rsidRDefault="00C70AFD" w:rsidP="00C70A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 w:hint="cs"/>
          <w:b/>
          <w:bCs/>
          <w:noProof w:val="0"/>
          <w:sz w:val="36"/>
          <w:szCs w:val="36"/>
          <w:rtl/>
          <w14:ligatures w14:val="none"/>
        </w:rPr>
        <w:t>1</w:t>
      </w:r>
      <w:r w:rsidRPr="00C70AFD">
        <w:rPr>
          <w:rFonts w:ascii="Times New Roman" w:eastAsia="Times New Roman" w:hAnsi="Times New Roman" w:cs="Times New Roman"/>
          <w:b/>
          <w:bCs/>
          <w:noProof w:val="0"/>
          <w:sz w:val="36"/>
          <w:szCs w:val="36"/>
          <w14:ligatures w14:val="none"/>
        </w:rPr>
        <w:t xml:space="preserve">. </w:t>
      </w:r>
      <w:r>
        <w:rPr>
          <w:rFonts w:ascii="Times New Roman" w:eastAsia="Times New Roman" w:hAnsi="Times New Roman" w:cs="Times New Roman"/>
          <w:b/>
          <w:bCs/>
          <w:noProof w:val="0"/>
          <w:sz w:val="36"/>
          <w:szCs w:val="36"/>
          <w14:ligatures w14:val="none"/>
        </w:rPr>
        <w:t>Team member</w:t>
      </w:r>
    </w:p>
    <w:p w14:paraId="406FEAC0" w14:textId="77777777" w:rsidR="00C70AFD" w:rsidRPr="00C70AFD" w:rsidRDefault="00C70AFD" w:rsidP="00C70AFD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b/>
          <w:bCs/>
          <w:sz w:val="32"/>
          <w:szCs w:val="32"/>
          <w:rtl/>
          <w:lang w:bidi="ar-EG"/>
        </w:rPr>
      </w:pPr>
      <w:r w:rsidRPr="00C70AFD">
        <w:rPr>
          <w:rFonts w:asciiTheme="majorBidi" w:hAnsiTheme="majorBidi" w:cstheme="majorBidi"/>
          <w:b/>
          <w:bCs/>
          <w:sz w:val="32"/>
          <w:szCs w:val="32"/>
        </w:rPr>
        <w:t>Kerolos George</w:t>
      </w:r>
    </w:p>
    <w:p w14:paraId="208DA38A" w14:textId="77777777" w:rsidR="00C70AFD" w:rsidRPr="00C70AFD" w:rsidRDefault="00C70AFD" w:rsidP="00C70AFD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b/>
          <w:bCs/>
          <w:sz w:val="32"/>
          <w:szCs w:val="32"/>
          <w:rtl/>
          <w:lang w:bidi="ar-EG"/>
        </w:rPr>
      </w:pPr>
      <w:r w:rsidRPr="00C70AFD">
        <w:rPr>
          <w:rFonts w:asciiTheme="majorBidi" w:hAnsiTheme="majorBidi" w:cstheme="majorBidi"/>
          <w:b/>
          <w:bCs/>
          <w:sz w:val="32"/>
          <w:szCs w:val="32"/>
        </w:rPr>
        <w:t xml:space="preserve">Abdelsabour Mohamed </w:t>
      </w:r>
    </w:p>
    <w:p w14:paraId="74C7AC29" w14:textId="77777777" w:rsidR="00C70AFD" w:rsidRPr="00C70AFD" w:rsidRDefault="00C70AFD" w:rsidP="00C70AFD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b/>
          <w:bCs/>
          <w:sz w:val="32"/>
          <w:szCs w:val="32"/>
          <w:rtl/>
          <w:lang w:bidi="ar-EG"/>
        </w:rPr>
      </w:pPr>
      <w:r w:rsidRPr="00C70AFD">
        <w:rPr>
          <w:rFonts w:asciiTheme="majorBidi" w:hAnsiTheme="majorBidi" w:cstheme="majorBidi"/>
          <w:b/>
          <w:bCs/>
          <w:sz w:val="32"/>
          <w:szCs w:val="32"/>
        </w:rPr>
        <w:t>Nour Hussein</w:t>
      </w:r>
    </w:p>
    <w:p w14:paraId="11DE9F73" w14:textId="77777777" w:rsidR="00C70AFD" w:rsidRDefault="00C70AFD" w:rsidP="00C70AFD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b/>
          <w:bCs/>
          <w:sz w:val="32"/>
          <w:szCs w:val="32"/>
          <w:lang w:bidi="ar-EG"/>
        </w:rPr>
      </w:pPr>
      <w:r w:rsidRPr="00C70AFD">
        <w:rPr>
          <w:rFonts w:asciiTheme="majorBidi" w:hAnsiTheme="majorBidi" w:cstheme="majorBidi"/>
          <w:b/>
          <w:bCs/>
          <w:sz w:val="32"/>
          <w:szCs w:val="32"/>
        </w:rPr>
        <w:t xml:space="preserve">Mahmoud Sameeh </w:t>
      </w:r>
    </w:p>
    <w:p w14:paraId="3E51E73E" w14:textId="24595355" w:rsidR="00C70AFD" w:rsidRDefault="00C70AFD" w:rsidP="00C70AFD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b/>
          <w:bCs/>
          <w:sz w:val="32"/>
          <w:szCs w:val="32"/>
          <w:lang w:bidi="ar-EG"/>
        </w:rPr>
      </w:pPr>
      <w:r w:rsidRPr="00C70AFD">
        <w:rPr>
          <w:rFonts w:asciiTheme="majorBidi" w:hAnsiTheme="majorBidi" w:cstheme="majorBidi"/>
          <w:b/>
          <w:bCs/>
          <w:sz w:val="32"/>
          <w:szCs w:val="32"/>
        </w:rPr>
        <w:t>Mohamed Wageeh</w:t>
      </w:r>
    </w:p>
    <w:p w14:paraId="6CF13E83" w14:textId="77777777" w:rsidR="00C70AFD" w:rsidRPr="00C70AFD" w:rsidRDefault="00C70AFD" w:rsidP="00C70AFD">
      <w:pPr>
        <w:pStyle w:val="ListParagraph"/>
        <w:rPr>
          <w:rFonts w:asciiTheme="majorBidi" w:hAnsiTheme="majorBidi" w:cstheme="majorBidi"/>
          <w:b/>
          <w:bCs/>
          <w:sz w:val="32"/>
          <w:szCs w:val="32"/>
          <w:lang w:bidi="ar-EG"/>
        </w:rPr>
      </w:pPr>
    </w:p>
    <w:p w14:paraId="6721089E" w14:textId="214B498D" w:rsidR="00C70AFD" w:rsidRPr="00C70AFD" w:rsidRDefault="00C70AFD" w:rsidP="00C70A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 w:val="0"/>
          <w:sz w:val="36"/>
          <w:szCs w:val="36"/>
          <w14:ligatures w14:val="none"/>
        </w:rPr>
        <w:t>2</w:t>
      </w:r>
      <w:r w:rsidRPr="00C70AFD">
        <w:rPr>
          <w:rFonts w:ascii="Times New Roman" w:eastAsia="Times New Roman" w:hAnsi="Times New Roman" w:cs="Times New Roman"/>
          <w:b/>
          <w:bCs/>
          <w:noProof w:val="0"/>
          <w:sz w:val="36"/>
          <w:szCs w:val="36"/>
          <w14:ligatures w14:val="none"/>
        </w:rPr>
        <w:t>. Test Plan Identifier</w:t>
      </w:r>
    </w:p>
    <w:p w14:paraId="79548018" w14:textId="5EC521DD" w:rsidR="00C70AFD" w:rsidRDefault="00C70AFD" w:rsidP="00C70A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C70AFD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ID:</w:t>
      </w:r>
      <w:r w:rsidRPr="00C70AFD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TP-PARABANK-</w:t>
      </w:r>
      <w:r w:rsidR="00142109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>Automation &amp; API-</w:t>
      </w:r>
      <w:r w:rsidRPr="00C70AFD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>FALCON-001</w:t>
      </w:r>
    </w:p>
    <w:p w14:paraId="32AE58D8" w14:textId="77777777" w:rsidR="00C70AFD" w:rsidRPr="00C70AFD" w:rsidRDefault="00C70AFD" w:rsidP="00C70A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</w:p>
    <w:p w14:paraId="39C30BBC" w14:textId="2E15C0BE" w:rsidR="00C70AFD" w:rsidRPr="00C70AFD" w:rsidRDefault="00C70AFD" w:rsidP="00C70A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 w:val="0"/>
          <w:sz w:val="36"/>
          <w:szCs w:val="36"/>
          <w14:ligatures w14:val="none"/>
        </w:rPr>
        <w:t>3</w:t>
      </w:r>
      <w:r w:rsidRPr="00C70AFD">
        <w:rPr>
          <w:rFonts w:ascii="Times New Roman" w:eastAsia="Times New Roman" w:hAnsi="Times New Roman" w:cs="Times New Roman"/>
          <w:b/>
          <w:bCs/>
          <w:noProof w:val="0"/>
          <w:sz w:val="36"/>
          <w:szCs w:val="36"/>
          <w14:ligatures w14:val="none"/>
        </w:rPr>
        <w:t>. Introduction</w:t>
      </w:r>
    </w:p>
    <w:p w14:paraId="0AA5FE3F" w14:textId="77777777" w:rsidR="00C70AFD" w:rsidRPr="00C70AFD" w:rsidRDefault="00C70AFD" w:rsidP="00C70A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C70AFD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Project Description:</w:t>
      </w:r>
      <w:r w:rsidRPr="00C70AFD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ParaBank is a demo website used for demonstrations of Parasoft software solutions. It simulates a realistic online banking website. It is important to note that ParaBank is not a real bank.</w:t>
      </w:r>
    </w:p>
    <w:p w14:paraId="1D176D4A" w14:textId="77777777" w:rsidR="00C70AFD" w:rsidRDefault="00C70AFD" w:rsidP="00C70A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C70AFD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Objective:</w:t>
      </w:r>
      <w:r w:rsidRPr="00C70AFD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The objective of this test plan is to define the strategy for verifying the functional, validation, usability, and security-related behaviors of the ParaBank application. This includes ensuring all requirements (REG, AUTH, ACC, TRX, PROF, LN, SYS) are fully validated and the application meets quality benchmarks.</w:t>
      </w:r>
    </w:p>
    <w:p w14:paraId="4DC805B3" w14:textId="0FDC192C" w:rsidR="00B044EB" w:rsidRPr="00C70AFD" w:rsidRDefault="00B044EB" w:rsidP="00B044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B044EB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>API testing was performed manually and through automation to validate backend behavior, business rules, and HTTP status-code correctness Automation scripts were implemented using Java and Selenium to ensure consistent coverage, accelerate regression execution, and validate core system workflows</w:t>
      </w:r>
    </w:p>
    <w:p w14:paraId="26C85E6A" w14:textId="77777777" w:rsidR="00C70AFD" w:rsidRDefault="00C70AFD" w:rsidP="00C70A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C70AFD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Scope:</w:t>
      </w:r>
      <w:r w:rsidRPr="00C70AFD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The scope includes full functional testing of the Web Application, covering UI behavior, field validations, data processing, and business rules across the defined modules.</w:t>
      </w:r>
    </w:p>
    <w:p w14:paraId="5894B0AF" w14:textId="77777777" w:rsidR="00C70AFD" w:rsidRDefault="00C70AFD" w:rsidP="00C70A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</w:p>
    <w:p w14:paraId="215B33B5" w14:textId="77777777" w:rsidR="009C3AE8" w:rsidRDefault="009C3AE8" w:rsidP="00C70A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</w:p>
    <w:p w14:paraId="76C7BC95" w14:textId="77777777" w:rsidR="009C3AE8" w:rsidRPr="00C70AFD" w:rsidRDefault="009C3AE8" w:rsidP="00C70A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</w:p>
    <w:p w14:paraId="4BF4D80B" w14:textId="14E94B3C" w:rsidR="00C70AFD" w:rsidRPr="00C70AFD" w:rsidRDefault="00C70AFD" w:rsidP="00C70A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 w:val="0"/>
          <w:sz w:val="36"/>
          <w:szCs w:val="36"/>
          <w14:ligatures w14:val="none"/>
        </w:rPr>
        <w:lastRenderedPageBreak/>
        <w:t>4</w:t>
      </w:r>
      <w:r w:rsidRPr="00C70AFD">
        <w:rPr>
          <w:rFonts w:ascii="Times New Roman" w:eastAsia="Times New Roman" w:hAnsi="Times New Roman" w:cs="Times New Roman"/>
          <w:b/>
          <w:bCs/>
          <w:noProof w:val="0"/>
          <w:sz w:val="36"/>
          <w:szCs w:val="36"/>
          <w14:ligatures w14:val="none"/>
        </w:rPr>
        <w:t>. Test Items</w:t>
      </w:r>
    </w:p>
    <w:p w14:paraId="0B10F956" w14:textId="77777777" w:rsidR="00C70AFD" w:rsidRPr="00C70AFD" w:rsidRDefault="00C70AFD" w:rsidP="00C70A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C70AFD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System Under Test (SUT):</w:t>
      </w:r>
    </w:p>
    <w:p w14:paraId="253A1BD4" w14:textId="77777777" w:rsidR="00C70AFD" w:rsidRPr="00C70AFD" w:rsidRDefault="00C70AFD" w:rsidP="00C70AF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C70AFD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Web Application:</w:t>
      </w:r>
      <w:r w:rsidRPr="00C70AFD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ParaBank Demo Site</w:t>
      </w:r>
    </w:p>
    <w:p w14:paraId="25DA0A07" w14:textId="6B6C4A1F" w:rsidR="00C70AFD" w:rsidRPr="009C3AE8" w:rsidRDefault="00C70AFD" w:rsidP="009C3AE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C70AFD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URL:</w:t>
      </w:r>
      <w:r w:rsidRPr="00C70AFD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</w:t>
      </w:r>
      <w:hyperlink r:id="rId8" w:history="1">
        <w:r w:rsidRPr="00C70AFD">
          <w:rPr>
            <w:rStyle w:val="Hyperlink"/>
            <w:rFonts w:ascii="Courier New" w:eastAsia="Times New Roman" w:hAnsi="Courier New" w:cs="Courier New"/>
            <w:noProof w:val="0"/>
            <w:sz w:val="20"/>
            <w:szCs w:val="20"/>
            <w14:ligatures w14:val="none"/>
          </w:rPr>
          <w:t>https://parabank.parasoft.com/parabank</w:t>
        </w:r>
      </w:hyperlink>
    </w:p>
    <w:p w14:paraId="1B996C7F" w14:textId="77777777" w:rsidR="009C3AE8" w:rsidRPr="009C3AE8" w:rsidRDefault="009C3AE8" w:rsidP="009C3AE8">
      <w:pPr>
        <w:spacing w:after="0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9C3AE8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pict w14:anchorId="00791369">
          <v:rect id="_x0000_i1025" style="width:0;height:1.5pt" o:hralign="center" o:hrstd="t" o:hr="t" fillcolor="#a0a0a0" stroked="f"/>
        </w:pict>
      </w:r>
    </w:p>
    <w:p w14:paraId="67E40F36" w14:textId="77777777" w:rsidR="009C3AE8" w:rsidRPr="009C3AE8" w:rsidRDefault="009C3AE8" w:rsidP="009C3AE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 w:val="0"/>
          <w:sz w:val="36"/>
          <w:szCs w:val="36"/>
          <w14:ligatures w14:val="none"/>
        </w:rPr>
      </w:pPr>
      <w:r w:rsidRPr="009C3AE8">
        <w:rPr>
          <w:rFonts w:ascii="Times New Roman" w:eastAsia="Times New Roman" w:hAnsi="Times New Roman" w:cs="Times New Roman"/>
          <w:b/>
          <w:bCs/>
          <w:noProof w:val="0"/>
          <w:sz w:val="36"/>
          <w:szCs w:val="36"/>
          <w14:ligatures w14:val="none"/>
        </w:rPr>
        <w:t>5. Features to be Tested</w:t>
      </w:r>
    </w:p>
    <w:p w14:paraId="33288AF8" w14:textId="77777777" w:rsidR="009C3AE8" w:rsidRPr="009C3AE8" w:rsidRDefault="009C3AE8" w:rsidP="009C3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9C3AE8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>The following modules are in scope for testing:</w:t>
      </w:r>
    </w:p>
    <w:p w14:paraId="35682BB4" w14:textId="77777777" w:rsidR="009C3AE8" w:rsidRPr="009C3AE8" w:rsidRDefault="009C3AE8" w:rsidP="009C3AE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9C3AE8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Registration Module (REG):</w:t>
      </w:r>
      <w:r w:rsidRPr="009C3AE8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Form functionality, field validations (Name, Address, City, State, ZIP, Phone, SSN), username uniqueness, and password complexity.</w:t>
      </w:r>
    </w:p>
    <w:p w14:paraId="78616989" w14:textId="77777777" w:rsidR="009C3AE8" w:rsidRPr="009C3AE8" w:rsidRDefault="009C3AE8" w:rsidP="009C3AE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9C3AE8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Authentication Module (AUTH):</w:t>
      </w:r>
      <w:r w:rsidRPr="009C3AE8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Login (valid/invalid), password recovery, session persistence, and logout.</w:t>
      </w:r>
    </w:p>
    <w:p w14:paraId="4C1AA21B" w14:textId="77777777" w:rsidR="009C3AE8" w:rsidRPr="009C3AE8" w:rsidRDefault="009C3AE8" w:rsidP="009C3AE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9C3AE8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Account Management Module (ACC):</w:t>
      </w:r>
      <w:r w:rsidRPr="009C3AE8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Account overview, new account creation, account freezing/closing, account details, and switching between accounts.</w:t>
      </w:r>
    </w:p>
    <w:p w14:paraId="34C9D108" w14:textId="77777777" w:rsidR="009C3AE8" w:rsidRPr="009C3AE8" w:rsidRDefault="009C3AE8" w:rsidP="009C3AE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9C3AE8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Transaction History &amp; Transfers (TRX):</w:t>
      </w:r>
      <w:r w:rsidRPr="009C3AE8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Transaction filtering (Date, Amount, ID), fund transfers (numeric validation, balance checks), and bill pay.</w:t>
      </w:r>
    </w:p>
    <w:p w14:paraId="3D64F6F9" w14:textId="77777777" w:rsidR="009C3AE8" w:rsidRPr="009C3AE8" w:rsidRDefault="009C3AE8" w:rsidP="009C3AE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9C3AE8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Profile Management Module (PROF):</w:t>
      </w:r>
      <w:r w:rsidRPr="009C3AE8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Updating contact info (Address, Phone, etc.).</w:t>
      </w:r>
    </w:p>
    <w:p w14:paraId="65638AD7" w14:textId="77777777" w:rsidR="009C3AE8" w:rsidRPr="009C3AE8" w:rsidRDefault="009C3AE8" w:rsidP="009C3AE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9C3AE8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Loan Management Module (LN):</w:t>
      </w:r>
      <w:r w:rsidRPr="009C3AE8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Loan applications, down payment validation, and source account checks.</w:t>
      </w:r>
    </w:p>
    <w:p w14:paraId="36D258E3" w14:textId="77777777" w:rsidR="009C3AE8" w:rsidRPr="009C3AE8" w:rsidRDefault="009C3AE8" w:rsidP="009C3AE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9C3AE8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System Module (SYS):</w:t>
      </w:r>
      <w:r w:rsidRPr="009C3AE8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Session termination, browser navigation handling (back/forward), and multi-language support.</w:t>
      </w:r>
    </w:p>
    <w:p w14:paraId="3EA8BCD4" w14:textId="77777777" w:rsidR="009C3AE8" w:rsidRPr="009C3AE8" w:rsidRDefault="009C3AE8" w:rsidP="009C3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9C3AE8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Additionally, both API testing and automation testing have been executed for all modules listed above.</w:t>
      </w:r>
    </w:p>
    <w:p w14:paraId="6A60EBFA" w14:textId="77777777" w:rsidR="009C3AE8" w:rsidRPr="009C3AE8" w:rsidRDefault="009C3AE8" w:rsidP="009C3AE8">
      <w:pPr>
        <w:spacing w:after="0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9C3AE8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pict w14:anchorId="3FEA53B0">
          <v:rect id="_x0000_i1026" style="width:0;height:1.5pt" o:hralign="center" o:hrstd="t" o:hr="t" fillcolor="#a0a0a0" stroked="f"/>
        </w:pict>
      </w:r>
    </w:p>
    <w:p w14:paraId="2349C34B" w14:textId="77777777" w:rsidR="009C3AE8" w:rsidRPr="009C3AE8" w:rsidRDefault="009C3AE8" w:rsidP="009C3AE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 w:val="0"/>
          <w:sz w:val="36"/>
          <w:szCs w:val="36"/>
          <w14:ligatures w14:val="none"/>
        </w:rPr>
      </w:pPr>
      <w:r w:rsidRPr="009C3AE8">
        <w:rPr>
          <w:rFonts w:ascii="Times New Roman" w:eastAsia="Times New Roman" w:hAnsi="Times New Roman" w:cs="Times New Roman"/>
          <w:b/>
          <w:bCs/>
          <w:noProof w:val="0"/>
          <w:sz w:val="36"/>
          <w:szCs w:val="36"/>
          <w14:ligatures w14:val="none"/>
        </w:rPr>
        <w:t>6. Features NOT to be Tested (Out of Scope)</w:t>
      </w:r>
    </w:p>
    <w:p w14:paraId="5FD5D62E" w14:textId="77777777" w:rsidR="009C3AE8" w:rsidRPr="009C3AE8" w:rsidRDefault="009C3AE8" w:rsidP="009C3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9C3AE8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>The following features are explicitly excluded from this test plan or are not implemented:</w:t>
      </w:r>
    </w:p>
    <w:p w14:paraId="29869CEC" w14:textId="77777777" w:rsidR="009C3AE8" w:rsidRPr="009C3AE8" w:rsidRDefault="009C3AE8" w:rsidP="009C3AE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9C3AE8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>Transaction Type Filter: Filtering by Credit/Debit (TRX-004) is not implemented in the current version.</w:t>
      </w:r>
    </w:p>
    <w:p w14:paraId="2C3EC707" w14:textId="77777777" w:rsidR="009C3AE8" w:rsidRPr="009C3AE8" w:rsidRDefault="009C3AE8" w:rsidP="009C3AE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9C3AE8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>Temporary Password Generation: Rules regarding temporary passwords are out of scope.</w:t>
      </w:r>
    </w:p>
    <w:p w14:paraId="7F662158" w14:textId="77777777" w:rsidR="009C3AE8" w:rsidRPr="009C3AE8" w:rsidRDefault="009C3AE8" w:rsidP="009C3AE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9C3AE8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>OTP Verification: One-Time Password verification for phone/email/password updates is out of scope.</w:t>
      </w:r>
    </w:p>
    <w:p w14:paraId="0C1A29F4" w14:textId="77777777" w:rsidR="009C3AE8" w:rsidRPr="009C3AE8" w:rsidRDefault="009C3AE8" w:rsidP="009C3AE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9C3AE8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>Performance Testing.</w:t>
      </w:r>
    </w:p>
    <w:p w14:paraId="37EFD81D" w14:textId="02935826" w:rsidR="00142109" w:rsidRPr="00142109" w:rsidRDefault="009C3AE8" w:rsidP="00C70AF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>Security Testing</w:t>
      </w:r>
    </w:p>
    <w:p w14:paraId="07BF90D6" w14:textId="77777777" w:rsidR="00C70AFD" w:rsidRPr="00C70AFD" w:rsidRDefault="00C70AFD" w:rsidP="009C3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</w:p>
    <w:p w14:paraId="21AB0E49" w14:textId="679A9264" w:rsidR="009C3AE8" w:rsidRPr="009C3AE8" w:rsidRDefault="009C3AE8" w:rsidP="009C3AE8">
      <w:pPr>
        <w:spacing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9C3AE8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lastRenderedPageBreak/>
        <w:pict w14:anchorId="1D355282">
          <v:rect id="_x0000_i1029" style="width:0;height:1.5pt" o:hralign="center" o:hrstd="t" o:hr="t" fillcolor="#a0a0a0" stroked="f"/>
        </w:pict>
      </w:r>
    </w:p>
    <w:p w14:paraId="3A4FBDD1" w14:textId="77777777" w:rsidR="009C3AE8" w:rsidRPr="009C3AE8" w:rsidRDefault="009C3AE8" w:rsidP="009C3AE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 w:val="0"/>
          <w:sz w:val="36"/>
          <w:szCs w:val="36"/>
          <w14:ligatures w14:val="none"/>
        </w:rPr>
      </w:pPr>
      <w:r w:rsidRPr="009C3AE8">
        <w:rPr>
          <w:rFonts w:ascii="Times New Roman" w:eastAsia="Times New Roman" w:hAnsi="Times New Roman" w:cs="Times New Roman"/>
          <w:b/>
          <w:bCs/>
          <w:noProof w:val="0"/>
          <w:sz w:val="36"/>
          <w:szCs w:val="36"/>
          <w14:ligatures w14:val="none"/>
        </w:rPr>
        <w:t>7. Test Approach</w:t>
      </w:r>
    </w:p>
    <w:p w14:paraId="2031D6B7" w14:textId="77777777" w:rsidR="009C3AE8" w:rsidRPr="009C3AE8" w:rsidRDefault="009C3AE8" w:rsidP="009C3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9C3AE8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Strategy:</w:t>
      </w:r>
      <w:r w:rsidRPr="009C3AE8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br/>
        <w:t xml:space="preserve">A hybrid approach will be used, combining manual and automated testing. The strategy is </w:t>
      </w:r>
      <w:r w:rsidRPr="009C3AE8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Requirements-Driven</w:t>
      </w:r>
      <w:r w:rsidRPr="009C3AE8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and </w:t>
      </w:r>
      <w:r w:rsidRPr="009C3AE8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Risk-Based</w:t>
      </w:r>
      <w:r w:rsidRPr="009C3AE8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>, ensuring full coverage of core business flows and critical features.</w:t>
      </w:r>
    </w:p>
    <w:p w14:paraId="3306F183" w14:textId="77777777" w:rsidR="009C3AE8" w:rsidRPr="009C3AE8" w:rsidRDefault="009C3AE8" w:rsidP="009C3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9C3AE8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Testing Types:</w:t>
      </w:r>
    </w:p>
    <w:p w14:paraId="2C6C0FEC" w14:textId="77777777" w:rsidR="009C3AE8" w:rsidRPr="009C3AE8" w:rsidRDefault="009C3AE8" w:rsidP="009C3AE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9C3AE8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Functional Testing:</w:t>
      </w:r>
      <w:r w:rsidRPr="009C3AE8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Verifying business logic and flows.</w:t>
      </w:r>
    </w:p>
    <w:p w14:paraId="48ABA8B3" w14:textId="77777777" w:rsidR="009C3AE8" w:rsidRPr="009C3AE8" w:rsidRDefault="009C3AE8" w:rsidP="009C3AE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9C3AE8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UI / Validation Testing:</w:t>
      </w:r>
      <w:r w:rsidRPr="009C3AE8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Checking field limits, formats, and error messages.</w:t>
      </w:r>
    </w:p>
    <w:p w14:paraId="7C73BE4E" w14:textId="77777777" w:rsidR="009C3AE8" w:rsidRPr="009C3AE8" w:rsidRDefault="009C3AE8" w:rsidP="009C3AE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9C3AE8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Regression Testing:</w:t>
      </w:r>
      <w:r w:rsidRPr="009C3AE8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Executing core flows and retesting fixes.</w:t>
      </w:r>
    </w:p>
    <w:p w14:paraId="7F58AA06" w14:textId="77777777" w:rsidR="009C3AE8" w:rsidRPr="009C3AE8" w:rsidRDefault="009C3AE8" w:rsidP="009C3AE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9C3AE8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Security / Session Testing:</w:t>
      </w:r>
      <w:r w:rsidRPr="009C3AE8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Verifying session persistence, authorization rules, and auto-logout behavior.</w:t>
      </w:r>
    </w:p>
    <w:p w14:paraId="077F9368" w14:textId="77777777" w:rsidR="009C3AE8" w:rsidRPr="009C3AE8" w:rsidRDefault="009C3AE8" w:rsidP="009C3AE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9C3AE8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API Testing:</w:t>
      </w:r>
      <w:r w:rsidRPr="009C3AE8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Validating all backend endpoints for correctness, status codes, response consistency, and error handling across all modules.</w:t>
      </w:r>
    </w:p>
    <w:p w14:paraId="4446AD8F" w14:textId="77777777" w:rsidR="009C3AE8" w:rsidRPr="009C3AE8" w:rsidRDefault="009C3AE8" w:rsidP="009C3AE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9C3AE8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Automation Testing:</w:t>
      </w:r>
      <w:r w:rsidRPr="009C3AE8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Automating high-priority scenarios using a framework to ensure fast regression coverage and continuous validation of critical flows.</w:t>
      </w:r>
    </w:p>
    <w:p w14:paraId="667D2A4D" w14:textId="77777777" w:rsidR="009C3AE8" w:rsidRPr="009C3AE8" w:rsidRDefault="009C3AE8" w:rsidP="009C3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9C3AE8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Test Techniques:</w:t>
      </w:r>
    </w:p>
    <w:p w14:paraId="6ACCC6A1" w14:textId="77777777" w:rsidR="009C3AE8" w:rsidRPr="009C3AE8" w:rsidRDefault="009C3AE8" w:rsidP="009C3AE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9C3AE8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Boundary Value Analysis (BVA):</w:t>
      </w:r>
      <w:r w:rsidRPr="009C3AE8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For numeric fields (Amounts, ZIP) and lengths.</w:t>
      </w:r>
    </w:p>
    <w:p w14:paraId="4CECF597" w14:textId="77777777" w:rsidR="009C3AE8" w:rsidRPr="009C3AE8" w:rsidRDefault="009C3AE8" w:rsidP="009C3AE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9C3AE8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Equivalence Partitioning (EP):</w:t>
      </w:r>
      <w:r w:rsidRPr="009C3AE8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Grouping valid/invalid inputs (e.g., alphanumeric vs special characters).</w:t>
      </w:r>
    </w:p>
    <w:p w14:paraId="3996794C" w14:textId="77777777" w:rsidR="009C3AE8" w:rsidRPr="009C3AE8" w:rsidRDefault="009C3AE8" w:rsidP="009C3AE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9C3AE8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Error Guessing:</w:t>
      </w:r>
      <w:r w:rsidRPr="009C3AE8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Predicting common user errors (leading spaces, negative amounts, broken navigation).</w:t>
      </w:r>
    </w:p>
    <w:p w14:paraId="5CB83179" w14:textId="77777777" w:rsidR="009C3AE8" w:rsidRPr="009C3AE8" w:rsidRDefault="009C3AE8" w:rsidP="009C3AE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9C3AE8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Exploratory Testing:</w:t>
      </w:r>
      <w:r w:rsidRPr="009C3AE8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For dynamic behaviors such as multi-account navigation or multiple transactions.</w:t>
      </w:r>
    </w:p>
    <w:p w14:paraId="2D04B10B" w14:textId="214ED922" w:rsidR="00C70AFD" w:rsidRPr="00C70AFD" w:rsidRDefault="00C70AFD" w:rsidP="009C3AE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 w:val="0"/>
          <w:sz w:val="36"/>
          <w:szCs w:val="36"/>
          <w14:ligatures w14:val="none"/>
        </w:rPr>
        <w:t>8</w:t>
      </w:r>
      <w:r w:rsidRPr="00C70AFD">
        <w:rPr>
          <w:rFonts w:ascii="Times New Roman" w:eastAsia="Times New Roman" w:hAnsi="Times New Roman" w:cs="Times New Roman"/>
          <w:b/>
          <w:bCs/>
          <w:noProof w:val="0"/>
          <w:sz w:val="36"/>
          <w:szCs w:val="36"/>
          <w14:ligatures w14:val="none"/>
        </w:rPr>
        <w:t>. Test Environment</w:t>
      </w:r>
    </w:p>
    <w:p w14:paraId="2808C5DE" w14:textId="77777777" w:rsidR="00C70AFD" w:rsidRPr="00C70AFD" w:rsidRDefault="00C70AFD" w:rsidP="00C70A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C70AFD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Hardware/Software Requirements:</w:t>
      </w:r>
    </w:p>
    <w:p w14:paraId="739BAB70" w14:textId="77777777" w:rsidR="00C70AFD" w:rsidRPr="00C70AFD" w:rsidRDefault="00C70AFD" w:rsidP="00C70AF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C70AFD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Operating System:</w:t>
      </w:r>
      <w:r w:rsidRPr="00C70AFD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Windows 11 Pro</w:t>
      </w:r>
    </w:p>
    <w:p w14:paraId="360CE711" w14:textId="77777777" w:rsidR="00C70AFD" w:rsidRPr="00C70AFD" w:rsidRDefault="00C70AFD" w:rsidP="00C70AF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C70AFD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Browsers:</w:t>
      </w:r>
      <w:r w:rsidRPr="00C70AFD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Google Chrome (Latest Stable), Mozilla Firefox (Latest Stable)</w:t>
      </w:r>
    </w:p>
    <w:p w14:paraId="280948ED" w14:textId="77777777" w:rsidR="00C70AFD" w:rsidRPr="00C70AFD" w:rsidRDefault="00C70AFD" w:rsidP="00C70AF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C70AFD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Network:</w:t>
      </w:r>
      <w:r w:rsidRPr="00C70AFD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Public Internet Connection</w:t>
      </w:r>
    </w:p>
    <w:p w14:paraId="073F6619" w14:textId="77777777" w:rsidR="00C70AFD" w:rsidRPr="00C70AFD" w:rsidRDefault="00C70AFD" w:rsidP="00C70A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C70AFD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Tools:</w:t>
      </w:r>
    </w:p>
    <w:p w14:paraId="263C70D3" w14:textId="77777777" w:rsidR="00C70AFD" w:rsidRPr="00C70AFD" w:rsidRDefault="00C70AFD" w:rsidP="00C70AF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C70AFD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Test Management:</w:t>
      </w:r>
      <w:r w:rsidRPr="00C70AFD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Jira</w:t>
      </w:r>
    </w:p>
    <w:p w14:paraId="77C11AC7" w14:textId="77777777" w:rsidR="00C70AFD" w:rsidRPr="00C70AFD" w:rsidRDefault="00C70AFD" w:rsidP="00C70AF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C70AFD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Documentation:</w:t>
      </w:r>
      <w:r w:rsidRPr="00C70AFD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Google Docs, Excel</w:t>
      </w:r>
    </w:p>
    <w:p w14:paraId="462D331D" w14:textId="77777777" w:rsidR="00C70AFD" w:rsidRPr="00C70AFD" w:rsidRDefault="00C70AFD" w:rsidP="00C70AF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C70AFD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Communication:</w:t>
      </w:r>
      <w:r w:rsidRPr="00C70AFD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Discord</w:t>
      </w:r>
    </w:p>
    <w:p w14:paraId="4F0EABE3" w14:textId="77777777" w:rsidR="00C70AFD" w:rsidRDefault="00C70AFD" w:rsidP="00C70AF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C70AFD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Version Control:</w:t>
      </w:r>
      <w:r w:rsidRPr="00C70AFD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GitHub</w:t>
      </w:r>
    </w:p>
    <w:p w14:paraId="60568BAC" w14:textId="4E01C8A4" w:rsidR="00142109" w:rsidRDefault="00142109" w:rsidP="00C70AF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 xml:space="preserve">API Test: </w:t>
      </w:r>
      <w:r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>Postman ,Swagger UI</w:t>
      </w:r>
    </w:p>
    <w:p w14:paraId="1B03C48B" w14:textId="470B5560" w:rsidR="00142109" w:rsidRDefault="00142109" w:rsidP="00C70AF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 xml:space="preserve">Automation Test: </w:t>
      </w:r>
      <w:r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>TestNG ,Intell</w:t>
      </w:r>
      <w:r w:rsidR="00B044EB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>IJ</w:t>
      </w:r>
      <w:r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 xml:space="preserve"> ,Selenium</w:t>
      </w:r>
    </w:p>
    <w:p w14:paraId="66ADBE4A" w14:textId="77777777" w:rsidR="00C70AFD" w:rsidRPr="00C70AFD" w:rsidRDefault="00C70AFD" w:rsidP="00C70AF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</w:p>
    <w:p w14:paraId="00E500D4" w14:textId="003E462D" w:rsidR="00C70AFD" w:rsidRPr="00C70AFD" w:rsidRDefault="00C70AFD" w:rsidP="00C70A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 w:val="0"/>
          <w:sz w:val="36"/>
          <w:szCs w:val="36"/>
          <w14:ligatures w14:val="none"/>
        </w:rPr>
      </w:pPr>
      <w:bookmarkStart w:id="0" w:name="_Hlk215417641"/>
      <w:r>
        <w:rPr>
          <w:rFonts w:ascii="Times New Roman" w:eastAsia="Times New Roman" w:hAnsi="Times New Roman" w:cs="Times New Roman"/>
          <w:b/>
          <w:bCs/>
          <w:noProof w:val="0"/>
          <w:sz w:val="36"/>
          <w:szCs w:val="36"/>
          <w14:ligatures w14:val="none"/>
        </w:rPr>
        <w:lastRenderedPageBreak/>
        <w:t>9.</w:t>
      </w:r>
      <w:r w:rsidRPr="00C70AFD">
        <w:rPr>
          <w:rFonts w:ascii="Times New Roman" w:eastAsia="Times New Roman" w:hAnsi="Times New Roman" w:cs="Times New Roman"/>
          <w:b/>
          <w:bCs/>
          <w:noProof w:val="0"/>
          <w:sz w:val="36"/>
          <w:szCs w:val="36"/>
          <w14:ligatures w14:val="none"/>
        </w:rPr>
        <w:t xml:space="preserve"> Test Deliverables</w:t>
      </w:r>
    </w:p>
    <w:p w14:paraId="6C5D84ED" w14:textId="77777777" w:rsidR="00C70AFD" w:rsidRPr="00C70AFD" w:rsidRDefault="00C70AFD" w:rsidP="00C70A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C70AFD"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  <w:t>The following artifacts will be produced:</w:t>
      </w:r>
    </w:p>
    <w:p w14:paraId="5AC175FA" w14:textId="291DF0A7" w:rsidR="00C70AFD" w:rsidRPr="00C70AFD" w:rsidRDefault="00C70AFD" w:rsidP="00C70AF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C70AFD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Test Cases</w:t>
      </w:r>
    </w:p>
    <w:p w14:paraId="4AD7E331" w14:textId="3594D0E0" w:rsidR="00C70AFD" w:rsidRPr="00C70AFD" w:rsidRDefault="00C70AFD" w:rsidP="00C70AF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C70AFD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Bug Reports</w:t>
      </w:r>
    </w:p>
    <w:p w14:paraId="5733B3CE" w14:textId="690D12BD" w:rsidR="00C70AFD" w:rsidRPr="00C70AFD" w:rsidRDefault="00C70AFD" w:rsidP="00C70AF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C70AFD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Requirement Traceability Matrix (RTM)</w:t>
      </w:r>
    </w:p>
    <w:p w14:paraId="7585B9FA" w14:textId="3E01E077" w:rsidR="00C70AFD" w:rsidRPr="00C70AFD" w:rsidRDefault="00C70AFD" w:rsidP="00C70AF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C70AFD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Test Execution Report</w:t>
      </w:r>
    </w:p>
    <w:p w14:paraId="263CAB5A" w14:textId="61BA2A9E" w:rsidR="00C70AFD" w:rsidRDefault="00C70AFD" w:rsidP="00C70AF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C70AFD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Test Closure Report</w:t>
      </w:r>
    </w:p>
    <w:p w14:paraId="73B898C0" w14:textId="54267097" w:rsidR="00B044EB" w:rsidRPr="00B044EB" w:rsidRDefault="00B044EB" w:rsidP="00B044E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API Test scripts</w:t>
      </w:r>
    </w:p>
    <w:p w14:paraId="0DE11B12" w14:textId="1A118968" w:rsidR="00B044EB" w:rsidRDefault="00B044EB" w:rsidP="00B044EB">
      <w:pPr>
        <w:pStyle w:val="ListParagraph"/>
        <w:numPr>
          <w:ilvl w:val="0"/>
          <w:numId w:val="8"/>
        </w:numPr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</w:pPr>
      <w:r w:rsidRPr="00B044EB"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API Test Closure</w:t>
      </w:r>
    </w:p>
    <w:p w14:paraId="2C15CEB3" w14:textId="0374273A" w:rsidR="00B044EB" w:rsidRDefault="00B044EB" w:rsidP="00B044EB">
      <w:pPr>
        <w:pStyle w:val="ListParagraph"/>
        <w:numPr>
          <w:ilvl w:val="0"/>
          <w:numId w:val="8"/>
        </w:numPr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 xml:space="preserve">Automation Test Script </w:t>
      </w:r>
    </w:p>
    <w:p w14:paraId="7FF6B3AA" w14:textId="33551438" w:rsidR="009C3AE8" w:rsidRDefault="00B044EB" w:rsidP="009C3AE8">
      <w:pPr>
        <w:pStyle w:val="ListParagraph"/>
        <w:numPr>
          <w:ilvl w:val="0"/>
          <w:numId w:val="8"/>
        </w:numPr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  <w:t>Automation Test closure</w:t>
      </w:r>
    </w:p>
    <w:p w14:paraId="1F14FED7" w14:textId="77777777" w:rsidR="009C3AE8" w:rsidRDefault="009C3AE8" w:rsidP="009C3AE8">
      <w:pPr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</w:pPr>
    </w:p>
    <w:p w14:paraId="0BD884DD" w14:textId="77777777" w:rsidR="009C3AE8" w:rsidRPr="009C3AE8" w:rsidRDefault="009C3AE8" w:rsidP="009C3AE8">
      <w:pPr>
        <w:rPr>
          <w:rFonts w:ascii="Times New Roman" w:eastAsia="Times New Roman" w:hAnsi="Times New Roman" w:cs="Times New Roman"/>
          <w:b/>
          <w:bCs/>
          <w:noProof w:val="0"/>
          <w:sz w:val="24"/>
          <w:szCs w:val="24"/>
          <w14:ligatures w14:val="none"/>
        </w:rPr>
      </w:pPr>
    </w:p>
    <w:bookmarkEnd w:id="0"/>
    <w:p w14:paraId="0086552B" w14:textId="50075979" w:rsidR="00C70AFD" w:rsidRPr="00C70AFD" w:rsidRDefault="00C70AFD" w:rsidP="00C70A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 w:val="0"/>
          <w:sz w:val="36"/>
          <w:szCs w:val="36"/>
          <w14:ligatures w14:val="none"/>
        </w:rPr>
        <w:t>10</w:t>
      </w:r>
      <w:r w:rsidRPr="00C70AFD">
        <w:rPr>
          <w:rFonts w:ascii="Times New Roman" w:eastAsia="Times New Roman" w:hAnsi="Times New Roman" w:cs="Times New Roman"/>
          <w:b/>
          <w:bCs/>
          <w:noProof w:val="0"/>
          <w:sz w:val="36"/>
          <w:szCs w:val="36"/>
          <w14:ligatures w14:val="none"/>
        </w:rPr>
        <w:t>. Testing Schedule</w:t>
      </w:r>
    </w:p>
    <w:p w14:paraId="3C7E1250" w14:textId="77777777" w:rsidR="00C70AFD" w:rsidRPr="00C70AFD" w:rsidRDefault="00C70AFD" w:rsidP="00C70A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14:ligatures w14:val="none"/>
        </w:rPr>
      </w:pPr>
      <w:r w:rsidRPr="00C70AFD">
        <w:rPr>
          <w:rFonts w:ascii="Times New Roman" w:eastAsia="Times New Roman" w:hAnsi="Times New Roman" w:cs="Times New Roman"/>
          <w:i/>
          <w:iCs/>
          <w:noProof w:val="0"/>
          <w:sz w:val="24"/>
          <w:szCs w:val="24"/>
          <w14:ligatures w14:val="none"/>
        </w:rPr>
        <w:t>Dates are based on the project timeline.</w:t>
      </w:r>
    </w:p>
    <w:tbl>
      <w:tblPr>
        <w:tblW w:w="0" w:type="auto"/>
        <w:tblCellSpacing w:w="15" w:type="dxa"/>
        <w:tblInd w:w="-1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16"/>
        <w:gridCol w:w="1914"/>
        <w:gridCol w:w="3881"/>
      </w:tblGrid>
      <w:tr w:rsidR="00C70AFD" w:rsidRPr="00C70AFD" w14:paraId="7FC9C286" w14:textId="77777777" w:rsidTr="00B044EB">
        <w:trPr>
          <w:tblCellSpacing w:w="15" w:type="dxa"/>
        </w:trPr>
        <w:tc>
          <w:tcPr>
            <w:tcW w:w="3171" w:type="dxa"/>
            <w:vAlign w:val="center"/>
            <w:hideMark/>
          </w:tcPr>
          <w:p w14:paraId="4B9149AD" w14:textId="77777777" w:rsidR="00C70AFD" w:rsidRPr="00C70AFD" w:rsidRDefault="00C70AFD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</w:pPr>
            <w:r w:rsidRPr="00C70AFD">
              <w:rPr>
                <w:rFonts w:ascii="Times New Roman" w:eastAsia="Times New Roman" w:hAnsi="Times New Roman" w:cs="Times New Roman"/>
                <w:b/>
                <w:bCs/>
                <w:noProof w:val="0"/>
                <w:sz w:val="24"/>
                <w:szCs w:val="24"/>
                <w14:ligatures w14:val="none"/>
              </w:rPr>
              <w:t>Phase</w:t>
            </w:r>
          </w:p>
        </w:tc>
        <w:tc>
          <w:tcPr>
            <w:tcW w:w="1884" w:type="dxa"/>
            <w:vAlign w:val="center"/>
            <w:hideMark/>
          </w:tcPr>
          <w:p w14:paraId="1FC44326" w14:textId="77777777" w:rsidR="00C70AFD" w:rsidRPr="00C70AFD" w:rsidRDefault="00C70AFD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</w:pPr>
            <w:r w:rsidRPr="00C70AFD">
              <w:rPr>
                <w:rFonts w:ascii="Times New Roman" w:eastAsia="Times New Roman" w:hAnsi="Times New Roman" w:cs="Times New Roman"/>
                <w:b/>
                <w:bCs/>
                <w:noProof w:val="0"/>
                <w:sz w:val="24"/>
                <w:szCs w:val="24"/>
                <w14:ligatures w14:val="none"/>
              </w:rPr>
              <w:t>Date</w:t>
            </w:r>
          </w:p>
        </w:tc>
        <w:tc>
          <w:tcPr>
            <w:tcW w:w="3836" w:type="dxa"/>
            <w:vAlign w:val="center"/>
            <w:hideMark/>
          </w:tcPr>
          <w:p w14:paraId="4750BF5A" w14:textId="77777777" w:rsidR="00C70AFD" w:rsidRPr="00C70AFD" w:rsidRDefault="00C70AFD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</w:pPr>
            <w:r w:rsidRPr="00C70AFD">
              <w:rPr>
                <w:rFonts w:ascii="Times New Roman" w:eastAsia="Times New Roman" w:hAnsi="Times New Roman" w:cs="Times New Roman"/>
                <w:b/>
                <w:bCs/>
                <w:noProof w:val="0"/>
                <w:sz w:val="24"/>
                <w:szCs w:val="24"/>
                <w14:ligatures w14:val="none"/>
              </w:rPr>
              <w:t>Description</w:t>
            </w:r>
          </w:p>
        </w:tc>
      </w:tr>
      <w:tr w:rsidR="00C70AFD" w:rsidRPr="00C70AFD" w14:paraId="633F8E7A" w14:textId="77777777" w:rsidTr="00B044EB">
        <w:trPr>
          <w:tblCellSpacing w:w="15" w:type="dxa"/>
        </w:trPr>
        <w:tc>
          <w:tcPr>
            <w:tcW w:w="3171" w:type="dxa"/>
            <w:vAlign w:val="center"/>
            <w:hideMark/>
          </w:tcPr>
          <w:p w14:paraId="7A387EEB" w14:textId="77777777" w:rsidR="00C70AFD" w:rsidRPr="00C70AFD" w:rsidRDefault="00C70AFD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</w:pPr>
            <w:r w:rsidRPr="00C70AFD">
              <w:rPr>
                <w:rFonts w:ascii="Times New Roman" w:eastAsia="Times New Roman" w:hAnsi="Times New Roman" w:cs="Times New Roman"/>
                <w:b/>
                <w:bCs/>
                <w:noProof w:val="0"/>
                <w:sz w:val="24"/>
                <w:szCs w:val="24"/>
                <w14:ligatures w14:val="none"/>
              </w:rPr>
              <w:t>Requirement Analysis</w:t>
            </w:r>
          </w:p>
        </w:tc>
        <w:tc>
          <w:tcPr>
            <w:tcW w:w="1884" w:type="dxa"/>
            <w:vAlign w:val="center"/>
            <w:hideMark/>
          </w:tcPr>
          <w:p w14:paraId="646A0178" w14:textId="77777777" w:rsidR="00C70AFD" w:rsidRPr="00C70AFD" w:rsidRDefault="00C70AFD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</w:pPr>
            <w:r w:rsidRPr="00C70AFD"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  <w:t>22/09 – 29/09</w:t>
            </w:r>
          </w:p>
        </w:tc>
        <w:tc>
          <w:tcPr>
            <w:tcW w:w="3836" w:type="dxa"/>
            <w:vAlign w:val="center"/>
            <w:hideMark/>
          </w:tcPr>
          <w:p w14:paraId="51C73B6C" w14:textId="77777777" w:rsidR="00C70AFD" w:rsidRPr="00C70AFD" w:rsidRDefault="00C70AFD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</w:pPr>
            <w:r w:rsidRPr="00C70AFD"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  <w:t>Reviewing requirements and assigning tasks.</w:t>
            </w:r>
          </w:p>
        </w:tc>
      </w:tr>
      <w:tr w:rsidR="00C70AFD" w:rsidRPr="00C70AFD" w14:paraId="4230868A" w14:textId="77777777" w:rsidTr="00B044EB">
        <w:trPr>
          <w:tblCellSpacing w:w="15" w:type="dxa"/>
        </w:trPr>
        <w:tc>
          <w:tcPr>
            <w:tcW w:w="3171" w:type="dxa"/>
            <w:vAlign w:val="center"/>
            <w:hideMark/>
          </w:tcPr>
          <w:p w14:paraId="1849BBE9" w14:textId="77777777" w:rsidR="00C70AFD" w:rsidRPr="00C70AFD" w:rsidRDefault="00C70AFD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</w:pPr>
            <w:r w:rsidRPr="00C70AFD">
              <w:rPr>
                <w:rFonts w:ascii="Times New Roman" w:eastAsia="Times New Roman" w:hAnsi="Times New Roman" w:cs="Times New Roman"/>
                <w:b/>
                <w:bCs/>
                <w:noProof w:val="0"/>
                <w:sz w:val="24"/>
                <w:szCs w:val="24"/>
                <w14:ligatures w14:val="none"/>
              </w:rPr>
              <w:t>Sprint Setup (Jira)</w:t>
            </w:r>
          </w:p>
        </w:tc>
        <w:tc>
          <w:tcPr>
            <w:tcW w:w="1884" w:type="dxa"/>
            <w:vAlign w:val="center"/>
            <w:hideMark/>
          </w:tcPr>
          <w:p w14:paraId="5FBA8819" w14:textId="77777777" w:rsidR="00C70AFD" w:rsidRPr="00C70AFD" w:rsidRDefault="00C70AFD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</w:pPr>
            <w:r w:rsidRPr="00C70AFD"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  <w:t>29/09</w:t>
            </w:r>
          </w:p>
        </w:tc>
        <w:tc>
          <w:tcPr>
            <w:tcW w:w="3836" w:type="dxa"/>
            <w:vAlign w:val="center"/>
            <w:hideMark/>
          </w:tcPr>
          <w:p w14:paraId="1204189A" w14:textId="77777777" w:rsidR="00C70AFD" w:rsidRPr="00C70AFD" w:rsidRDefault="00C70AFD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</w:pPr>
            <w:r w:rsidRPr="00C70AFD"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  <w:t>Creating sprint and assigning tickets.</w:t>
            </w:r>
          </w:p>
        </w:tc>
      </w:tr>
      <w:tr w:rsidR="00C70AFD" w:rsidRPr="00C70AFD" w14:paraId="6660B5EC" w14:textId="77777777" w:rsidTr="00B044EB">
        <w:trPr>
          <w:tblCellSpacing w:w="15" w:type="dxa"/>
        </w:trPr>
        <w:tc>
          <w:tcPr>
            <w:tcW w:w="3171" w:type="dxa"/>
            <w:vAlign w:val="center"/>
            <w:hideMark/>
          </w:tcPr>
          <w:p w14:paraId="5AA6379E" w14:textId="77777777" w:rsidR="00C70AFD" w:rsidRPr="00C70AFD" w:rsidRDefault="00C70AFD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</w:pPr>
            <w:r w:rsidRPr="00C70AFD">
              <w:rPr>
                <w:rFonts w:ascii="Times New Roman" w:eastAsia="Times New Roman" w:hAnsi="Times New Roman" w:cs="Times New Roman"/>
                <w:b/>
                <w:bCs/>
                <w:noProof w:val="0"/>
                <w:sz w:val="24"/>
                <w:szCs w:val="24"/>
                <w14:ligatures w14:val="none"/>
              </w:rPr>
              <w:t>Test Case Design &amp; Exec</w:t>
            </w:r>
          </w:p>
        </w:tc>
        <w:tc>
          <w:tcPr>
            <w:tcW w:w="1884" w:type="dxa"/>
            <w:vAlign w:val="center"/>
            <w:hideMark/>
          </w:tcPr>
          <w:p w14:paraId="35B0A049" w14:textId="77777777" w:rsidR="00C70AFD" w:rsidRPr="00C70AFD" w:rsidRDefault="00C70AFD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</w:pPr>
            <w:r w:rsidRPr="00C70AFD"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  <w:t>Starts 30/09</w:t>
            </w:r>
          </w:p>
        </w:tc>
        <w:tc>
          <w:tcPr>
            <w:tcW w:w="3836" w:type="dxa"/>
            <w:vAlign w:val="center"/>
            <w:hideMark/>
          </w:tcPr>
          <w:p w14:paraId="5401DBF9" w14:textId="77777777" w:rsidR="00C70AFD" w:rsidRPr="00C70AFD" w:rsidRDefault="00C70AFD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</w:pPr>
            <w:r w:rsidRPr="00C70AFD"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  <w:t>Creating and executing manual tests.</w:t>
            </w:r>
          </w:p>
        </w:tc>
      </w:tr>
      <w:tr w:rsidR="00C70AFD" w:rsidRPr="00C70AFD" w14:paraId="65134E36" w14:textId="77777777" w:rsidTr="00B044EB">
        <w:trPr>
          <w:tblCellSpacing w:w="15" w:type="dxa"/>
        </w:trPr>
        <w:tc>
          <w:tcPr>
            <w:tcW w:w="3171" w:type="dxa"/>
            <w:vAlign w:val="center"/>
            <w:hideMark/>
          </w:tcPr>
          <w:p w14:paraId="2730101A" w14:textId="77777777" w:rsidR="00C70AFD" w:rsidRPr="00C70AFD" w:rsidRDefault="00C70AFD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</w:pPr>
            <w:r w:rsidRPr="00C70AFD">
              <w:rPr>
                <w:rFonts w:ascii="Times New Roman" w:eastAsia="Times New Roman" w:hAnsi="Times New Roman" w:cs="Times New Roman"/>
                <w:b/>
                <w:bCs/>
                <w:noProof w:val="0"/>
                <w:sz w:val="24"/>
                <w:szCs w:val="24"/>
                <w14:ligatures w14:val="none"/>
              </w:rPr>
              <w:t>Bug Reporting</w:t>
            </w:r>
          </w:p>
        </w:tc>
        <w:tc>
          <w:tcPr>
            <w:tcW w:w="1884" w:type="dxa"/>
            <w:vAlign w:val="center"/>
            <w:hideMark/>
          </w:tcPr>
          <w:p w14:paraId="79E68876" w14:textId="77777777" w:rsidR="00C70AFD" w:rsidRPr="00C70AFD" w:rsidRDefault="00C70AFD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</w:pPr>
            <w:r w:rsidRPr="00C70AFD"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  <w:t>01/10 – 15/11</w:t>
            </w:r>
          </w:p>
        </w:tc>
        <w:tc>
          <w:tcPr>
            <w:tcW w:w="3836" w:type="dxa"/>
            <w:vAlign w:val="center"/>
            <w:hideMark/>
          </w:tcPr>
          <w:p w14:paraId="1C0E20F6" w14:textId="77777777" w:rsidR="00C70AFD" w:rsidRPr="00C70AFD" w:rsidRDefault="00C70AFD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</w:pPr>
            <w:r w:rsidRPr="00C70AFD"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  <w:t>Continuous logging of defects.</w:t>
            </w:r>
          </w:p>
        </w:tc>
      </w:tr>
      <w:tr w:rsidR="00C70AFD" w:rsidRPr="00C70AFD" w14:paraId="4AEFDFB0" w14:textId="77777777" w:rsidTr="00B044EB">
        <w:trPr>
          <w:tblCellSpacing w:w="15" w:type="dxa"/>
        </w:trPr>
        <w:tc>
          <w:tcPr>
            <w:tcW w:w="3171" w:type="dxa"/>
            <w:vAlign w:val="center"/>
            <w:hideMark/>
          </w:tcPr>
          <w:p w14:paraId="30AC6D72" w14:textId="77777777" w:rsidR="00C70AFD" w:rsidRPr="00C70AFD" w:rsidRDefault="00C70AFD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</w:pPr>
            <w:r w:rsidRPr="00C70AFD">
              <w:rPr>
                <w:rFonts w:ascii="Times New Roman" w:eastAsia="Times New Roman" w:hAnsi="Times New Roman" w:cs="Times New Roman"/>
                <w:b/>
                <w:bCs/>
                <w:noProof w:val="0"/>
                <w:sz w:val="24"/>
                <w:szCs w:val="24"/>
                <w14:ligatures w14:val="none"/>
              </w:rPr>
              <w:t>Regression &amp; Retesting</w:t>
            </w:r>
          </w:p>
        </w:tc>
        <w:tc>
          <w:tcPr>
            <w:tcW w:w="1884" w:type="dxa"/>
            <w:vAlign w:val="center"/>
            <w:hideMark/>
          </w:tcPr>
          <w:p w14:paraId="61EF839B" w14:textId="77777777" w:rsidR="00C70AFD" w:rsidRPr="00C70AFD" w:rsidRDefault="00C70AFD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</w:pPr>
            <w:r w:rsidRPr="00C70AFD"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  <w:t>05/11 – 12/11</w:t>
            </w:r>
          </w:p>
        </w:tc>
        <w:tc>
          <w:tcPr>
            <w:tcW w:w="3836" w:type="dxa"/>
            <w:vAlign w:val="center"/>
            <w:hideMark/>
          </w:tcPr>
          <w:p w14:paraId="3C98BF4E" w14:textId="77777777" w:rsidR="00C70AFD" w:rsidRPr="00C70AFD" w:rsidRDefault="00C70AFD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</w:pPr>
            <w:r w:rsidRPr="00C70AFD"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  <w:t>Retesting fixes and core flows.</w:t>
            </w:r>
          </w:p>
        </w:tc>
      </w:tr>
      <w:tr w:rsidR="00604D91" w:rsidRPr="00C70AFD" w14:paraId="704F091A" w14:textId="77777777" w:rsidTr="00B044EB">
        <w:trPr>
          <w:tblCellSpacing w:w="15" w:type="dxa"/>
        </w:trPr>
        <w:tc>
          <w:tcPr>
            <w:tcW w:w="3171" w:type="dxa"/>
            <w:vAlign w:val="center"/>
          </w:tcPr>
          <w:p w14:paraId="1FF2C303" w14:textId="5DCBFCEE" w:rsidR="00604D91" w:rsidRPr="00C70AFD" w:rsidRDefault="00604D91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noProof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noProof w:val="0"/>
                <w:sz w:val="24"/>
                <w:szCs w:val="24"/>
                <w14:ligatures w14:val="none"/>
              </w:rPr>
              <w:t>Final manual documentation</w:t>
            </w:r>
          </w:p>
        </w:tc>
        <w:tc>
          <w:tcPr>
            <w:tcW w:w="1884" w:type="dxa"/>
            <w:vAlign w:val="center"/>
          </w:tcPr>
          <w:p w14:paraId="3F300DC0" w14:textId="0027D166" w:rsidR="00604D91" w:rsidRPr="00C70AFD" w:rsidRDefault="00604D91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  <w:t>13&amp;14/11</w:t>
            </w:r>
          </w:p>
        </w:tc>
        <w:tc>
          <w:tcPr>
            <w:tcW w:w="3836" w:type="dxa"/>
            <w:vAlign w:val="center"/>
          </w:tcPr>
          <w:p w14:paraId="318C596A" w14:textId="6BE5F2DA" w:rsidR="00604D91" w:rsidRPr="00C70AFD" w:rsidRDefault="00604D91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  <w:t>Write test closure,presentation</w:t>
            </w:r>
          </w:p>
        </w:tc>
      </w:tr>
      <w:tr w:rsidR="00C70AFD" w:rsidRPr="00C70AFD" w14:paraId="21AD7CE4" w14:textId="77777777" w:rsidTr="00B044EB">
        <w:trPr>
          <w:tblCellSpacing w:w="15" w:type="dxa"/>
        </w:trPr>
        <w:tc>
          <w:tcPr>
            <w:tcW w:w="3171" w:type="dxa"/>
            <w:vAlign w:val="center"/>
          </w:tcPr>
          <w:p w14:paraId="6F65404C" w14:textId="3DD183BC" w:rsidR="00C70AFD" w:rsidRPr="00C70AFD" w:rsidRDefault="00604D91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noProof w:val="0"/>
                <w:sz w:val="24"/>
                <w:szCs w:val="24"/>
                <w14:ligatures w14:val="none"/>
              </w:rPr>
              <w:t>API TEST</w:t>
            </w:r>
            <w:r>
              <w:rPr>
                <w:rFonts w:ascii="Times New Roman" w:eastAsia="Times New Roman" w:hAnsi="Times New Roman" w:cs="Times New Roman"/>
                <w:b/>
                <w:bCs/>
                <w:noProof w:val="0"/>
                <w:sz w:val="24"/>
                <w:szCs w:val="24"/>
                <w14:ligatures w14:val="none"/>
              </w:rPr>
              <w:t>ING</w:t>
            </w:r>
          </w:p>
        </w:tc>
        <w:tc>
          <w:tcPr>
            <w:tcW w:w="1884" w:type="dxa"/>
            <w:vAlign w:val="center"/>
          </w:tcPr>
          <w:p w14:paraId="1A6089E4" w14:textId="6E1F8F24" w:rsidR="00C70AFD" w:rsidRPr="00C70AFD" w:rsidRDefault="00604D91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  <w:t>15/11-30/11</w:t>
            </w:r>
          </w:p>
        </w:tc>
        <w:tc>
          <w:tcPr>
            <w:tcW w:w="3836" w:type="dxa"/>
            <w:vAlign w:val="center"/>
          </w:tcPr>
          <w:p w14:paraId="0496A10F" w14:textId="3D13881B" w:rsidR="00C70AFD" w:rsidRPr="00C70AFD" w:rsidRDefault="00604D91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  <w:t>Test API for all Module.</w:t>
            </w:r>
          </w:p>
        </w:tc>
      </w:tr>
      <w:tr w:rsidR="00604D91" w:rsidRPr="00C70AFD" w14:paraId="03E64074" w14:textId="77777777" w:rsidTr="00B044EB">
        <w:trPr>
          <w:tblCellSpacing w:w="15" w:type="dxa"/>
        </w:trPr>
        <w:tc>
          <w:tcPr>
            <w:tcW w:w="3171" w:type="dxa"/>
            <w:vAlign w:val="center"/>
          </w:tcPr>
          <w:p w14:paraId="0D8676A7" w14:textId="40F6B949" w:rsidR="00604D91" w:rsidRPr="00C70AFD" w:rsidRDefault="00604D91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noProof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noProof w:val="0"/>
                <w:sz w:val="24"/>
                <w:szCs w:val="24"/>
                <w14:ligatures w14:val="none"/>
              </w:rPr>
              <w:t>Automation Testing</w:t>
            </w:r>
          </w:p>
        </w:tc>
        <w:tc>
          <w:tcPr>
            <w:tcW w:w="1884" w:type="dxa"/>
            <w:vAlign w:val="center"/>
          </w:tcPr>
          <w:p w14:paraId="7A8299F0" w14:textId="4E6790DD" w:rsidR="00604D91" w:rsidRPr="00C70AFD" w:rsidRDefault="00604D91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  <w:t>30/11-4/12</w:t>
            </w:r>
          </w:p>
        </w:tc>
        <w:tc>
          <w:tcPr>
            <w:tcW w:w="3836" w:type="dxa"/>
            <w:vAlign w:val="center"/>
          </w:tcPr>
          <w:p w14:paraId="7F589202" w14:textId="31595B36" w:rsidR="00604D91" w:rsidRPr="00C70AFD" w:rsidRDefault="00604D91" w:rsidP="00604D91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  <w:t>Write test script using java for parabank.</w:t>
            </w:r>
          </w:p>
        </w:tc>
      </w:tr>
      <w:tr w:rsidR="00604D91" w:rsidRPr="00C70AFD" w14:paraId="5FEAF681" w14:textId="77777777" w:rsidTr="00B044EB">
        <w:trPr>
          <w:tblCellSpacing w:w="15" w:type="dxa"/>
        </w:trPr>
        <w:tc>
          <w:tcPr>
            <w:tcW w:w="3171" w:type="dxa"/>
            <w:vAlign w:val="center"/>
          </w:tcPr>
          <w:p w14:paraId="33436102" w14:textId="77777777" w:rsidR="00604D91" w:rsidRPr="00C70AFD" w:rsidRDefault="00604D91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noProof w:val="0"/>
                <w:sz w:val="24"/>
                <w:szCs w:val="24"/>
                <w14:ligatures w14:val="none"/>
              </w:rPr>
            </w:pPr>
          </w:p>
        </w:tc>
        <w:tc>
          <w:tcPr>
            <w:tcW w:w="1884" w:type="dxa"/>
            <w:vAlign w:val="center"/>
          </w:tcPr>
          <w:p w14:paraId="3AED4C6A" w14:textId="77777777" w:rsidR="00604D91" w:rsidRPr="00C70AFD" w:rsidRDefault="00604D91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</w:pPr>
          </w:p>
        </w:tc>
        <w:tc>
          <w:tcPr>
            <w:tcW w:w="3836" w:type="dxa"/>
            <w:vAlign w:val="center"/>
          </w:tcPr>
          <w:p w14:paraId="3C994B4F" w14:textId="77777777" w:rsidR="00604D91" w:rsidRPr="00C70AFD" w:rsidRDefault="00604D91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</w:pPr>
          </w:p>
        </w:tc>
      </w:tr>
      <w:tr w:rsidR="00604D91" w:rsidRPr="00C70AFD" w14:paraId="0430A1AF" w14:textId="77777777" w:rsidTr="00B044EB">
        <w:trPr>
          <w:tblCellSpacing w:w="15" w:type="dxa"/>
        </w:trPr>
        <w:tc>
          <w:tcPr>
            <w:tcW w:w="3171" w:type="dxa"/>
            <w:vAlign w:val="center"/>
          </w:tcPr>
          <w:p w14:paraId="53FFA6C7" w14:textId="77777777" w:rsidR="00604D91" w:rsidRPr="00C70AFD" w:rsidRDefault="00604D91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noProof w:val="0"/>
                <w:sz w:val="24"/>
                <w:szCs w:val="24"/>
                <w14:ligatures w14:val="none"/>
              </w:rPr>
            </w:pPr>
          </w:p>
        </w:tc>
        <w:tc>
          <w:tcPr>
            <w:tcW w:w="1884" w:type="dxa"/>
            <w:vAlign w:val="center"/>
          </w:tcPr>
          <w:p w14:paraId="11ADFA0F" w14:textId="601C69CB" w:rsidR="00604D91" w:rsidRPr="00C70AFD" w:rsidRDefault="00604D91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</w:pPr>
          </w:p>
        </w:tc>
        <w:tc>
          <w:tcPr>
            <w:tcW w:w="3836" w:type="dxa"/>
            <w:vAlign w:val="center"/>
          </w:tcPr>
          <w:p w14:paraId="5A5EDC27" w14:textId="77777777" w:rsidR="00604D91" w:rsidRPr="00C70AFD" w:rsidRDefault="00604D91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</w:pPr>
          </w:p>
        </w:tc>
      </w:tr>
      <w:tr w:rsidR="00604D91" w:rsidRPr="00C70AFD" w14:paraId="51A15569" w14:textId="77777777" w:rsidTr="00B044EB">
        <w:trPr>
          <w:tblCellSpacing w:w="15" w:type="dxa"/>
        </w:trPr>
        <w:tc>
          <w:tcPr>
            <w:tcW w:w="3171" w:type="dxa"/>
            <w:vAlign w:val="center"/>
          </w:tcPr>
          <w:p w14:paraId="58B75E0F" w14:textId="77777777" w:rsidR="00604D91" w:rsidRPr="00C70AFD" w:rsidRDefault="00604D91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noProof w:val="0"/>
                <w:sz w:val="24"/>
                <w:szCs w:val="24"/>
                <w14:ligatures w14:val="none"/>
              </w:rPr>
            </w:pPr>
          </w:p>
        </w:tc>
        <w:tc>
          <w:tcPr>
            <w:tcW w:w="1884" w:type="dxa"/>
            <w:vAlign w:val="center"/>
          </w:tcPr>
          <w:p w14:paraId="0DA05B17" w14:textId="77777777" w:rsidR="00604D91" w:rsidRPr="00C70AFD" w:rsidRDefault="00604D91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</w:pPr>
          </w:p>
        </w:tc>
        <w:tc>
          <w:tcPr>
            <w:tcW w:w="3836" w:type="dxa"/>
            <w:vAlign w:val="center"/>
          </w:tcPr>
          <w:p w14:paraId="5BD33B93" w14:textId="77777777" w:rsidR="00604D91" w:rsidRPr="00C70AFD" w:rsidRDefault="00604D91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</w:pPr>
          </w:p>
        </w:tc>
      </w:tr>
      <w:tr w:rsidR="00604D91" w:rsidRPr="00C70AFD" w14:paraId="6C69CFC6" w14:textId="77777777" w:rsidTr="00B044EB">
        <w:trPr>
          <w:tblCellSpacing w:w="15" w:type="dxa"/>
        </w:trPr>
        <w:tc>
          <w:tcPr>
            <w:tcW w:w="3171" w:type="dxa"/>
            <w:vAlign w:val="center"/>
          </w:tcPr>
          <w:p w14:paraId="35568346" w14:textId="77777777" w:rsidR="00604D91" w:rsidRPr="00C70AFD" w:rsidRDefault="00604D91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noProof w:val="0"/>
                <w:sz w:val="24"/>
                <w:szCs w:val="24"/>
                <w14:ligatures w14:val="none"/>
              </w:rPr>
            </w:pPr>
          </w:p>
        </w:tc>
        <w:tc>
          <w:tcPr>
            <w:tcW w:w="1884" w:type="dxa"/>
            <w:vAlign w:val="center"/>
          </w:tcPr>
          <w:p w14:paraId="52F6DE02" w14:textId="77777777" w:rsidR="00604D91" w:rsidRPr="00C70AFD" w:rsidRDefault="00604D91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</w:pPr>
          </w:p>
        </w:tc>
        <w:tc>
          <w:tcPr>
            <w:tcW w:w="3836" w:type="dxa"/>
            <w:vAlign w:val="center"/>
          </w:tcPr>
          <w:p w14:paraId="63AFDACD" w14:textId="77777777" w:rsidR="00604D91" w:rsidRPr="00C70AFD" w:rsidRDefault="00604D91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</w:pPr>
          </w:p>
        </w:tc>
      </w:tr>
      <w:tr w:rsidR="00604D91" w:rsidRPr="00C70AFD" w14:paraId="4710E582" w14:textId="77777777" w:rsidTr="00B044EB">
        <w:trPr>
          <w:tblCellSpacing w:w="15" w:type="dxa"/>
        </w:trPr>
        <w:tc>
          <w:tcPr>
            <w:tcW w:w="3171" w:type="dxa"/>
            <w:vAlign w:val="center"/>
          </w:tcPr>
          <w:p w14:paraId="3254CEF3" w14:textId="77777777" w:rsidR="00604D91" w:rsidRPr="00C70AFD" w:rsidRDefault="00604D91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noProof w:val="0"/>
                <w:sz w:val="24"/>
                <w:szCs w:val="24"/>
                <w14:ligatures w14:val="none"/>
              </w:rPr>
            </w:pPr>
          </w:p>
        </w:tc>
        <w:tc>
          <w:tcPr>
            <w:tcW w:w="1884" w:type="dxa"/>
            <w:vAlign w:val="center"/>
          </w:tcPr>
          <w:p w14:paraId="7A940908" w14:textId="77777777" w:rsidR="00604D91" w:rsidRPr="00C70AFD" w:rsidRDefault="00604D91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</w:pPr>
          </w:p>
        </w:tc>
        <w:tc>
          <w:tcPr>
            <w:tcW w:w="3836" w:type="dxa"/>
            <w:vAlign w:val="center"/>
          </w:tcPr>
          <w:p w14:paraId="1C2B600F" w14:textId="77777777" w:rsidR="00604D91" w:rsidRPr="00C70AFD" w:rsidRDefault="00604D91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</w:pPr>
          </w:p>
        </w:tc>
      </w:tr>
      <w:tr w:rsidR="00604D91" w:rsidRPr="00C70AFD" w14:paraId="61E16091" w14:textId="77777777" w:rsidTr="00B044EB">
        <w:trPr>
          <w:tblCellSpacing w:w="15" w:type="dxa"/>
        </w:trPr>
        <w:tc>
          <w:tcPr>
            <w:tcW w:w="3171" w:type="dxa"/>
            <w:vAlign w:val="center"/>
          </w:tcPr>
          <w:p w14:paraId="6E417FB2" w14:textId="77777777" w:rsidR="00604D91" w:rsidRPr="00C70AFD" w:rsidRDefault="00604D91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noProof w:val="0"/>
                <w:sz w:val="24"/>
                <w:szCs w:val="24"/>
                <w14:ligatures w14:val="none"/>
              </w:rPr>
            </w:pPr>
          </w:p>
        </w:tc>
        <w:tc>
          <w:tcPr>
            <w:tcW w:w="1884" w:type="dxa"/>
            <w:vAlign w:val="center"/>
          </w:tcPr>
          <w:p w14:paraId="61CCB6D7" w14:textId="77777777" w:rsidR="00604D91" w:rsidRPr="00C70AFD" w:rsidRDefault="00604D91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</w:pPr>
          </w:p>
        </w:tc>
        <w:tc>
          <w:tcPr>
            <w:tcW w:w="3836" w:type="dxa"/>
            <w:vAlign w:val="center"/>
          </w:tcPr>
          <w:p w14:paraId="058F3498" w14:textId="77777777" w:rsidR="00604D91" w:rsidRPr="00C70AFD" w:rsidRDefault="00604D91" w:rsidP="00C70AFD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noProof w:val="0"/>
                <w:sz w:val="24"/>
                <w:szCs w:val="24"/>
                <w14:ligatures w14:val="none"/>
              </w:rPr>
            </w:pPr>
          </w:p>
        </w:tc>
      </w:tr>
    </w:tbl>
    <w:p w14:paraId="789480C2" w14:textId="326A0A94" w:rsidR="00C70AFD" w:rsidRDefault="00C70AFD" w:rsidP="00C70AFD">
      <w:pPr>
        <w:rPr>
          <w:rtl/>
        </w:rPr>
      </w:pPr>
    </w:p>
    <w:p w14:paraId="6277079B" w14:textId="09786A32" w:rsidR="00C70AFD" w:rsidRPr="00C70AFD" w:rsidRDefault="00C70AFD" w:rsidP="00C70AFD">
      <w:pPr>
        <w:rPr>
          <w:sz w:val="32"/>
          <w:szCs w:val="32"/>
        </w:rPr>
      </w:pPr>
    </w:p>
    <w:sectPr w:rsidR="00C70AFD" w:rsidRPr="00C70AFD" w:rsidSect="00C70AFD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50F785" w14:textId="77777777" w:rsidR="00BF1D42" w:rsidRDefault="00BF1D42" w:rsidP="002971E3">
      <w:pPr>
        <w:spacing w:after="0" w:line="240" w:lineRule="auto"/>
      </w:pPr>
      <w:r>
        <w:separator/>
      </w:r>
    </w:p>
  </w:endnote>
  <w:endnote w:type="continuationSeparator" w:id="0">
    <w:p w14:paraId="774D7F0D" w14:textId="77777777" w:rsidR="00BF1D42" w:rsidRDefault="00BF1D42" w:rsidP="002971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noProof w:val="0"/>
      </w:rPr>
      <w:id w:val="-47730646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8F3C7B6" w14:textId="47A07574" w:rsidR="0005065A" w:rsidRDefault="0005065A">
        <w:pPr>
          <w:pStyle w:val="Footer"/>
          <w:jc w:val="center"/>
        </w:pPr>
        <w:r>
          <w:rPr>
            <w:noProof w:val="0"/>
          </w:rPr>
          <w:fldChar w:fldCharType="begin"/>
        </w:r>
        <w:r>
          <w:instrText xml:space="preserve"> PAGE   \* MERGEFORMAT </w:instrText>
        </w:r>
        <w:r>
          <w:rPr>
            <w:noProof w:val="0"/>
          </w:rPr>
          <w:fldChar w:fldCharType="separate"/>
        </w:r>
        <w:r>
          <w:t>2</w:t>
        </w:r>
        <w:r>
          <w:fldChar w:fldCharType="end"/>
        </w:r>
      </w:p>
    </w:sdtContent>
  </w:sdt>
  <w:p w14:paraId="33F99B0D" w14:textId="77777777" w:rsidR="002971E3" w:rsidRDefault="002971E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DE1BC1" w14:textId="77777777" w:rsidR="00BF1D42" w:rsidRDefault="00BF1D42" w:rsidP="002971E3">
      <w:pPr>
        <w:spacing w:after="0" w:line="240" w:lineRule="auto"/>
      </w:pPr>
      <w:r>
        <w:separator/>
      </w:r>
    </w:p>
  </w:footnote>
  <w:footnote w:type="continuationSeparator" w:id="0">
    <w:p w14:paraId="715318CE" w14:textId="77777777" w:rsidR="00BF1D42" w:rsidRDefault="00BF1D42" w:rsidP="002971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15105814"/>
      <w:docPartObj>
        <w:docPartGallery w:val="Watermarks"/>
        <w:docPartUnique/>
      </w:docPartObj>
    </w:sdtPr>
    <w:sdtContent>
      <w:p w14:paraId="4C6073D0" w14:textId="07EDC58C" w:rsidR="002971E3" w:rsidRDefault="00000000">
        <w:pPr>
          <w:pStyle w:val="Header"/>
        </w:pPr>
        <w:r>
          <w:pict w14:anchorId="5ACE25A1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87258861" o:spid="_x0000_s1025" type="#_x0000_t136" style="position:absolute;margin-left:0;margin-top:0;width:535.8pt;height:100.4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Digital Egypt Pioneers"/>
              <w10:wrap anchorx="margin" anchory="margin"/>
            </v:shape>
          </w:pic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3430B"/>
    <w:multiLevelType w:val="hybridMultilevel"/>
    <w:tmpl w:val="7E60C6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596D0C"/>
    <w:multiLevelType w:val="multilevel"/>
    <w:tmpl w:val="82686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132B78"/>
    <w:multiLevelType w:val="multilevel"/>
    <w:tmpl w:val="CC66E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E9632E"/>
    <w:multiLevelType w:val="multilevel"/>
    <w:tmpl w:val="55C03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B3256A"/>
    <w:multiLevelType w:val="multilevel"/>
    <w:tmpl w:val="2A08E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2F74A1"/>
    <w:multiLevelType w:val="multilevel"/>
    <w:tmpl w:val="35AED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C6361F"/>
    <w:multiLevelType w:val="multilevel"/>
    <w:tmpl w:val="15FA5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A31858"/>
    <w:multiLevelType w:val="multilevel"/>
    <w:tmpl w:val="3BD83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E9E77A2"/>
    <w:multiLevelType w:val="multilevel"/>
    <w:tmpl w:val="890E4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FF8406D"/>
    <w:multiLevelType w:val="multilevel"/>
    <w:tmpl w:val="C3EA8B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19E0522"/>
    <w:multiLevelType w:val="multilevel"/>
    <w:tmpl w:val="19FC3E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66F5151"/>
    <w:multiLevelType w:val="hybridMultilevel"/>
    <w:tmpl w:val="AC0CBC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7AA0C3A"/>
    <w:multiLevelType w:val="multilevel"/>
    <w:tmpl w:val="928EB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CF818A2"/>
    <w:multiLevelType w:val="multilevel"/>
    <w:tmpl w:val="46C45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9338056">
    <w:abstractNumId w:val="13"/>
  </w:num>
  <w:num w:numId="2" w16cid:durableId="2097700966">
    <w:abstractNumId w:val="10"/>
  </w:num>
  <w:num w:numId="3" w16cid:durableId="1546259185">
    <w:abstractNumId w:val="8"/>
  </w:num>
  <w:num w:numId="4" w16cid:durableId="353579235">
    <w:abstractNumId w:val="12"/>
  </w:num>
  <w:num w:numId="5" w16cid:durableId="1715160197">
    <w:abstractNumId w:val="4"/>
  </w:num>
  <w:num w:numId="6" w16cid:durableId="110823573">
    <w:abstractNumId w:val="6"/>
  </w:num>
  <w:num w:numId="7" w16cid:durableId="225797054">
    <w:abstractNumId w:val="7"/>
  </w:num>
  <w:num w:numId="8" w16cid:durableId="260115731">
    <w:abstractNumId w:val="5"/>
  </w:num>
  <w:num w:numId="9" w16cid:durableId="1044719647">
    <w:abstractNumId w:val="11"/>
  </w:num>
  <w:num w:numId="10" w16cid:durableId="762265990">
    <w:abstractNumId w:val="0"/>
  </w:num>
  <w:num w:numId="11" w16cid:durableId="1816876582">
    <w:abstractNumId w:val="9"/>
  </w:num>
  <w:num w:numId="12" w16cid:durableId="1948659495">
    <w:abstractNumId w:val="3"/>
  </w:num>
  <w:num w:numId="13" w16cid:durableId="425657821">
    <w:abstractNumId w:val="1"/>
  </w:num>
  <w:num w:numId="14" w16cid:durableId="17737423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3F3A"/>
    <w:rsid w:val="0005065A"/>
    <w:rsid w:val="00142109"/>
    <w:rsid w:val="002971E3"/>
    <w:rsid w:val="004B4891"/>
    <w:rsid w:val="004F3DEE"/>
    <w:rsid w:val="00566C1E"/>
    <w:rsid w:val="00604D91"/>
    <w:rsid w:val="0063041F"/>
    <w:rsid w:val="006304DF"/>
    <w:rsid w:val="00642151"/>
    <w:rsid w:val="008B74CC"/>
    <w:rsid w:val="009C3AE8"/>
    <w:rsid w:val="00A22FDB"/>
    <w:rsid w:val="00A63F3A"/>
    <w:rsid w:val="00AB6D4F"/>
    <w:rsid w:val="00B044EB"/>
    <w:rsid w:val="00BF1D42"/>
    <w:rsid w:val="00C70AFD"/>
    <w:rsid w:val="00D301D2"/>
    <w:rsid w:val="00FB0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7206EC"/>
  <w15:chartTrackingRefBased/>
  <w15:docId w15:val="{1AAB7440-E299-48AA-8FE1-887F9B55A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0AFD"/>
    <w:pPr>
      <w:spacing w:line="259" w:lineRule="auto"/>
    </w:pPr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A63F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3F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3F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3F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3F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3F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3F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3F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3F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3F3A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63F3A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3F3A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3F3A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3F3A"/>
    <w:rPr>
      <w:rFonts w:eastAsiaTheme="majorEastAsia" w:cstheme="majorBidi"/>
      <w:noProof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3F3A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3F3A"/>
    <w:rPr>
      <w:rFonts w:eastAsiaTheme="majorEastAsia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3F3A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3F3A"/>
    <w:rPr>
      <w:rFonts w:eastAsiaTheme="majorEastAsia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3F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3F3A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3F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3F3A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3F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3F3A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3F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3F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3F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3F3A"/>
    <w:rPr>
      <w:i/>
      <w:iCs/>
      <w:noProof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3F3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70AF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0AFD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2971E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971E3"/>
    <w:rPr>
      <w:noProof/>
    </w:rPr>
  </w:style>
  <w:style w:type="paragraph" w:styleId="Footer">
    <w:name w:val="footer"/>
    <w:basedOn w:val="Normal"/>
    <w:link w:val="FooterChar"/>
    <w:uiPriority w:val="99"/>
    <w:unhideWhenUsed/>
    <w:rsid w:val="002971E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971E3"/>
    <w:rPr>
      <w:noProof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610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0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64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8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arabank.parasoft.com/parabank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4</Pages>
  <Words>807</Words>
  <Characters>4604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Kerolos George Attia</dc:creator>
  <cp:keywords/>
  <dc:description/>
  <cp:lastModifiedBy>Kerolos George Attia</cp:lastModifiedBy>
  <cp:revision>5</cp:revision>
  <dcterms:created xsi:type="dcterms:W3CDTF">2025-11-30T15:48:00Z</dcterms:created>
  <dcterms:modified xsi:type="dcterms:W3CDTF">2025-12-04T15:42:00Z</dcterms:modified>
</cp:coreProperties>
</file>