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562D" w14:textId="77777777" w:rsidR="00260A97" w:rsidRPr="004B199C" w:rsidRDefault="00260A97" w:rsidP="00260A9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3. Account Management Module (ACC)</w:t>
      </w:r>
    </w:p>
    <w:p w14:paraId="767CD67C" w14:textId="77777777" w:rsidR="00260A97" w:rsidRPr="004B199C" w:rsidRDefault="00260A97" w:rsidP="00260A9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Account Overview Requirements:</w:t>
      </w:r>
    </w:p>
    <w:p w14:paraId="2E3D4098" w14:textId="77777777" w:rsidR="00260A97" w:rsidRPr="004B199C" w:rsidRDefault="00260A97" w:rsidP="00260A9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ACC-001: Successful login must display Account Overview.</w:t>
      </w:r>
    </w:p>
    <w:p w14:paraId="7EE3D045" w14:textId="77777777" w:rsidR="00260A97" w:rsidRPr="004B199C" w:rsidRDefault="00260A97" w:rsidP="00260A9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ACC-002: Account Overview must display: Account, Balance, Available Amount.</w:t>
      </w:r>
    </w:p>
    <w:p w14:paraId="04B9EB18" w14:textId="77777777" w:rsidR="00260A97" w:rsidRDefault="00260A97" w:rsidP="00260A97">
      <w:pPr>
        <w:rPr>
          <w:b/>
          <w:bCs/>
          <w:rtl/>
          <w:lang w:bidi="ar-EG"/>
        </w:rPr>
      </w:pPr>
      <w:r w:rsidRPr="004B199C">
        <w:rPr>
          <w:b/>
          <w:bCs/>
          <w:lang w:bidi="ar-EG"/>
        </w:rPr>
        <w:t>ACC-003: Account number must be clickable link with 5-digit format (no spaces).</w:t>
      </w:r>
    </w:p>
    <w:p w14:paraId="2705E7FF" w14:textId="190984AF" w:rsidR="00AA4D49" w:rsidRDefault="00AA4D49" w:rsidP="00AA4D49">
      <w:pPr>
        <w:rPr>
          <w:b/>
          <w:bCs/>
          <w:lang w:bidi="ar-EG"/>
        </w:rPr>
      </w:pPr>
      <w:r w:rsidRPr="00AA4D49">
        <w:rPr>
          <w:b/>
          <w:bCs/>
          <w:lang w:bidi="ar-EG"/>
        </w:rPr>
        <w:t>ACC-004: Account overview must always reflect latest transaction data without delay.</w:t>
      </w:r>
    </w:p>
    <w:p w14:paraId="770403E3" w14:textId="701607E2" w:rsidR="00584256" w:rsidRDefault="00584256" w:rsidP="00584256">
      <w:pPr>
        <w:rPr>
          <w:b/>
          <w:bCs/>
          <w:rtl/>
          <w:lang w:bidi="ar-EG"/>
        </w:rPr>
      </w:pPr>
      <w:r w:rsidRPr="00260A97">
        <w:rPr>
          <w:b/>
          <w:bCs/>
          <w:lang w:bidi="ar-EG"/>
        </w:rPr>
        <w:t>ACC-00</w:t>
      </w:r>
      <w:r>
        <w:rPr>
          <w:b/>
          <w:bCs/>
          <w:lang w:bidi="ar-EG"/>
        </w:rPr>
        <w:t>5</w:t>
      </w:r>
      <w:r w:rsidRPr="00260A97">
        <w:rPr>
          <w:b/>
          <w:bCs/>
          <w:lang w:bidi="ar-EG"/>
        </w:rPr>
        <w:t>: System must display last login date/time for security purposes</w:t>
      </w:r>
      <w:r>
        <w:rPr>
          <w:b/>
          <w:bCs/>
          <w:lang w:bidi="ar-EG"/>
        </w:rPr>
        <w:t>.</w:t>
      </w:r>
    </w:p>
    <w:p w14:paraId="6B7CAD4A" w14:textId="77777777" w:rsidR="00260A97" w:rsidRPr="004B199C" w:rsidRDefault="00260A97" w:rsidP="00260A97">
      <w:pPr>
        <w:rPr>
          <w:b/>
          <w:bCs/>
          <w:lang w:bidi="ar-EG"/>
        </w:rPr>
      </w:pPr>
      <w:r w:rsidRPr="004B199C">
        <w:rPr>
          <w:b/>
          <w:bCs/>
          <w:lang w:bidi="ar-EG"/>
        </w:rPr>
        <w:t>New Account Requirements:</w:t>
      </w:r>
    </w:p>
    <w:p w14:paraId="5D1D7701" w14:textId="77777777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ACC-006: Customer must select account type (Savings or Checking).</w:t>
      </w:r>
    </w:p>
    <w:p w14:paraId="5BA9A91A" w14:textId="77777777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 xml:space="preserve">ACC-007: System must display existing accounts for fund transfer to new </w:t>
      </w:r>
      <w:proofErr w:type="gramStart"/>
      <w:r w:rsidRPr="00AA4D49">
        <w:rPr>
          <w:b/>
          <w:bCs/>
          <w:lang w:bidi="ar-EG"/>
        </w:rPr>
        <w:t>account</w:t>
      </w:r>
      <w:proofErr w:type="gramEnd"/>
      <w:r w:rsidRPr="00AA4D49">
        <w:rPr>
          <w:b/>
          <w:bCs/>
          <w:lang w:bidi="ar-EG"/>
        </w:rPr>
        <w:t>.</w:t>
      </w:r>
    </w:p>
    <w:p w14:paraId="20D29161" w14:textId="77777777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ACC-008: Successful account creation must display success message with new account number.</w:t>
      </w:r>
    </w:p>
    <w:p w14:paraId="7CAF9DFB" w14:textId="4347285C" w:rsidR="00584256" w:rsidRDefault="00584256" w:rsidP="00584256">
      <w:pPr>
        <w:rPr>
          <w:b/>
          <w:bCs/>
          <w:lang w:bidi="ar-EG"/>
        </w:rPr>
      </w:pPr>
      <w:r w:rsidRPr="00584256">
        <w:rPr>
          <w:b/>
          <w:bCs/>
          <w:lang w:bidi="ar-EG"/>
        </w:rPr>
        <w:t>Account Security &amp; Management:</w:t>
      </w:r>
    </w:p>
    <w:p w14:paraId="1753235A" w14:textId="77777777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ACC-009: Customer must be able to freeze or close accounts.</w:t>
      </w:r>
    </w:p>
    <w:p w14:paraId="7EB1B18B" w14:textId="2C6F3EEC" w:rsidR="00584256" w:rsidRDefault="00584256" w:rsidP="00AA4D49">
      <w:pPr>
        <w:rPr>
          <w:b/>
          <w:bCs/>
          <w:rtl/>
          <w:lang w:bidi="ar-EG"/>
        </w:rPr>
      </w:pPr>
      <w:r w:rsidRPr="00584256">
        <w:rPr>
          <w:b/>
          <w:bCs/>
          <w:lang w:bidi="ar-EG"/>
        </w:rPr>
        <w:t>Account Details Page:</w:t>
      </w:r>
    </w:p>
    <w:p w14:paraId="6725A225" w14:textId="7335CD5B" w:rsidR="00431093" w:rsidRDefault="00431093" w:rsidP="00431093">
      <w:pPr>
        <w:rPr>
          <w:b/>
          <w:bCs/>
          <w:lang w:bidi="ar-EG"/>
        </w:rPr>
      </w:pPr>
      <w:r w:rsidRPr="00431093">
        <w:rPr>
          <w:b/>
          <w:bCs/>
          <w:lang w:bidi="ar-EG"/>
        </w:rPr>
        <w:t>ACC-0</w:t>
      </w:r>
      <w:r>
        <w:rPr>
          <w:rFonts w:hint="cs"/>
          <w:b/>
          <w:bCs/>
          <w:rtl/>
          <w:lang w:bidi="ar-EG"/>
        </w:rPr>
        <w:t>10</w:t>
      </w:r>
      <w:r w:rsidRPr="00431093">
        <w:rPr>
          <w:b/>
          <w:bCs/>
          <w:lang w:bidi="ar-EG"/>
        </w:rPr>
        <w:t xml:space="preserve">: The system MUST require </w:t>
      </w:r>
      <w:proofErr w:type="gramStart"/>
      <w:r w:rsidRPr="00431093">
        <w:rPr>
          <w:b/>
          <w:bCs/>
          <w:lang w:bidi="ar-EG"/>
        </w:rPr>
        <w:t>a final</w:t>
      </w:r>
      <w:proofErr w:type="gramEnd"/>
      <w:r w:rsidRPr="00431093">
        <w:rPr>
          <w:b/>
          <w:bCs/>
          <w:lang w:bidi="ar-EG"/>
        </w:rPr>
        <w:t xml:space="preserve"> confirmation (with details displayed) before permanently closing or freezing any account.</w:t>
      </w:r>
    </w:p>
    <w:p w14:paraId="46F4A00B" w14:textId="217C5261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</w:t>
      </w:r>
      <w:r w:rsidR="00431093">
        <w:rPr>
          <w:rFonts w:hint="cs"/>
          <w:b/>
          <w:bCs/>
          <w:rtl/>
          <w:lang w:bidi="ar-EG"/>
        </w:rPr>
        <w:t>11</w:t>
      </w:r>
      <w:r w:rsidRPr="00AA4D49">
        <w:rPr>
          <w:b/>
          <w:bCs/>
          <w:lang w:bidi="ar-EG"/>
        </w:rPr>
        <w:t>: Clicking on account number must open detailed account page.</w:t>
      </w:r>
    </w:p>
    <w:p w14:paraId="3CDB6FA9" w14:textId="4060690C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ACC-01</w:t>
      </w:r>
      <w:r w:rsidR="00431093">
        <w:rPr>
          <w:rFonts w:hint="cs"/>
          <w:b/>
          <w:bCs/>
          <w:rtl/>
          <w:lang w:bidi="ar-EG"/>
        </w:rPr>
        <w:t>2</w:t>
      </w:r>
      <w:r w:rsidRPr="00AA4D49">
        <w:rPr>
          <w:b/>
          <w:bCs/>
          <w:lang w:bidi="ar-EG"/>
        </w:rPr>
        <w:t>: Detailed account page must display: Account Number, Account Type, Current Balance, Recent Transactions (last 10).</w:t>
      </w:r>
    </w:p>
    <w:p w14:paraId="02658FE4" w14:textId="2586BBB2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Multiple Accounts Handling:</w:t>
      </w:r>
    </w:p>
    <w:p w14:paraId="028D5A13" w14:textId="2E9DDA0B" w:rsidR="00AA4D49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t>ACC-01</w:t>
      </w:r>
      <w:r w:rsidR="00431093">
        <w:rPr>
          <w:rFonts w:hint="cs"/>
          <w:b/>
          <w:bCs/>
          <w:rtl/>
          <w:lang w:bidi="ar-EG"/>
        </w:rPr>
        <w:t>3</w:t>
      </w:r>
      <w:r w:rsidRPr="00AA4D49">
        <w:rPr>
          <w:b/>
          <w:bCs/>
          <w:lang w:bidi="ar-EG"/>
        </w:rPr>
        <w:t>: Customer must be able to switch between multiple accounts (Checking, Savings, Loan) in the Account Overview.</w:t>
      </w:r>
    </w:p>
    <w:p w14:paraId="355F89C3" w14:textId="5CE5D62D" w:rsidR="00AA4D49" w:rsidRDefault="00AA4D49" w:rsidP="00AA4D49">
      <w:pPr>
        <w:rPr>
          <w:b/>
          <w:bCs/>
          <w:lang w:bidi="ar-EG"/>
        </w:rPr>
      </w:pPr>
      <w:r w:rsidRPr="00AA4D49">
        <w:rPr>
          <w:b/>
          <w:bCs/>
          <w:lang w:bidi="ar-EG"/>
        </w:rPr>
        <w:t>ACC-01</w:t>
      </w:r>
      <w:r w:rsidR="00431093">
        <w:rPr>
          <w:rFonts w:hint="cs"/>
          <w:b/>
          <w:bCs/>
          <w:rtl/>
          <w:lang w:bidi="ar-EG"/>
        </w:rPr>
        <w:t>4</w:t>
      </w:r>
      <w:r w:rsidRPr="00AA4D49">
        <w:rPr>
          <w:b/>
          <w:bCs/>
          <w:lang w:bidi="ar-EG"/>
        </w:rPr>
        <w:t>: Customer must be able to set a default account for transactions.</w:t>
      </w:r>
    </w:p>
    <w:p w14:paraId="75BF6061" w14:textId="61EDA65B" w:rsidR="008F06CF" w:rsidRDefault="008F06CF" w:rsidP="008F06CF">
      <w:pPr>
        <w:rPr>
          <w:b/>
          <w:bCs/>
          <w:lang w:bidi="ar-EG"/>
        </w:rPr>
      </w:pPr>
      <w:r w:rsidRPr="008F06CF">
        <w:rPr>
          <w:b/>
          <w:bCs/>
          <w:lang w:bidi="ar-EG"/>
        </w:rPr>
        <w:t>ACC-01</w:t>
      </w:r>
      <w:r>
        <w:rPr>
          <w:b/>
          <w:bCs/>
          <w:lang w:bidi="ar-EG"/>
        </w:rPr>
        <w:t>5</w:t>
      </w:r>
      <w:r w:rsidRPr="008F06CF">
        <w:rPr>
          <w:b/>
          <w:bCs/>
          <w:lang w:bidi="ar-EG"/>
        </w:rPr>
        <w:t>: The user MUST be able to designate one of their accounts as the "Default Account" for pre-selection in transaction forms.</w:t>
      </w:r>
    </w:p>
    <w:p w14:paraId="36E23D88" w14:textId="18944F18" w:rsidR="008F06CF" w:rsidRDefault="008F06CF" w:rsidP="008F06CF">
      <w:pPr>
        <w:rPr>
          <w:b/>
          <w:bCs/>
          <w:lang w:bidi="ar-EG"/>
        </w:rPr>
      </w:pPr>
      <w:r w:rsidRPr="008F06CF">
        <w:rPr>
          <w:b/>
          <w:bCs/>
          <w:lang w:bidi="ar-EG"/>
        </w:rPr>
        <w:t>ACC-01</w:t>
      </w:r>
      <w:r>
        <w:rPr>
          <w:b/>
          <w:bCs/>
          <w:lang w:bidi="ar-EG"/>
        </w:rPr>
        <w:t>6</w:t>
      </w:r>
      <w:r w:rsidRPr="008F06CF">
        <w:rPr>
          <w:b/>
          <w:bCs/>
          <w:lang w:bidi="ar-EG"/>
        </w:rPr>
        <w:t>: The system MUST remember the user's selected default account.</w:t>
      </w:r>
    </w:p>
    <w:p w14:paraId="4D497680" w14:textId="1EC4F53E" w:rsidR="007F17EE" w:rsidRDefault="00AA4D49" w:rsidP="00AA4D49">
      <w:pPr>
        <w:rPr>
          <w:b/>
          <w:bCs/>
          <w:rtl/>
          <w:lang w:bidi="ar-EG"/>
        </w:rPr>
      </w:pPr>
      <w:r w:rsidRPr="00AA4D49">
        <w:rPr>
          <w:b/>
          <w:bCs/>
          <w:lang w:bidi="ar-EG"/>
        </w:rPr>
        <w:lastRenderedPageBreak/>
        <w:t>Account Statements:</w:t>
      </w:r>
    </w:p>
    <w:p w14:paraId="097A2827" w14:textId="17467041" w:rsidR="00AA4D49" w:rsidRDefault="00AA4D49" w:rsidP="00AA4D49">
      <w:pPr>
        <w:rPr>
          <w:rtl/>
          <w:lang w:bidi="ar-EG"/>
        </w:rPr>
      </w:pPr>
      <w:r w:rsidRPr="00AA4D49">
        <w:rPr>
          <w:b/>
          <w:bCs/>
          <w:lang w:bidi="ar-EG"/>
        </w:rPr>
        <w:t>ACC-01</w:t>
      </w:r>
      <w:r w:rsidR="008F06CF">
        <w:rPr>
          <w:b/>
          <w:bCs/>
          <w:lang w:bidi="ar-EG"/>
        </w:rPr>
        <w:t>7</w:t>
      </w:r>
      <w:r w:rsidRPr="00AA4D49">
        <w:rPr>
          <w:b/>
          <w:bCs/>
          <w:lang w:bidi="ar-EG"/>
        </w:rPr>
        <w:t>:</w:t>
      </w:r>
      <w:r w:rsidRPr="00AA4D49">
        <w:rPr>
          <w:lang w:bidi="ar-EG"/>
        </w:rPr>
        <w:t xml:space="preserve"> Statement must </w:t>
      </w:r>
      <w:proofErr w:type="gramStart"/>
      <w:r w:rsidRPr="00AA4D49">
        <w:rPr>
          <w:lang w:bidi="ar-EG"/>
        </w:rPr>
        <w:t>include:</w:t>
      </w:r>
      <w:proofErr w:type="gramEnd"/>
      <w:r w:rsidRPr="00AA4D49">
        <w:rPr>
          <w:lang w:bidi="ar-EG"/>
        </w:rPr>
        <w:t xml:space="preserve"> Account Number, Period Selected, Opening Balance, Closing Balance, Transactions List.</w:t>
      </w:r>
    </w:p>
    <w:p w14:paraId="069E94E6" w14:textId="1AC983C5" w:rsidR="005E4D9F" w:rsidRPr="005E4D9F" w:rsidRDefault="00AA4D49" w:rsidP="005E4D9F">
      <w:pPr>
        <w:rPr>
          <w:lang w:bidi="ar-EG"/>
        </w:rPr>
      </w:pPr>
      <w:r w:rsidRPr="00AA4D49">
        <w:rPr>
          <w:b/>
          <w:bCs/>
          <w:lang w:bidi="ar-EG"/>
        </w:rPr>
        <w:t>ACC-01</w:t>
      </w:r>
      <w:r w:rsidR="008F06CF">
        <w:rPr>
          <w:b/>
          <w:bCs/>
          <w:lang w:bidi="ar-EG"/>
        </w:rPr>
        <w:t>8</w:t>
      </w:r>
      <w:r w:rsidRPr="00AA4D49">
        <w:rPr>
          <w:b/>
          <w:bCs/>
          <w:lang w:bidi="ar-EG"/>
        </w:rPr>
        <w:t>:</w:t>
      </w:r>
      <w:r w:rsidRPr="00AA4D49">
        <w:rPr>
          <w:lang w:bidi="ar-EG"/>
        </w:rPr>
        <w:t xml:space="preserve"> Customer must be able to filter statement by Date Range and Transaction Type.</w:t>
      </w:r>
    </w:p>
    <w:p w14:paraId="0CC2F4E1" w14:textId="77777777" w:rsidR="005E4D9F" w:rsidRPr="005E4D9F" w:rsidRDefault="00000000" w:rsidP="005E4D9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4A476E77">
          <v:rect id="_x0000_i1026" style="width:0;height:1.5pt" o:hralign="center" o:hrstd="t" o:hr="t" fillcolor="#a0a0a0" stroked="f"/>
        </w:pict>
      </w:r>
    </w:p>
    <w:p w14:paraId="2944F211" w14:textId="7777777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Objective</w:t>
      </w:r>
    </w:p>
    <w:p w14:paraId="55072FDF" w14:textId="7777777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 xml:space="preserve">The main objective of this testing cycle was to verify the overall functionality, stability, and accuracy of the Account Management features in </w:t>
      </w:r>
      <w:proofErr w:type="spellStart"/>
      <w:r w:rsidRPr="0097233F">
        <w:rPr>
          <w:rFonts w:ascii="Segoe UI Emoji" w:hAnsi="Segoe UI Emoji" w:cs="Segoe UI Emoji"/>
          <w:b/>
          <w:bCs/>
          <w:lang w:bidi="ar-EG"/>
        </w:rPr>
        <w:t>ParaBank</w:t>
      </w:r>
      <w:proofErr w:type="spellEnd"/>
      <w:r w:rsidRPr="0097233F">
        <w:rPr>
          <w:rFonts w:ascii="Segoe UI Emoji" w:hAnsi="Segoe UI Emoji" w:cs="Segoe UI Emoji"/>
          <w:b/>
          <w:bCs/>
          <w:lang w:bidi="ar-EG"/>
        </w:rPr>
        <w:t xml:space="preserve"> — including account creation, account overview, fund transfer, and transaction history — ensuring all operations perform as expected under different valid and invalid conditions.</w:t>
      </w:r>
    </w:p>
    <w:p w14:paraId="0FC4529C" w14:textId="77777777" w:rsidR="0097233F" w:rsidRPr="0097233F" w:rsidRDefault="00000000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375E6E4D">
          <v:rect id="_x0000_i1027" style="width:0;height:1.5pt" o:hralign="center" o:hrstd="t" o:hr="t" fillcolor="#a0a0a0" stroked="f"/>
        </w:pict>
      </w:r>
    </w:p>
    <w:p w14:paraId="79A1E0EB" w14:textId="7777777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2. Scope</w:t>
      </w:r>
    </w:p>
    <w:p w14:paraId="523E84B1" w14:textId="7777777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Testing covered the following key functionalities:</w:t>
      </w:r>
    </w:p>
    <w:p w14:paraId="437554BD" w14:textId="77777777" w:rsidR="0097233F" w:rsidRPr="0097233F" w:rsidRDefault="0097233F" w:rsidP="0097233F">
      <w:pPr>
        <w:numPr>
          <w:ilvl w:val="0"/>
          <w:numId w:val="9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Account creation (Savings / Checking)</w:t>
      </w:r>
    </w:p>
    <w:p w14:paraId="0740B9B8" w14:textId="77777777" w:rsidR="0097233F" w:rsidRPr="0097233F" w:rsidRDefault="0097233F" w:rsidP="0097233F">
      <w:pPr>
        <w:numPr>
          <w:ilvl w:val="0"/>
          <w:numId w:val="9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Account overview display and details</w:t>
      </w:r>
    </w:p>
    <w:p w14:paraId="59218043" w14:textId="77777777" w:rsidR="0097233F" w:rsidRPr="0097233F" w:rsidRDefault="0097233F" w:rsidP="0097233F">
      <w:pPr>
        <w:numPr>
          <w:ilvl w:val="0"/>
          <w:numId w:val="9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Fund transfer between accounts</w:t>
      </w:r>
    </w:p>
    <w:p w14:paraId="754281EC" w14:textId="77777777" w:rsidR="0097233F" w:rsidRPr="0097233F" w:rsidRDefault="0097233F" w:rsidP="0097233F">
      <w:pPr>
        <w:numPr>
          <w:ilvl w:val="0"/>
          <w:numId w:val="9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Transaction and balance updates</w:t>
      </w:r>
    </w:p>
    <w:p w14:paraId="137F370B" w14:textId="77777777" w:rsidR="0097233F" w:rsidRPr="0097233F" w:rsidRDefault="0097233F" w:rsidP="0097233F">
      <w:pPr>
        <w:numPr>
          <w:ilvl w:val="0"/>
          <w:numId w:val="9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Account filtering and data validation</w:t>
      </w:r>
    </w:p>
    <w:p w14:paraId="126F61AA" w14:textId="7777777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Out of scope: Backend database testing and integration with external payment gateways.</w:t>
      </w:r>
    </w:p>
    <w:p w14:paraId="560260DE" w14:textId="77777777" w:rsidR="0097233F" w:rsidRPr="0097233F" w:rsidRDefault="00000000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3CBA4428">
          <v:rect id="_x0000_i1028" style="width:0;height:1.5pt" o:hralign="center" o:hrstd="t" o:hr="t" fillcolor="#a0a0a0" stroked="f"/>
        </w:pict>
      </w:r>
    </w:p>
    <w:p w14:paraId="344B01A3" w14:textId="7777777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3. Test Approach</w:t>
      </w:r>
    </w:p>
    <w:p w14:paraId="3C8A8DA7" w14:textId="7777777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 xml:space="preserve">Manual testing was performed based on the functional requirements of </w:t>
      </w:r>
      <w:proofErr w:type="spellStart"/>
      <w:r w:rsidRPr="0097233F">
        <w:rPr>
          <w:rFonts w:ascii="Segoe UI Emoji" w:hAnsi="Segoe UI Emoji" w:cs="Segoe UI Emoji"/>
          <w:b/>
          <w:bCs/>
          <w:lang w:bidi="ar-EG"/>
        </w:rPr>
        <w:t>ParaBank</w:t>
      </w:r>
      <w:proofErr w:type="spellEnd"/>
      <w:r w:rsidRPr="0097233F">
        <w:rPr>
          <w:rFonts w:ascii="Segoe UI Emoji" w:hAnsi="Segoe UI Emoji" w:cs="Segoe UI Emoji"/>
          <w:b/>
          <w:bCs/>
          <w:lang w:bidi="ar-EG"/>
        </w:rPr>
        <w:t>.</w:t>
      </w:r>
      <w:r w:rsidRPr="0097233F">
        <w:rPr>
          <w:rFonts w:ascii="Segoe UI Emoji" w:hAnsi="Segoe UI Emoji" w:cs="Segoe UI Emoji"/>
          <w:b/>
          <w:bCs/>
          <w:lang w:bidi="ar-EG"/>
        </w:rPr>
        <w:br/>
        <w:t>Both positive, negative, and edge scenarios were executed to ensure comprehensive coverage.</w:t>
      </w:r>
      <w:r w:rsidRPr="0097233F">
        <w:rPr>
          <w:rFonts w:ascii="Segoe UI Emoji" w:hAnsi="Segoe UI Emoji" w:cs="Segoe UI Emoji"/>
          <w:b/>
          <w:bCs/>
          <w:lang w:bidi="ar-EG"/>
        </w:rPr>
        <w:br/>
        <w:t>Testing included UI verification, input validation, and backend response verification (API-level).</w:t>
      </w:r>
    </w:p>
    <w:p w14:paraId="2A69056E" w14:textId="77777777" w:rsidR="0097233F" w:rsidRPr="0097233F" w:rsidRDefault="00000000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lastRenderedPageBreak/>
        <w:pict w14:anchorId="50D5979C">
          <v:rect id="_x0000_i1029" style="width:0;height:1.5pt" o:hralign="center" o:hrstd="t" o:hr="t" fillcolor="#a0a0a0" stroked="f"/>
        </w:pict>
      </w:r>
    </w:p>
    <w:p w14:paraId="1A02048F" w14:textId="77777777" w:rsidR="0097233F" w:rsidRPr="0097233F" w:rsidRDefault="0097233F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4. Test Techniques Used</w:t>
      </w:r>
    </w:p>
    <w:p w14:paraId="5A75B33F" w14:textId="77777777" w:rsidR="0097233F" w:rsidRPr="0097233F" w:rsidRDefault="0097233F" w:rsidP="0097233F">
      <w:pPr>
        <w:numPr>
          <w:ilvl w:val="0"/>
          <w:numId w:val="10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Boundary Value Analysis (BVA):</w:t>
      </w:r>
      <w:r w:rsidRPr="0097233F">
        <w:rPr>
          <w:rFonts w:ascii="Segoe UI Emoji" w:hAnsi="Segoe UI Emoji" w:cs="Segoe UI Emoji"/>
          <w:b/>
          <w:bCs/>
          <w:lang w:bidi="ar-EG"/>
        </w:rPr>
        <w:br/>
        <w:t>Applied to validate transfer amount field and system limits.</w:t>
      </w:r>
    </w:p>
    <w:p w14:paraId="706A54CC" w14:textId="77777777" w:rsidR="0097233F" w:rsidRPr="0097233F" w:rsidRDefault="0097233F" w:rsidP="0097233F">
      <w:pPr>
        <w:numPr>
          <w:ilvl w:val="1"/>
          <w:numId w:val="10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i/>
          <w:iCs/>
          <w:lang w:bidi="ar-EG"/>
        </w:rPr>
        <w:t>Lower Boundary:</w:t>
      </w:r>
      <w:r w:rsidRPr="0097233F">
        <w:rPr>
          <w:rFonts w:ascii="Segoe UI Emoji" w:hAnsi="Segoe UI Emoji" w:cs="Segoe UI Emoji"/>
          <w:b/>
          <w:bCs/>
          <w:lang w:bidi="ar-EG"/>
        </w:rPr>
        <w:t xml:space="preserve"> Verified rejection when transfer amount = 0.</w:t>
      </w:r>
    </w:p>
    <w:p w14:paraId="3A43F8F1" w14:textId="77777777" w:rsidR="0097233F" w:rsidRPr="0097233F" w:rsidRDefault="0097233F" w:rsidP="0097233F">
      <w:pPr>
        <w:numPr>
          <w:ilvl w:val="1"/>
          <w:numId w:val="10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i/>
          <w:iCs/>
          <w:lang w:bidi="ar-EG"/>
        </w:rPr>
        <w:t>Upper Boundary:</w:t>
      </w:r>
      <w:r w:rsidRPr="0097233F">
        <w:rPr>
          <w:rFonts w:ascii="Segoe UI Emoji" w:hAnsi="Segoe UI Emoji" w:cs="Segoe UI Emoji"/>
          <w:b/>
          <w:bCs/>
          <w:lang w:bidi="ar-EG"/>
        </w:rPr>
        <w:t xml:space="preserve"> Verified success when transfer amount = current balance.</w:t>
      </w:r>
    </w:p>
    <w:p w14:paraId="5CB1FF81" w14:textId="77777777" w:rsidR="0097233F" w:rsidRPr="0097233F" w:rsidRDefault="0097233F" w:rsidP="0097233F">
      <w:pPr>
        <w:numPr>
          <w:ilvl w:val="1"/>
          <w:numId w:val="10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i/>
          <w:iCs/>
          <w:lang w:bidi="ar-EG"/>
        </w:rPr>
        <w:t>System Limit:</w:t>
      </w:r>
      <w:r w:rsidRPr="0097233F">
        <w:rPr>
          <w:rFonts w:ascii="Segoe UI Emoji" w:hAnsi="Segoe UI Emoji" w:cs="Segoe UI Emoji"/>
          <w:b/>
          <w:bCs/>
          <w:lang w:bidi="ar-EG"/>
        </w:rPr>
        <w:t xml:space="preserve"> Verified system can handle creation of maximum number of accounts.</w:t>
      </w:r>
    </w:p>
    <w:p w14:paraId="33A3DC6B" w14:textId="77777777" w:rsidR="0097233F" w:rsidRPr="0097233F" w:rsidRDefault="0097233F" w:rsidP="0097233F">
      <w:pPr>
        <w:numPr>
          <w:ilvl w:val="0"/>
          <w:numId w:val="10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Equivalence Partitioning (EP): Used to separate valid and invalid input classes (e.g., valid/invalid usernames, amounts, and account types).</w:t>
      </w:r>
    </w:p>
    <w:p w14:paraId="304BC592" w14:textId="77777777" w:rsidR="0097233F" w:rsidRPr="0097233F" w:rsidRDefault="0097233F" w:rsidP="0097233F">
      <w:pPr>
        <w:numPr>
          <w:ilvl w:val="0"/>
          <w:numId w:val="10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Error Guessing: Applied to discover hidden UI and validation issues (e.g., invalid characters in amount field, same account transfer).</w:t>
      </w:r>
    </w:p>
    <w:p w14:paraId="65E73D91" w14:textId="77777777" w:rsidR="0097233F" w:rsidRPr="0097233F" w:rsidRDefault="0097233F" w:rsidP="0097233F">
      <w:pPr>
        <w:numPr>
          <w:ilvl w:val="0"/>
          <w:numId w:val="10"/>
        </w:num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 w:rsidRPr="0097233F">
        <w:rPr>
          <w:rFonts w:ascii="Segoe UI Emoji" w:hAnsi="Segoe UI Emoji" w:cs="Segoe UI Emoji"/>
          <w:b/>
          <w:bCs/>
          <w:lang w:bidi="ar-EG"/>
        </w:rPr>
        <w:t>Exploratory Testing: Performed for unlisted features (default account selection, freezing, statement filters).</w:t>
      </w:r>
    </w:p>
    <w:p w14:paraId="7331C11C" w14:textId="77777777" w:rsidR="0097233F" w:rsidRPr="0097233F" w:rsidRDefault="00000000" w:rsidP="0097233F">
      <w:pPr>
        <w:tabs>
          <w:tab w:val="left" w:pos="1080"/>
        </w:tabs>
        <w:rPr>
          <w:rFonts w:ascii="Segoe UI Emoji" w:hAnsi="Segoe UI Emoji" w:cs="Segoe UI Emoji"/>
          <w:b/>
          <w:bCs/>
          <w:lang w:bidi="ar-EG"/>
        </w:rPr>
      </w:pPr>
      <w:r>
        <w:rPr>
          <w:rFonts w:ascii="Segoe UI Emoji" w:hAnsi="Segoe UI Emoji" w:cs="Segoe UI Emoji"/>
          <w:b/>
          <w:bCs/>
          <w:lang w:bidi="ar-EG"/>
        </w:rPr>
        <w:pict w14:anchorId="2D2616C9">
          <v:rect id="_x0000_i1030" style="width:0;height:1.5pt" o:hralign="center" o:hrstd="t" o:hr="t" fillcolor="#a0a0a0" stroked="f"/>
        </w:pict>
      </w:r>
    </w:p>
    <w:p w14:paraId="298638B8" w14:textId="743D8108" w:rsidR="006C6D1D" w:rsidRPr="009A2873" w:rsidRDefault="009852C2" w:rsidP="0097233F">
      <w:pPr>
        <w:tabs>
          <w:tab w:val="left" w:pos="1080"/>
        </w:tabs>
        <w:rPr>
          <w:rFonts w:ascii="Segoe UI Emoji" w:hAnsi="Segoe UI Emoji"/>
          <w:b/>
          <w:bCs/>
          <w:lang w:bidi="ar-EG"/>
        </w:rPr>
      </w:pPr>
      <w:r>
        <w:rPr>
          <w:rFonts w:ascii="Segoe UI Emoji" w:hAnsi="Segoe UI Emoji"/>
          <w:b/>
          <w:bCs/>
          <w:noProof/>
          <w:lang w:bidi="ar-EG"/>
        </w:rPr>
        <w:drawing>
          <wp:inline distT="0" distB="0" distL="0" distR="0" wp14:anchorId="768BF309" wp14:editId="41A653C4">
            <wp:extent cx="5486400" cy="3200400"/>
            <wp:effectExtent l="0" t="0" r="0" b="0"/>
            <wp:docPr id="1613591407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6C6D1D" w:rsidRPr="009A2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20436C4C"/>
    <w:multiLevelType w:val="multilevel"/>
    <w:tmpl w:val="E4EC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31A6F"/>
    <w:multiLevelType w:val="multilevel"/>
    <w:tmpl w:val="992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42914"/>
    <w:multiLevelType w:val="multilevel"/>
    <w:tmpl w:val="18C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04025"/>
    <w:multiLevelType w:val="multilevel"/>
    <w:tmpl w:val="3FC2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B20346"/>
    <w:multiLevelType w:val="multilevel"/>
    <w:tmpl w:val="A1E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56E29"/>
    <w:multiLevelType w:val="multilevel"/>
    <w:tmpl w:val="D4D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46B7C"/>
    <w:multiLevelType w:val="multilevel"/>
    <w:tmpl w:val="7E6A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99363F"/>
    <w:multiLevelType w:val="multilevel"/>
    <w:tmpl w:val="855C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2D7471"/>
    <w:multiLevelType w:val="multilevel"/>
    <w:tmpl w:val="ED86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80AF2"/>
    <w:multiLevelType w:val="multilevel"/>
    <w:tmpl w:val="2BA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685931">
    <w:abstractNumId w:val="7"/>
  </w:num>
  <w:num w:numId="2" w16cid:durableId="88547671">
    <w:abstractNumId w:val="2"/>
  </w:num>
  <w:num w:numId="3" w16cid:durableId="2134976307">
    <w:abstractNumId w:val="3"/>
  </w:num>
  <w:num w:numId="4" w16cid:durableId="1462842149">
    <w:abstractNumId w:val="9"/>
  </w:num>
  <w:num w:numId="5" w16cid:durableId="656571298">
    <w:abstractNumId w:val="0"/>
  </w:num>
  <w:num w:numId="6" w16cid:durableId="421995451">
    <w:abstractNumId w:val="4"/>
  </w:num>
  <w:num w:numId="7" w16cid:durableId="935362529">
    <w:abstractNumId w:val="6"/>
  </w:num>
  <w:num w:numId="8" w16cid:durableId="1070345650">
    <w:abstractNumId w:val="1"/>
  </w:num>
  <w:num w:numId="9" w16cid:durableId="854267950">
    <w:abstractNumId w:val="8"/>
  </w:num>
  <w:num w:numId="10" w16cid:durableId="1319112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EE"/>
    <w:rsid w:val="00060D63"/>
    <w:rsid w:val="000F563B"/>
    <w:rsid w:val="00113931"/>
    <w:rsid w:val="00123742"/>
    <w:rsid w:val="00260A97"/>
    <w:rsid w:val="002D318D"/>
    <w:rsid w:val="003322F7"/>
    <w:rsid w:val="00431093"/>
    <w:rsid w:val="00584256"/>
    <w:rsid w:val="005E4D9F"/>
    <w:rsid w:val="006C534C"/>
    <w:rsid w:val="006C6D1D"/>
    <w:rsid w:val="006D6C0A"/>
    <w:rsid w:val="007F17EE"/>
    <w:rsid w:val="008F06CF"/>
    <w:rsid w:val="0097233F"/>
    <w:rsid w:val="009852C2"/>
    <w:rsid w:val="009A2873"/>
    <w:rsid w:val="009D1AB3"/>
    <w:rsid w:val="00A11213"/>
    <w:rsid w:val="00AA1E57"/>
    <w:rsid w:val="00AA4D49"/>
    <w:rsid w:val="00AF2170"/>
    <w:rsid w:val="00B2007A"/>
    <w:rsid w:val="00B46977"/>
    <w:rsid w:val="00C64165"/>
    <w:rsid w:val="00C6799B"/>
    <w:rsid w:val="00D87F8B"/>
    <w:rsid w:val="00E02402"/>
    <w:rsid w:val="00EE6F30"/>
    <w:rsid w:val="00F2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4EED4"/>
  <w15:chartTrackingRefBased/>
  <w15:docId w15:val="{DD6CE0C0-51FB-40C7-8FB3-D3471D4C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256"/>
  </w:style>
  <w:style w:type="paragraph" w:styleId="Heading1">
    <w:name w:val="heading 1"/>
    <w:basedOn w:val="Normal"/>
    <w:next w:val="Normal"/>
    <w:link w:val="Heading1Char"/>
    <w:uiPriority w:val="9"/>
    <w:qFormat/>
    <w:rsid w:val="007F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7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534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C5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217-470D-A00B-12BA4B4FC53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217-470D-A00B-12BA4B4FC53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217-470D-A00B-12BA4B4FC53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217-470D-A00B-12BA4B4FC539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217-470D-A00B-12BA4B4FC539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5217-470D-A00B-12BA4B4FC539}"/>
              </c:ext>
            </c:extLst>
          </c:dPt>
          <c:cat>
            <c:strRef>
              <c:f>Sheet1!$A$2:$A$7</c:f>
              <c:strCache>
                <c:ptCount val="6"/>
                <c:pt idx="1">
                  <c:v>Status</c:v>
                </c:pt>
                <c:pt idx="2">
                  <c:v>Passed</c:v>
                </c:pt>
                <c:pt idx="3">
                  <c:v>Failed</c:v>
                </c:pt>
                <c:pt idx="4">
                  <c:v>Blocked</c:v>
                </c:pt>
                <c:pt idx="5">
                  <c:v>Total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1">
                  <c:v>0</c:v>
                </c:pt>
                <c:pt idx="2">
                  <c:v>23</c:v>
                </c:pt>
                <c:pt idx="3">
                  <c:v>9</c:v>
                </c:pt>
                <c:pt idx="4">
                  <c:v>5</c:v>
                </c:pt>
                <c:pt idx="5">
                  <c:v>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D1F-46C8-87FF-6625E270BE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Abdelsabour Mohamed</dc:creator>
  <cp:keywords/>
  <dc:description/>
  <cp:lastModifiedBy>Abdelsabour Mohamed</cp:lastModifiedBy>
  <cp:revision>9</cp:revision>
  <dcterms:created xsi:type="dcterms:W3CDTF">2025-09-30T16:50:00Z</dcterms:created>
  <dcterms:modified xsi:type="dcterms:W3CDTF">2025-10-29T13:06:00Z</dcterms:modified>
</cp:coreProperties>
</file>