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5B198" w14:textId="7BEFF68E" w:rsidR="00E90723" w:rsidRPr="00E90723" w:rsidRDefault="00E90723" w:rsidP="00E90723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kern w:val="36"/>
          <w:sz w:val="46"/>
          <w:szCs w:val="46"/>
          <w:u w:val="single"/>
        </w:rPr>
      </w:pPr>
      <w:r w:rsidRPr="00E90723">
        <w:rPr>
          <w:rFonts w:asciiTheme="majorBidi" w:hAnsiTheme="majorBidi" w:cstheme="majorBidi"/>
          <w:sz w:val="46"/>
          <w:szCs w:val="46"/>
          <w:u w:val="single"/>
        </w:rPr>
        <w:t>User Registration Module – Requirements and Test Overview</w:t>
      </w:r>
    </w:p>
    <w:p w14:paraId="4F0EDFD4" w14:textId="742ED360" w:rsidR="008A1868" w:rsidRPr="00E90723" w:rsidRDefault="00E90723" w:rsidP="00E907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A186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1.</w:t>
      </w:r>
      <w:r w:rsidRPr="00E90723">
        <w:rPr>
          <w:sz w:val="36"/>
          <w:szCs w:val="36"/>
        </w:rPr>
        <w:t xml:space="preserve"> </w:t>
      </w:r>
      <w:r w:rsidRPr="00E90723">
        <w:rPr>
          <w:rFonts w:asciiTheme="majorBidi" w:hAnsiTheme="majorBidi" w:cstheme="majorBidi"/>
          <w:b/>
          <w:bCs/>
          <w:sz w:val="36"/>
          <w:szCs w:val="36"/>
        </w:rPr>
        <w:t>Registration Module (REG)</w:t>
      </w:r>
    </w:p>
    <w:p w14:paraId="08AD9D10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REG-001: Customer must be on the home page of the </w:t>
      </w:r>
      <w:proofErr w:type="spellStart"/>
      <w:r>
        <w:rPr>
          <w:b/>
          <w:bCs/>
          <w:lang w:bidi="ar-EG"/>
        </w:rPr>
        <w:t>ParaBank</w:t>
      </w:r>
      <w:proofErr w:type="spellEnd"/>
      <w:r>
        <w:rPr>
          <w:b/>
          <w:bCs/>
          <w:lang w:bidi="ar-EG"/>
        </w:rPr>
        <w:t xml:space="preserve"> site: https://parabank.parasoft.com/parabank/index.htm.</w:t>
      </w:r>
    </w:p>
    <w:p w14:paraId="076F2883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REG-002: Customer must be able to open the registration form by clicking on the "Register" button.</w:t>
      </w:r>
    </w:p>
    <w:p w14:paraId="4E71D7D2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REG-003: Customer must fill in all required personal information fields in the registration form.</w:t>
      </w:r>
    </w:p>
    <w:p w14:paraId="00716FE8" w14:textId="77777777" w:rsidR="008A1868" w:rsidRDefault="008A1868" w:rsidP="008A1868">
      <w:pPr>
        <w:rPr>
          <w:b/>
          <w:bCs/>
          <w:u w:val="single"/>
          <w:lang w:bidi="ar-EG"/>
        </w:rPr>
      </w:pPr>
      <w:r>
        <w:rPr>
          <w:b/>
          <w:bCs/>
          <w:u w:val="single"/>
          <w:lang w:bidi="ar-EG"/>
        </w:rPr>
        <w:t>Field Validation Requirements</w:t>
      </w:r>
    </w:p>
    <w:p w14:paraId="1ADEB7E1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REG-004: Name fields must not contain numbers.</w:t>
      </w:r>
    </w:p>
    <w:p w14:paraId="6D40E6BD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REG-005: First Name and Last Name fields must not accept special characters.</w:t>
      </w:r>
    </w:p>
    <w:p w14:paraId="6DE0C83F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REG-006: First Name and Last Name fields cannot be blank.</w:t>
      </w:r>
    </w:p>
    <w:p w14:paraId="636F0A8D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REG-007: First Name and Last Name fields cannot start with a space.</w:t>
      </w:r>
    </w:p>
    <w:p w14:paraId="35F4B231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REG-008: First Name and Last Name fields must be between 2 and 30 characters.</w:t>
      </w:r>
    </w:p>
    <w:p w14:paraId="0764DC05" w14:textId="77777777" w:rsidR="008A1868" w:rsidRDefault="008A1868" w:rsidP="008A1868">
      <w:pPr>
        <w:rPr>
          <w:b/>
          <w:bCs/>
          <w:lang w:bidi="ar-EG"/>
        </w:rPr>
      </w:pPr>
    </w:p>
    <w:p w14:paraId="4359539A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REG-009: Address field cannot be blank.</w:t>
      </w:r>
    </w:p>
    <w:p w14:paraId="54E92618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REG-010: Address field cannot start with a space.</w:t>
      </w:r>
    </w:p>
    <w:p w14:paraId="0F6736D2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REG-011: Address field must not accept special characters.</w:t>
      </w:r>
    </w:p>
    <w:p w14:paraId="05AED070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REG-012: Address field must be between 10 and 45 characters.</w:t>
      </w:r>
    </w:p>
    <w:p w14:paraId="1E7F0A5E" w14:textId="77777777" w:rsidR="008A1868" w:rsidRDefault="008A1868" w:rsidP="008A1868">
      <w:pPr>
        <w:rPr>
          <w:b/>
          <w:bCs/>
          <w:lang w:bidi="ar-EG"/>
        </w:rPr>
      </w:pPr>
    </w:p>
    <w:p w14:paraId="0ABD7C09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REG-013: City field must not accept special characters.</w:t>
      </w:r>
    </w:p>
    <w:p w14:paraId="224C2E7A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REG-014: City field cannot be blank.</w:t>
      </w:r>
    </w:p>
    <w:p w14:paraId="5F9FC38D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REG-015: City field must not contain numbers.</w:t>
      </w:r>
    </w:p>
    <w:p w14:paraId="0F1DF222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REG-016: City field cannot start with a space.</w:t>
      </w:r>
    </w:p>
    <w:p w14:paraId="0ADECA23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REG-017: City field must be between 2 and 20 characters.</w:t>
      </w:r>
    </w:p>
    <w:p w14:paraId="1FFD54A4" w14:textId="77777777" w:rsidR="008A1868" w:rsidRDefault="008A1868" w:rsidP="008A1868">
      <w:pPr>
        <w:rPr>
          <w:b/>
          <w:bCs/>
          <w:lang w:bidi="ar-EG"/>
        </w:rPr>
      </w:pPr>
    </w:p>
    <w:p w14:paraId="54A4ECB2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REG-018: State field must not contain numbers.</w:t>
      </w:r>
    </w:p>
    <w:p w14:paraId="56194FB0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REG-019: State field cannot be blank.</w:t>
      </w:r>
    </w:p>
    <w:p w14:paraId="241309C7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REG-020: State field must not accept special characters.</w:t>
      </w:r>
    </w:p>
    <w:p w14:paraId="096ACDEB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lastRenderedPageBreak/>
        <w:t>REG-021: State field cannot start with a space.</w:t>
      </w:r>
    </w:p>
    <w:p w14:paraId="616A73CE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REG-022: State field must be between 2 and 20 characters.</w:t>
      </w:r>
    </w:p>
    <w:p w14:paraId="4BE991F5" w14:textId="77777777" w:rsidR="008A1868" w:rsidRDefault="008A1868" w:rsidP="008A1868">
      <w:pPr>
        <w:rPr>
          <w:b/>
          <w:bCs/>
          <w:lang w:bidi="ar-EG"/>
        </w:rPr>
      </w:pPr>
    </w:p>
    <w:p w14:paraId="5A9141F6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REG-023: ZIP Code field cannot be blank.</w:t>
      </w:r>
    </w:p>
    <w:p w14:paraId="119C7208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REG-024: ZIP Code field must not accept special characters.</w:t>
      </w:r>
    </w:p>
    <w:p w14:paraId="39CF5374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REG-025: ZIP Code field must accept only alphanumeric characters.</w:t>
      </w:r>
    </w:p>
    <w:p w14:paraId="61C16BF8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REG-026: ZIP Code must be between 2 and 20 characters.</w:t>
      </w:r>
    </w:p>
    <w:p w14:paraId="5457F956" w14:textId="77777777" w:rsidR="008A1868" w:rsidRDefault="008A1868" w:rsidP="008A1868">
      <w:pPr>
        <w:rPr>
          <w:b/>
          <w:bCs/>
          <w:lang w:bidi="ar-EG"/>
        </w:rPr>
      </w:pPr>
    </w:p>
    <w:p w14:paraId="4E0535D4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REG-027: Phone Number field cannot be blank.</w:t>
      </w:r>
    </w:p>
    <w:p w14:paraId="38EEDAD6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REG-028: Phone Number field must not accept special characters.</w:t>
      </w:r>
    </w:p>
    <w:p w14:paraId="3E4E0EE5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REG-029: Phone Number must contain only digits and be between 12 and 15 characters.</w:t>
      </w:r>
    </w:p>
    <w:p w14:paraId="539E4826" w14:textId="77777777" w:rsidR="008A1868" w:rsidRDefault="008A1868" w:rsidP="008A1868">
      <w:pPr>
        <w:rPr>
          <w:b/>
          <w:bCs/>
          <w:lang w:bidi="ar-EG"/>
        </w:rPr>
      </w:pPr>
    </w:p>
    <w:p w14:paraId="7A42B54A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REG-030: SSN must contain exactly 10 digits and follow the format XXX XX XXXX (with spaces).</w:t>
      </w:r>
    </w:p>
    <w:p w14:paraId="6C31CFC4" w14:textId="77777777" w:rsidR="008A1868" w:rsidRDefault="008A1868" w:rsidP="008A1868">
      <w:pPr>
        <w:rPr>
          <w:b/>
          <w:bCs/>
          <w:lang w:bidi="ar-EG"/>
        </w:rPr>
      </w:pPr>
    </w:p>
    <w:p w14:paraId="4DFC8405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REG-031: Username must accept alphabetic or alphanumeric characters only.</w:t>
      </w:r>
    </w:p>
    <w:p w14:paraId="6B618A5B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REG-032: Username must be unique (no duplicates allowed).</w:t>
      </w:r>
    </w:p>
    <w:p w14:paraId="1805BD65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REG-033: Username must be between 2 and 30 characters.</w:t>
      </w:r>
    </w:p>
    <w:p w14:paraId="2F3F9ABE" w14:textId="77777777" w:rsidR="008A1868" w:rsidRDefault="008A1868" w:rsidP="008A1868">
      <w:pPr>
        <w:rPr>
          <w:b/>
          <w:bCs/>
          <w:lang w:bidi="ar-EG"/>
        </w:rPr>
      </w:pPr>
    </w:p>
    <w:p w14:paraId="362036B4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REG-034: Password must accept uppercase, lowercase, numbers, and special characters.</w:t>
      </w:r>
    </w:p>
    <w:p w14:paraId="0CDF5C67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REG-035: Password length must be between 8 and 12 characters.</w:t>
      </w:r>
    </w:p>
    <w:p w14:paraId="6FE89A0E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REG-036: Confirm Password must exactly match the Password field.</w:t>
      </w:r>
    </w:p>
    <w:p w14:paraId="496B0598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REG-037: Clicking the "Register" button must display a success message upon successful registration.</w:t>
      </w:r>
    </w:p>
    <w:p w14:paraId="29C27176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REG-038: Blank mandatory fields must display an error message: "[Field Name] is required."</w:t>
      </w:r>
    </w:p>
    <w:p w14:paraId="23877C28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REG-039: All error messages must be descriptive and specific to the corresponding field.</w:t>
      </w:r>
    </w:p>
    <w:p w14:paraId="1FB2DE87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REG-040: The "Register/Submit" button must remain disabled until all mandatory fields are filled correctly.</w:t>
      </w:r>
    </w:p>
    <w:p w14:paraId="2A799C83" w14:textId="376263B6" w:rsidR="008A1868" w:rsidRDefault="008A1868" w:rsidP="008A1868">
      <w:pPr>
        <w:spacing w:after="0"/>
        <w:jc w:val="center"/>
        <w:rPr>
          <w:b/>
          <w:bCs/>
          <w:lang w:bidi="ar-EG"/>
        </w:rPr>
      </w:pPr>
      <w:r>
        <w:rPr>
          <w:b/>
          <w:bCs/>
          <w:lang w:bidi="ar-EG"/>
        </w:rPr>
        <w:pict w14:anchorId="55356E5B">
          <v:rect id="_x0000_i1039" style="width:468pt;height:1.5pt" o:hralign="center" o:hrstd="t" o:hr="t" fillcolor="#a0a0a0" stroked="f"/>
        </w:pict>
      </w:r>
    </w:p>
    <w:p w14:paraId="5498014D" w14:textId="6676CC0D" w:rsidR="00E90723" w:rsidRDefault="00E90723" w:rsidP="008A1868">
      <w:pPr>
        <w:spacing w:after="0"/>
        <w:jc w:val="center"/>
        <w:rPr>
          <w:b/>
          <w:bCs/>
          <w:lang w:bidi="ar-EG"/>
        </w:rPr>
      </w:pPr>
    </w:p>
    <w:p w14:paraId="767EE9D5" w14:textId="77777777" w:rsidR="00E90723" w:rsidRPr="008A1868" w:rsidRDefault="00E90723" w:rsidP="008A1868">
      <w:pPr>
        <w:spacing w:after="0"/>
        <w:jc w:val="center"/>
        <w:rPr>
          <w:b/>
          <w:bCs/>
          <w:lang w:bidi="ar-EG"/>
        </w:rPr>
      </w:pPr>
    </w:p>
    <w:p w14:paraId="0E8F9C3F" w14:textId="601394C2" w:rsidR="008A1868" w:rsidRPr="008A1868" w:rsidRDefault="00E90723" w:rsidP="008A1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E9072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2</w:t>
      </w:r>
      <w:r w:rsidR="008A1868" w:rsidRPr="008A186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. Objective</w:t>
      </w:r>
    </w:p>
    <w:p w14:paraId="3669D130" w14:textId="77777777" w:rsidR="008A1868" w:rsidRPr="008A1868" w:rsidRDefault="008A1868" w:rsidP="008A1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 xml:space="preserve">The objective of this testing activity is to verify that the </w:t>
      </w:r>
      <w:r w:rsidRPr="008A1868">
        <w:rPr>
          <w:rFonts w:ascii="Times New Roman" w:eastAsia="Times New Roman" w:hAnsi="Times New Roman" w:cs="Times New Roman"/>
          <w:b/>
          <w:bCs/>
          <w:sz w:val="24"/>
          <w:szCs w:val="24"/>
        </w:rPr>
        <w:t>User Registration Module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t xml:space="preserve"> functions correctly according to the business and functional requirements.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br/>
        <w:t>This includes validating all input fields, ensuring proper error handling, enforcing data constraints, and confirming that successful registration occurs only when valid information is provided.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br/>
        <w:t>The purpose is to identify defects, ensure compliance with requirements, and validate that the system prevents invalid or incomplete data during user registration.</w:t>
      </w:r>
    </w:p>
    <w:p w14:paraId="148AF00A" w14:textId="77777777" w:rsidR="008A1868" w:rsidRPr="008A1868" w:rsidRDefault="008A1868" w:rsidP="008A1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pict w14:anchorId="0BACC05C">
          <v:rect id="_x0000_i1025" style="width:0;height:1.5pt" o:hralign="center" o:hrstd="t" o:hr="t" fillcolor="#a0a0a0" stroked="f"/>
        </w:pict>
      </w:r>
    </w:p>
    <w:p w14:paraId="31275BB1" w14:textId="0388B362" w:rsidR="008A1868" w:rsidRPr="008A1868" w:rsidRDefault="00E90723" w:rsidP="008A1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E9072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3</w:t>
      </w:r>
      <w:r w:rsidR="008A1868" w:rsidRPr="008A186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. Scope</w:t>
      </w:r>
    </w:p>
    <w:p w14:paraId="4DF567A5" w14:textId="77777777" w:rsidR="008A1868" w:rsidRPr="008A1868" w:rsidRDefault="008A1868" w:rsidP="008A1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868">
        <w:rPr>
          <w:rFonts w:ascii="Times New Roman" w:eastAsia="Times New Roman" w:hAnsi="Times New Roman" w:cs="Times New Roman"/>
          <w:b/>
          <w:bCs/>
          <w:sz w:val="27"/>
          <w:szCs w:val="27"/>
        </w:rPr>
        <w:t>In Scope</w:t>
      </w:r>
    </w:p>
    <w:p w14:paraId="5A9616AE" w14:textId="77777777" w:rsidR="008A1868" w:rsidRPr="008A1868" w:rsidRDefault="008A1868" w:rsidP="008A1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 xml:space="preserve">This document covers all functional test scenarios related to the </w:t>
      </w:r>
      <w:r w:rsidRPr="008A1868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feature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14:paraId="4AF10713" w14:textId="77777777" w:rsidR="008A1868" w:rsidRPr="008A1868" w:rsidRDefault="008A1868" w:rsidP="008A1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Field-level validations (First Name, Last Name, Address, City, State, Zip Code, Phone Number, SSN, Username, Password, Confirm Password).</w:t>
      </w:r>
    </w:p>
    <w:p w14:paraId="1BA93307" w14:textId="77777777" w:rsidR="008A1868" w:rsidRPr="008A1868" w:rsidRDefault="008A1868" w:rsidP="008A1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Positive and negative input validation.</w:t>
      </w:r>
    </w:p>
    <w:p w14:paraId="45176630" w14:textId="77777777" w:rsidR="008A1868" w:rsidRPr="008A1868" w:rsidRDefault="008A1868" w:rsidP="008A1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Form submission validation.</w:t>
      </w:r>
    </w:p>
    <w:p w14:paraId="2DB826B1" w14:textId="77777777" w:rsidR="008A1868" w:rsidRPr="008A1868" w:rsidRDefault="008A1868" w:rsidP="008A1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Rendering of proper error messages.</w:t>
      </w:r>
    </w:p>
    <w:p w14:paraId="0CB11352" w14:textId="77777777" w:rsidR="008A1868" w:rsidRPr="008A1868" w:rsidRDefault="008A1868" w:rsidP="008A1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Boundary value validation for input lengths.</w:t>
      </w:r>
    </w:p>
    <w:p w14:paraId="003EDB0E" w14:textId="77777777" w:rsidR="008A1868" w:rsidRPr="008A1868" w:rsidRDefault="008A1868" w:rsidP="008A1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Special character restrictions.</w:t>
      </w:r>
    </w:p>
    <w:p w14:paraId="06664649" w14:textId="77777777" w:rsidR="008A1868" w:rsidRPr="008A1868" w:rsidRDefault="008A1868" w:rsidP="008A1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Handling of existing usernames.</w:t>
      </w:r>
    </w:p>
    <w:p w14:paraId="1CA319B8" w14:textId="77777777" w:rsidR="008A1868" w:rsidRPr="008A1868" w:rsidRDefault="008A1868" w:rsidP="008A1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Ensuring both Password and Confirm Password match.</w:t>
      </w:r>
    </w:p>
    <w:p w14:paraId="381E565C" w14:textId="77777777" w:rsidR="008A1868" w:rsidRPr="008A1868" w:rsidRDefault="008A1868" w:rsidP="008A1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868">
        <w:rPr>
          <w:rFonts w:ascii="Times New Roman" w:eastAsia="Times New Roman" w:hAnsi="Times New Roman" w:cs="Times New Roman"/>
          <w:b/>
          <w:bCs/>
          <w:sz w:val="27"/>
          <w:szCs w:val="27"/>
        </w:rPr>
        <w:t>Out of Scope</w:t>
      </w:r>
    </w:p>
    <w:p w14:paraId="7EE3E903" w14:textId="77777777" w:rsidR="008A1868" w:rsidRPr="008A1868" w:rsidRDefault="008A1868" w:rsidP="008A1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The following features are not included in this test cycle:</w:t>
      </w:r>
    </w:p>
    <w:p w14:paraId="2985211A" w14:textId="77777777" w:rsidR="008A1868" w:rsidRPr="008A1868" w:rsidRDefault="008A1868" w:rsidP="008A1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Backend database validation</w:t>
      </w:r>
    </w:p>
    <w:p w14:paraId="364C8869" w14:textId="77777777" w:rsidR="008A1868" w:rsidRPr="008A1868" w:rsidRDefault="008A1868" w:rsidP="008A1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pict w14:anchorId="7D5C515A">
          <v:rect id="_x0000_i1026" style="width:0;height:1.5pt" o:hralign="center" o:hrstd="t" o:hr="t" fillcolor="#a0a0a0" stroked="f"/>
        </w:pict>
      </w:r>
    </w:p>
    <w:p w14:paraId="311A064D" w14:textId="45BFE0F6" w:rsidR="008A1868" w:rsidRPr="008A1868" w:rsidRDefault="00E90723" w:rsidP="008A1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E9072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4</w:t>
      </w:r>
      <w:r w:rsidR="008A1868" w:rsidRPr="008A186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. Test Approach</w:t>
      </w:r>
    </w:p>
    <w:p w14:paraId="4E708FDD" w14:textId="6D998BBB" w:rsidR="008A1868" w:rsidRDefault="008A1868" w:rsidP="008A1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A1868">
        <w:rPr>
          <w:rFonts w:ascii="Times New Roman" w:eastAsia="Times New Roman" w:hAnsi="Times New Roman" w:cs="Times New Roman"/>
          <w:b/>
          <w:bCs/>
          <w:sz w:val="24"/>
          <w:szCs w:val="24"/>
        </w:rPr>
        <w:t>black-box functional testing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t xml:space="preserve"> approach used to validate that the registration form behaves according to specified functional requirements.</w:t>
      </w:r>
    </w:p>
    <w:p w14:paraId="37487E27" w14:textId="731C79CD" w:rsidR="00E90723" w:rsidRDefault="00E90723" w:rsidP="008A1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79B34C" w14:textId="77777777" w:rsidR="00E90723" w:rsidRPr="008A1868" w:rsidRDefault="00E90723" w:rsidP="008A1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4BED99" w14:textId="77777777" w:rsidR="008A1868" w:rsidRPr="008A1868" w:rsidRDefault="008A1868" w:rsidP="008A1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86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The approach includes:</w:t>
      </w:r>
    </w:p>
    <w:p w14:paraId="2EE6D808" w14:textId="77777777" w:rsidR="008A1868" w:rsidRPr="008A1868" w:rsidRDefault="008A1868" w:rsidP="008A1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Requirement-Based Testing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br/>
        <w:t>Each test case is derived directly from the system requirements and validation rules.</w:t>
      </w:r>
    </w:p>
    <w:p w14:paraId="68FA6F63" w14:textId="77777777" w:rsidR="008A1868" w:rsidRPr="008A1868" w:rsidRDefault="008A1868" w:rsidP="008A1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Testing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br/>
        <w:t>To ensure that the system accepts valid user input and successfully registers a user.</w:t>
      </w:r>
    </w:p>
    <w:p w14:paraId="6A9029EA" w14:textId="77777777" w:rsidR="008A1868" w:rsidRPr="008A1868" w:rsidRDefault="008A1868" w:rsidP="008A1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Testing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br/>
        <w:t>To verify the system rejects invalid data, displays proper error messages, and prevents user registration.</w:t>
      </w:r>
    </w:p>
    <w:p w14:paraId="37A4E700" w14:textId="77777777" w:rsidR="008A1868" w:rsidRPr="008A1868" w:rsidRDefault="008A1868" w:rsidP="008A1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b/>
          <w:bCs/>
          <w:sz w:val="24"/>
          <w:szCs w:val="24"/>
        </w:rPr>
        <w:t>Boundary Value Testing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br/>
        <w:t>To test input fields with minimum, maximum, and out-of-range values.</w:t>
      </w:r>
    </w:p>
    <w:p w14:paraId="4C3EC18B" w14:textId="77777777" w:rsidR="008A1868" w:rsidRPr="008A1868" w:rsidRDefault="008A1868" w:rsidP="008A1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 Validation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br/>
        <w:t>Ensuring all error messages are displayed when required fields are missing or invalid.</w:t>
      </w:r>
    </w:p>
    <w:p w14:paraId="1E93C378" w14:textId="77777777" w:rsidR="008A1868" w:rsidRPr="008A1868" w:rsidRDefault="008A1868" w:rsidP="008A1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b/>
          <w:bCs/>
          <w:sz w:val="24"/>
          <w:szCs w:val="24"/>
        </w:rPr>
        <w:t>Data Constraint Validation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br/>
        <w:t>Checking allowed characters, length limits, formatting rules, and uniqueness constraints.</w:t>
      </w:r>
    </w:p>
    <w:p w14:paraId="25BEA17F" w14:textId="77777777" w:rsidR="008A1868" w:rsidRPr="008A1868" w:rsidRDefault="008A1868" w:rsidP="008A1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Testing (light)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br/>
        <w:t>Used to identify behavior outside predefined test cases.</w:t>
      </w:r>
    </w:p>
    <w:p w14:paraId="1D4642E1" w14:textId="77777777" w:rsidR="008A1868" w:rsidRPr="008A1868" w:rsidRDefault="008A1868" w:rsidP="008A1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pict w14:anchorId="59A9D1EB">
          <v:rect id="_x0000_i1027" style="width:0;height:1.5pt" o:hralign="center" o:hrstd="t" o:hr="t" fillcolor="#a0a0a0" stroked="f"/>
        </w:pict>
      </w:r>
    </w:p>
    <w:p w14:paraId="2B807EFE" w14:textId="69A87A2C" w:rsidR="008A1868" w:rsidRPr="008A1868" w:rsidRDefault="00E90723" w:rsidP="008A1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E9072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5</w:t>
      </w:r>
      <w:r w:rsidR="008A1868" w:rsidRPr="008A186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. Test Techniques Used</w:t>
      </w:r>
    </w:p>
    <w:p w14:paraId="7B949429" w14:textId="36640D63" w:rsidR="008A1868" w:rsidRPr="008A1868" w:rsidRDefault="008A1868" w:rsidP="008A1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 xml:space="preserve">To ensure full coverage and </w:t>
      </w:r>
      <w:r w:rsidR="00E90723" w:rsidRPr="008A1868">
        <w:rPr>
          <w:rFonts w:ascii="Times New Roman" w:eastAsia="Times New Roman" w:hAnsi="Times New Roman" w:cs="Times New Roman"/>
          <w:sz w:val="24"/>
          <w:szCs w:val="24"/>
        </w:rPr>
        <w:t>high-test</w:t>
      </w:r>
      <w:r w:rsidRPr="008A1868">
        <w:rPr>
          <w:rFonts w:ascii="Times New Roman" w:eastAsia="Times New Roman" w:hAnsi="Times New Roman" w:cs="Times New Roman"/>
          <w:sz w:val="24"/>
          <w:szCs w:val="24"/>
        </w:rPr>
        <w:t xml:space="preserve"> quality, the following software testing techniques are used:</w:t>
      </w:r>
    </w:p>
    <w:p w14:paraId="0E04EA73" w14:textId="77777777" w:rsidR="008A1868" w:rsidRPr="008A1868" w:rsidRDefault="008A1868" w:rsidP="008A1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868">
        <w:rPr>
          <w:rFonts w:ascii="Times New Roman" w:eastAsia="Times New Roman" w:hAnsi="Times New Roman" w:cs="Times New Roman"/>
          <w:b/>
          <w:bCs/>
          <w:sz w:val="27"/>
          <w:szCs w:val="27"/>
        </w:rPr>
        <w:t>1. Boundary Value Analysis (BVA)</w:t>
      </w:r>
    </w:p>
    <w:p w14:paraId="6DA2F380" w14:textId="77777777" w:rsidR="008A1868" w:rsidRPr="008A1868" w:rsidRDefault="008A1868" w:rsidP="008A1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Applied to fields with defined length limits such as:</w:t>
      </w:r>
    </w:p>
    <w:p w14:paraId="1F645868" w14:textId="77777777" w:rsidR="008A1868" w:rsidRPr="008A1868" w:rsidRDefault="008A1868" w:rsidP="008A1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First Name</w:t>
      </w:r>
    </w:p>
    <w:p w14:paraId="67A05EA0" w14:textId="77777777" w:rsidR="008A1868" w:rsidRPr="008A1868" w:rsidRDefault="008A1868" w:rsidP="008A1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Last Name</w:t>
      </w:r>
    </w:p>
    <w:p w14:paraId="0E5B1FF5" w14:textId="77777777" w:rsidR="008A1868" w:rsidRPr="008A1868" w:rsidRDefault="008A1868" w:rsidP="008A1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14:paraId="58E5A8D5" w14:textId="77777777" w:rsidR="008A1868" w:rsidRPr="008A1868" w:rsidRDefault="008A1868" w:rsidP="008A1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14:paraId="7D8AE15F" w14:textId="77777777" w:rsidR="008A1868" w:rsidRPr="008A1868" w:rsidRDefault="008A1868" w:rsidP="008A1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14:paraId="53F4EC3A" w14:textId="77777777" w:rsidR="008A1868" w:rsidRPr="008A1868" w:rsidRDefault="008A1868" w:rsidP="008A1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Zip Code</w:t>
      </w:r>
    </w:p>
    <w:p w14:paraId="76174A81" w14:textId="77777777" w:rsidR="008A1868" w:rsidRPr="008A1868" w:rsidRDefault="008A1868" w:rsidP="008A1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7692241B" w14:textId="77777777" w:rsidR="008A1868" w:rsidRPr="008A1868" w:rsidRDefault="008A1868" w:rsidP="008A1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5F8019B7" w14:textId="77777777" w:rsidR="008A1868" w:rsidRPr="008A1868" w:rsidRDefault="008A1868" w:rsidP="008A1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14:paraId="50676FB3" w14:textId="77777777" w:rsidR="008A1868" w:rsidRPr="008A1868" w:rsidRDefault="008A1868" w:rsidP="008A1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SSN</w:t>
      </w:r>
    </w:p>
    <w:p w14:paraId="2B350749" w14:textId="77777777" w:rsidR="008A1868" w:rsidRPr="008A1868" w:rsidRDefault="008A1868" w:rsidP="008A1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Example: Testing 1, 2, 30, 31 characters for names.</w:t>
      </w:r>
    </w:p>
    <w:p w14:paraId="2C654C85" w14:textId="25E02DF9" w:rsidR="008A1868" w:rsidRDefault="008A1868" w:rsidP="008A1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pict w14:anchorId="62E717AF">
          <v:rect id="_x0000_i1028" style="width:0;height:1.5pt" o:hralign="center" o:hrstd="t" o:hr="t" fillcolor="#a0a0a0" stroked="f"/>
        </w:pict>
      </w:r>
    </w:p>
    <w:p w14:paraId="24506840" w14:textId="3BBC1AF8" w:rsidR="00E90723" w:rsidRDefault="00E90723" w:rsidP="008A1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636D04" w14:textId="77777777" w:rsidR="00E90723" w:rsidRPr="008A1868" w:rsidRDefault="00E90723" w:rsidP="008A1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354B5B" w14:textId="77777777" w:rsidR="008A1868" w:rsidRPr="008A1868" w:rsidRDefault="008A1868" w:rsidP="008A1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86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Equivalence Partitioning (EP)</w:t>
      </w:r>
    </w:p>
    <w:p w14:paraId="2898AF03" w14:textId="77777777" w:rsidR="008A1868" w:rsidRPr="008A1868" w:rsidRDefault="008A1868" w:rsidP="008A1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Used to divide input data into valid and invalid partitions, such as:</w:t>
      </w:r>
    </w:p>
    <w:p w14:paraId="047ECE79" w14:textId="77777777" w:rsidR="008A1868" w:rsidRPr="008A1868" w:rsidRDefault="008A1868" w:rsidP="008A1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Valid characters vs. invalid special characters</w:t>
      </w:r>
    </w:p>
    <w:p w14:paraId="0FC3BD45" w14:textId="77777777" w:rsidR="008A1868" w:rsidRPr="008A1868" w:rsidRDefault="008A1868" w:rsidP="008A1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Numbers vs. alphabet-only fields</w:t>
      </w:r>
    </w:p>
    <w:p w14:paraId="6340B437" w14:textId="77777777" w:rsidR="008A1868" w:rsidRPr="008A1868" w:rsidRDefault="008A1868" w:rsidP="008A1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Blank input vs. filled input</w:t>
      </w:r>
    </w:p>
    <w:p w14:paraId="444E8C01" w14:textId="77777777" w:rsidR="008A1868" w:rsidRPr="008A1868" w:rsidRDefault="008A1868" w:rsidP="008A1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Allowed vs. disallowed SSN formats</w:t>
      </w:r>
    </w:p>
    <w:p w14:paraId="145DDD08" w14:textId="77777777" w:rsidR="008A1868" w:rsidRPr="008A1868" w:rsidRDefault="008A1868" w:rsidP="008A1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pict w14:anchorId="56848351">
          <v:rect id="_x0000_i1029" style="width:0;height:1.5pt" o:hralign="center" o:hrstd="t" o:hr="t" fillcolor="#a0a0a0" stroked="f"/>
        </w:pict>
      </w:r>
    </w:p>
    <w:p w14:paraId="6FF52723" w14:textId="77777777" w:rsidR="008A1868" w:rsidRPr="008A1868" w:rsidRDefault="008A1868" w:rsidP="008A1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868">
        <w:rPr>
          <w:rFonts w:ascii="Times New Roman" w:eastAsia="Times New Roman" w:hAnsi="Times New Roman" w:cs="Times New Roman"/>
          <w:b/>
          <w:bCs/>
          <w:sz w:val="27"/>
          <w:szCs w:val="27"/>
        </w:rPr>
        <w:t>3. Error Guessing</w:t>
      </w:r>
    </w:p>
    <w:p w14:paraId="2AEB6280" w14:textId="77777777" w:rsidR="008A1868" w:rsidRPr="008A1868" w:rsidRDefault="008A1868" w:rsidP="008A1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Based on tester experience, covering cases such as:</w:t>
      </w:r>
    </w:p>
    <w:p w14:paraId="232E9AD9" w14:textId="77777777" w:rsidR="008A1868" w:rsidRPr="008A1868" w:rsidRDefault="008A1868" w:rsidP="008A1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Leading spaces</w:t>
      </w:r>
    </w:p>
    <w:p w14:paraId="4DF74236" w14:textId="77777777" w:rsidR="008A1868" w:rsidRPr="008A1868" w:rsidRDefault="008A1868" w:rsidP="008A1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Using only uppercase/lowercase passwords</w:t>
      </w:r>
    </w:p>
    <w:p w14:paraId="21B3E11E" w14:textId="77777777" w:rsidR="008A1868" w:rsidRPr="008A1868" w:rsidRDefault="008A1868" w:rsidP="008A1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Entering hyphens in SSN</w:t>
      </w:r>
    </w:p>
    <w:p w14:paraId="0CD00B07" w14:textId="77777777" w:rsidR="008A1868" w:rsidRPr="008A1868" w:rsidRDefault="008A1868" w:rsidP="008A1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Using existing usernames</w:t>
      </w:r>
    </w:p>
    <w:p w14:paraId="2443B7D4" w14:textId="77777777" w:rsidR="008A1868" w:rsidRPr="008A1868" w:rsidRDefault="008A1868" w:rsidP="008A1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pict w14:anchorId="34AEA619">
          <v:rect id="_x0000_i1030" style="width:0;height:1.5pt" o:hralign="center" o:hrstd="t" o:hr="t" fillcolor="#a0a0a0" stroked="f"/>
        </w:pict>
      </w:r>
    </w:p>
    <w:p w14:paraId="54F000E7" w14:textId="77777777" w:rsidR="008A1868" w:rsidRPr="008A1868" w:rsidRDefault="008A1868" w:rsidP="008A1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868">
        <w:rPr>
          <w:rFonts w:ascii="Times New Roman" w:eastAsia="Times New Roman" w:hAnsi="Times New Roman" w:cs="Times New Roman"/>
          <w:b/>
          <w:bCs/>
          <w:sz w:val="27"/>
          <w:szCs w:val="27"/>
        </w:rPr>
        <w:t>4. Requirements-Based Testing</w:t>
      </w:r>
    </w:p>
    <w:p w14:paraId="165F834C" w14:textId="77777777" w:rsidR="008A1868" w:rsidRPr="008A1868" w:rsidRDefault="008A1868" w:rsidP="008A1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Every test case is mapped to a functional requirement from the registration module.</w:t>
      </w:r>
    </w:p>
    <w:p w14:paraId="693CCB3B" w14:textId="77777777" w:rsidR="008A1868" w:rsidRPr="008A1868" w:rsidRDefault="008A1868" w:rsidP="008A1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pict w14:anchorId="2B26E799">
          <v:rect id="_x0000_i1031" style="width:0;height:1.5pt" o:hralign="center" o:hrstd="t" o:hr="t" fillcolor="#a0a0a0" stroked="f"/>
        </w:pict>
      </w:r>
    </w:p>
    <w:p w14:paraId="5C4D815B" w14:textId="77777777" w:rsidR="008A1868" w:rsidRPr="008A1868" w:rsidRDefault="008A1868" w:rsidP="008A1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868">
        <w:rPr>
          <w:rFonts w:ascii="Times New Roman" w:eastAsia="Times New Roman" w:hAnsi="Times New Roman" w:cs="Times New Roman"/>
          <w:b/>
          <w:bCs/>
          <w:sz w:val="27"/>
          <w:szCs w:val="27"/>
        </w:rPr>
        <w:t>5. Negative Testing</w:t>
      </w:r>
    </w:p>
    <w:p w14:paraId="2468619E" w14:textId="77777777" w:rsidR="008A1868" w:rsidRPr="008A1868" w:rsidRDefault="008A1868" w:rsidP="008A1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Ensures the system prevents invalid behavior such as:</w:t>
      </w:r>
    </w:p>
    <w:p w14:paraId="5375B0E8" w14:textId="77777777" w:rsidR="008A1868" w:rsidRPr="008A1868" w:rsidRDefault="008A1868" w:rsidP="008A1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Blank required fields</w:t>
      </w:r>
    </w:p>
    <w:p w14:paraId="65108B32" w14:textId="77777777" w:rsidR="008A1868" w:rsidRPr="008A1868" w:rsidRDefault="008A1868" w:rsidP="008A1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Invalid formatting</w:t>
      </w:r>
    </w:p>
    <w:p w14:paraId="46B8F1FA" w14:textId="77777777" w:rsidR="008A1868" w:rsidRPr="008A1868" w:rsidRDefault="008A1868" w:rsidP="008A1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Length violations</w:t>
      </w:r>
    </w:p>
    <w:p w14:paraId="4027E47A" w14:textId="77777777" w:rsidR="008A1868" w:rsidRPr="008A1868" w:rsidRDefault="008A1868" w:rsidP="008A1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868">
        <w:rPr>
          <w:rFonts w:ascii="Times New Roman" w:eastAsia="Times New Roman" w:hAnsi="Times New Roman" w:cs="Times New Roman"/>
          <w:sz w:val="24"/>
          <w:szCs w:val="24"/>
        </w:rPr>
        <w:t>Mismatched passwords</w:t>
      </w:r>
    </w:p>
    <w:p w14:paraId="63507296" w14:textId="77777777" w:rsidR="008A1868" w:rsidRDefault="008A1868"/>
    <w:sectPr w:rsidR="008A1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F3D05"/>
    <w:multiLevelType w:val="multilevel"/>
    <w:tmpl w:val="42B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0767C"/>
    <w:multiLevelType w:val="multilevel"/>
    <w:tmpl w:val="7EDA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905A4"/>
    <w:multiLevelType w:val="multilevel"/>
    <w:tmpl w:val="2F3A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D5CDF"/>
    <w:multiLevelType w:val="multilevel"/>
    <w:tmpl w:val="330E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810A4"/>
    <w:multiLevelType w:val="multilevel"/>
    <w:tmpl w:val="41DA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3630B"/>
    <w:multiLevelType w:val="multilevel"/>
    <w:tmpl w:val="C95C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30EB4"/>
    <w:multiLevelType w:val="multilevel"/>
    <w:tmpl w:val="8C3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68"/>
    <w:rsid w:val="00834107"/>
    <w:rsid w:val="008A1868"/>
    <w:rsid w:val="00C45895"/>
    <w:rsid w:val="00E9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8566B"/>
  <w15:chartTrackingRefBased/>
  <w15:docId w15:val="{2647E9E6-4B95-4EAE-B2B5-74EB4EED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18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A1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8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A186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A18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1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A18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1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</dc:creator>
  <cp:keywords/>
  <dc:description/>
  <cp:lastModifiedBy>Baba</cp:lastModifiedBy>
  <cp:revision>4</cp:revision>
  <dcterms:created xsi:type="dcterms:W3CDTF">2025-11-15T12:23:00Z</dcterms:created>
  <dcterms:modified xsi:type="dcterms:W3CDTF">2025-11-15T12:49:00Z</dcterms:modified>
</cp:coreProperties>
</file>