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sw2mc21kq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Transaction History &amp; Internal Transfers – Requirements and Test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zntv4ujf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 History Requirements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TRX-001 — Date Filter</w:t>
        <w:br w:type="textWrapping"/>
      </w:r>
      <w:r w:rsidDel="00000000" w:rsidR="00000000" w:rsidRPr="00000000">
        <w:rPr>
          <w:rtl w:val="0"/>
        </w:rPr>
        <w:t xml:space="preserve"> The system must allow users to search and filter transactions by a valid date or date range.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TRX-002 — Amount Filter</w:t>
        <w:br w:type="textWrapping"/>
      </w:r>
      <w:r w:rsidDel="00000000" w:rsidR="00000000" w:rsidRPr="00000000">
        <w:rPr>
          <w:rtl w:val="0"/>
        </w:rPr>
        <w:t xml:space="preserve"> The system must allow users to filter transactions by amount. The amount must be numeric.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TRX-003 — Transaction ID Filter</w:t>
        <w:br w:type="textWrapping"/>
      </w:r>
      <w:r w:rsidDel="00000000" w:rsidR="00000000" w:rsidRPr="00000000">
        <w:rPr>
          <w:rtl w:val="0"/>
        </w:rPr>
        <w:t xml:space="preserve"> The system must allow users to search for a transaction using a valid Transaction ID.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TRX-004 — Type Filter</w:t>
        <w:br w:type="textWrapping"/>
      </w:r>
      <w:r w:rsidDel="00000000" w:rsidR="00000000" w:rsidRPr="00000000">
        <w:rPr>
          <w:rtl w:val="0"/>
        </w:rPr>
        <w:t xml:space="preserve"> The system should allow filtering by transaction type (Credit/Debit).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Note: This feature is not implemented in the current ParaBank U version.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TRX-005 — Numeric Amount</w:t>
        <w:br w:type="textWrapping"/>
      </w:r>
      <w:r w:rsidDel="00000000" w:rsidR="00000000" w:rsidRPr="00000000">
        <w:rPr>
          <w:rtl w:val="0"/>
        </w:rPr>
        <w:t xml:space="preserve"> The transfer amount must be numeric.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TRX-006 — Non-Zero / Non-Blank Amount</w:t>
        <w:br w:type="textWrapping"/>
      </w:r>
      <w:r w:rsidDel="00000000" w:rsidR="00000000" w:rsidRPr="00000000">
        <w:rPr>
          <w:rtl w:val="0"/>
        </w:rPr>
        <w:t xml:space="preserve"> The transfer amount cannot be blank or zero.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TRX-007 — Balance Check</w:t>
        <w:br w:type="textWrapping"/>
      </w:r>
      <w:r w:rsidDel="00000000" w:rsidR="00000000" w:rsidRPr="00000000">
        <w:rPr>
          <w:rtl w:val="0"/>
        </w:rPr>
        <w:t xml:space="preserve"> A transfer cannot exceed the available balance of the source account.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TRX-008 — Valid Account Selection</w:t>
        <w:br w:type="textWrapping"/>
      </w:r>
      <w:r w:rsidDel="00000000" w:rsidR="00000000" w:rsidRPr="00000000">
        <w:rPr>
          <w:rtl w:val="0"/>
        </w:rPr>
        <w:t xml:space="preserve"> Both the source and destination accounts must be selected and valid.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TRX-009 — Distinct Accounts</w:t>
        <w:br w:type="textWrapping"/>
      </w:r>
      <w:r w:rsidDel="00000000" w:rsidR="00000000" w:rsidRPr="00000000">
        <w:rPr>
          <w:rtl w:val="0"/>
        </w:rPr>
        <w:t xml:space="preserve"> The system must not allow transferring funds from an account to the same account.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TRX-010 — Balance Update</w:t>
        <w:br w:type="textWrapping"/>
      </w:r>
      <w:r w:rsidDel="00000000" w:rsidR="00000000" w:rsidRPr="00000000">
        <w:rPr>
          <w:rtl w:val="0"/>
        </w:rPr>
        <w:t xml:space="preserve"> A successful transfer must debit the source account and credit the destination account.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TRX-011 — Confirmation &amp; Logging</w:t>
        <w:br w:type="textWrapping"/>
      </w:r>
      <w:r w:rsidDel="00000000" w:rsidR="00000000" w:rsidRPr="00000000">
        <w:rPr>
          <w:rtl w:val="0"/>
        </w:rPr>
        <w:t xml:space="preserve"> After a successful transfer, the system must display a confirmation message and record the transaction in the transaction history.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rrbrkbyi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evaluate the </w:t>
      </w:r>
      <w:r w:rsidDel="00000000" w:rsidR="00000000" w:rsidRPr="00000000">
        <w:rPr>
          <w:b w:val="1"/>
          <w:bCs w:val="1"/>
          <w:rtl w:val="0"/>
        </w:rPr>
        <w:t xml:space="preserve">Transaction History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Internal Transfers</w:t>
      </w:r>
      <w:r w:rsidDel="00000000" w:rsidR="00000000" w:rsidRPr="00000000">
        <w:rPr>
          <w:rtl w:val="0"/>
        </w:rPr>
        <w:t xml:space="preserve"> modules of the ParaBank demo application.</w:t>
        <w:br w:type="textWrapping"/>
        <w:t xml:space="preserve"> Before designing test cases, all functional requirements were identified, reviewed, and analyzed to ensure that the expected behavior of each feature is clearly understood.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5xq09dxjl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between accounts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management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handling and filtering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n6njkdo2r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Approach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testing was performed based on the functional requirements of ParaBank.</w:t>
        <w:br w:type="textWrapping"/>
        <w:t xml:space="preserve"> Both positive, negative, and edge scenarios were executed to ensure comprehensive coverage.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n3fxnf8a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Techniques Used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Boundary Value Analysis (BVA):</w:t>
        <w:br w:type="textWrapping"/>
      </w:r>
      <w:r w:rsidDel="00000000" w:rsidR="00000000" w:rsidRPr="00000000">
        <w:rPr>
          <w:rtl w:val="0"/>
        </w:rPr>
        <w:t xml:space="preserve"> Applied to validate the transfer amount field and system limits.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Error Guessing:</w:t>
        <w:br w:type="textWrapping"/>
      </w:r>
      <w:r w:rsidDel="00000000" w:rsidR="00000000" w:rsidRPr="00000000">
        <w:rPr>
          <w:rtl w:val="0"/>
        </w:rPr>
        <w:t xml:space="preserve"> Applied to uncover hidden UI and validation issues (e.g., invalid characters in amount field, same account transfers).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Exploratory Testing:</w:t>
        <w:br w:type="textWrapping"/>
      </w:r>
      <w:r w:rsidDel="00000000" w:rsidR="00000000" w:rsidRPr="00000000">
        <w:rPr>
          <w:rtl w:val="0"/>
        </w:rPr>
        <w:t xml:space="preserve"> Performed for unlisted features such as default account selection, account freezing, and statement filters.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