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34494" w14:textId="51CDADA1" w:rsidR="00E5409F" w:rsidRPr="00E5409F" w:rsidRDefault="00E5409F" w:rsidP="0005436E">
      <w:pPr>
        <w:rPr>
          <w:b/>
          <w:bCs/>
          <w:sz w:val="32"/>
          <w:szCs w:val="32"/>
          <w:lang w:bidi="ar-EG"/>
        </w:rPr>
      </w:pPr>
      <w:r w:rsidRPr="00E5409F">
        <w:rPr>
          <w:b/>
          <w:bCs/>
          <w:sz w:val="32"/>
          <w:szCs w:val="32"/>
          <w:lang w:bidi="ar-EG"/>
        </w:rPr>
        <w:t>Name: ENG \ Kerolos George Attia</w:t>
      </w:r>
    </w:p>
    <w:p w14:paraId="20B9D87B" w14:textId="7D57DEDE" w:rsidR="00E5409F" w:rsidRDefault="00E5409F" w:rsidP="0005436E">
      <w:pPr>
        <w:rPr>
          <w:b/>
          <w:bCs/>
          <w:sz w:val="32"/>
          <w:szCs w:val="32"/>
          <w:lang w:bidi="ar-EG"/>
        </w:rPr>
      </w:pPr>
      <w:r w:rsidRPr="00E5409F">
        <w:rPr>
          <w:b/>
          <w:bCs/>
          <w:noProof/>
          <w:sz w:val="32"/>
          <w:szCs w:val="32"/>
          <w:lang w:bidi="ar-EG"/>
        </w:rPr>
        <mc:AlternateContent>
          <mc:Choice Requires="wps">
            <w:drawing>
              <wp:anchor distT="0" distB="0" distL="114300" distR="114300" simplePos="0" relativeHeight="251659264" behindDoc="0" locked="0" layoutInCell="1" allowOverlap="1" wp14:anchorId="2F0DF44B" wp14:editId="0F975419">
                <wp:simplePos x="0" y="0"/>
                <wp:positionH relativeFrom="column">
                  <wp:posOffset>-457200</wp:posOffset>
                </wp:positionH>
                <wp:positionV relativeFrom="paragraph">
                  <wp:posOffset>378460</wp:posOffset>
                </wp:positionV>
                <wp:extent cx="687705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8770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C683307"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pt,29.8pt" to="505.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" strokecolor="black [3200]" strokeweight="2pt">
                <v:stroke joinstyle="miter"/>
              </v:line>
            </w:pict>
          </mc:Fallback>
        </mc:AlternateContent>
      </w:r>
      <w:r w:rsidRPr="00E5409F">
        <w:rPr>
          <w:b/>
          <w:bCs/>
          <w:sz w:val="32"/>
          <w:szCs w:val="32"/>
          <w:lang w:bidi="ar-EG"/>
        </w:rPr>
        <w:t>Leader ENG \ Abdelrahman Ramadan</w:t>
      </w:r>
    </w:p>
    <w:p w14:paraId="47A49A01" w14:textId="77777777" w:rsidR="00FF1465" w:rsidRDefault="00FF1465" w:rsidP="0005436E">
      <w:pPr>
        <w:rPr>
          <w:b/>
          <w:bCs/>
          <w:sz w:val="32"/>
          <w:szCs w:val="32"/>
          <w:lang w:bidi="ar-EG"/>
        </w:rPr>
      </w:pPr>
    </w:p>
    <w:sdt>
      <w:sdtPr>
        <w:rPr>
          <w:rFonts w:asciiTheme="minorHAnsi" w:eastAsiaTheme="minorHAnsi" w:hAnsiTheme="minorHAnsi" w:cstheme="minorBidi"/>
          <w:color w:val="auto"/>
          <w:kern w:val="2"/>
          <w:sz w:val="24"/>
          <w:szCs w:val="24"/>
          <w14:ligatures w14:val="standardContextual"/>
        </w:rPr>
        <w:id w:val="-1195074553"/>
        <w:docPartObj>
          <w:docPartGallery w:val="Table of Contents"/>
          <w:docPartUnique/>
        </w:docPartObj>
      </w:sdtPr>
      <w:sdtEndPr>
        <w:rPr>
          <w:b/>
          <w:bCs/>
          <w:noProof/>
        </w:rPr>
      </w:sdtEndPr>
      <w:sdtContent>
        <w:p w14:paraId="2A28771A" w14:textId="4B7ED949" w:rsidR="00FF1465" w:rsidRDefault="00FF1465">
          <w:pPr>
            <w:pStyle w:val="TOCHeading"/>
          </w:pPr>
          <w:r>
            <w:t>Contents</w:t>
          </w:r>
        </w:p>
        <w:p w14:paraId="0DA4DAF2" w14:textId="6F14B9CC" w:rsidR="00FF1465" w:rsidRDefault="00FF146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241409" w:history="1">
            <w:r w:rsidRPr="00AE5F9D">
              <w:rPr>
                <w:rStyle w:val="Hyperlink"/>
                <w:noProof/>
                <w:rtl/>
                <w:lang w:bidi="ar-EG"/>
              </w:rPr>
              <w:t>1</w:t>
            </w:r>
            <w:r w:rsidRPr="00AE5F9D">
              <w:rPr>
                <w:rStyle w:val="Hyperlink"/>
                <w:noProof/>
                <w:lang w:bidi="ar-EG"/>
              </w:rPr>
              <w:t>-Authentication Module (AUTH)</w:t>
            </w:r>
            <w:r>
              <w:rPr>
                <w:noProof/>
                <w:webHidden/>
              </w:rPr>
              <w:tab/>
            </w:r>
            <w:r>
              <w:rPr>
                <w:noProof/>
                <w:webHidden/>
              </w:rPr>
              <w:fldChar w:fldCharType="begin"/>
            </w:r>
            <w:r>
              <w:rPr>
                <w:noProof/>
                <w:webHidden/>
              </w:rPr>
              <w:instrText xml:space="preserve"> PAGEREF _Toc215241409 \h </w:instrText>
            </w:r>
            <w:r>
              <w:rPr>
                <w:noProof/>
                <w:webHidden/>
              </w:rPr>
            </w:r>
            <w:r>
              <w:rPr>
                <w:noProof/>
                <w:webHidden/>
              </w:rPr>
              <w:fldChar w:fldCharType="separate"/>
            </w:r>
            <w:r>
              <w:rPr>
                <w:noProof/>
                <w:webHidden/>
              </w:rPr>
              <w:t>1</w:t>
            </w:r>
            <w:r>
              <w:rPr>
                <w:noProof/>
                <w:webHidden/>
              </w:rPr>
              <w:fldChar w:fldCharType="end"/>
            </w:r>
          </w:hyperlink>
        </w:p>
        <w:p w14:paraId="08701B4F" w14:textId="37D575F5" w:rsidR="00FF1465" w:rsidRDefault="00000000">
          <w:pPr>
            <w:pStyle w:val="TOC1"/>
            <w:tabs>
              <w:tab w:val="right" w:leader="dot" w:pos="9350"/>
            </w:tabs>
            <w:rPr>
              <w:rFonts w:eastAsiaTheme="minorEastAsia"/>
              <w:noProof/>
            </w:rPr>
          </w:pPr>
          <w:hyperlink w:anchor="_Toc215241410" w:history="1">
            <w:r w:rsidR="00FF1465" w:rsidRPr="00AE5F9D">
              <w:rPr>
                <w:rStyle w:val="Hyperlink"/>
                <w:noProof/>
                <w:rtl/>
                <w:lang w:bidi="ar-EG"/>
              </w:rPr>
              <w:t>-2</w:t>
            </w:r>
            <w:r w:rsidR="00FF1465" w:rsidRPr="00AE5F9D">
              <w:rPr>
                <w:rStyle w:val="Hyperlink"/>
                <w:noProof/>
                <w:lang w:bidi="ar-EG"/>
              </w:rPr>
              <w:t>Objective</w:t>
            </w:r>
            <w:r w:rsidR="00FF1465">
              <w:rPr>
                <w:noProof/>
                <w:webHidden/>
              </w:rPr>
              <w:tab/>
            </w:r>
            <w:r w:rsidR="00FF1465">
              <w:rPr>
                <w:noProof/>
                <w:webHidden/>
              </w:rPr>
              <w:fldChar w:fldCharType="begin"/>
            </w:r>
            <w:r w:rsidR="00FF1465">
              <w:rPr>
                <w:noProof/>
                <w:webHidden/>
              </w:rPr>
              <w:instrText xml:space="preserve"> PAGEREF _Toc215241410 \h </w:instrText>
            </w:r>
            <w:r w:rsidR="00FF1465">
              <w:rPr>
                <w:noProof/>
                <w:webHidden/>
              </w:rPr>
            </w:r>
            <w:r w:rsidR="00FF1465">
              <w:rPr>
                <w:noProof/>
                <w:webHidden/>
              </w:rPr>
              <w:fldChar w:fldCharType="separate"/>
            </w:r>
            <w:r w:rsidR="00FF1465">
              <w:rPr>
                <w:noProof/>
                <w:webHidden/>
              </w:rPr>
              <w:t>2</w:t>
            </w:r>
            <w:r w:rsidR="00FF1465">
              <w:rPr>
                <w:noProof/>
                <w:webHidden/>
              </w:rPr>
              <w:fldChar w:fldCharType="end"/>
            </w:r>
          </w:hyperlink>
        </w:p>
        <w:p w14:paraId="4FD44B50" w14:textId="14002376" w:rsidR="00FF1465" w:rsidRDefault="00000000">
          <w:pPr>
            <w:pStyle w:val="TOC1"/>
            <w:tabs>
              <w:tab w:val="right" w:leader="dot" w:pos="9350"/>
            </w:tabs>
            <w:rPr>
              <w:rFonts w:eastAsiaTheme="minorEastAsia"/>
              <w:noProof/>
            </w:rPr>
          </w:pPr>
          <w:hyperlink w:anchor="_Toc215241411" w:history="1">
            <w:r w:rsidR="00FF1465" w:rsidRPr="00AE5F9D">
              <w:rPr>
                <w:rStyle w:val="Hyperlink"/>
                <w:noProof/>
                <w:rtl/>
                <w:lang w:bidi="ar-EG"/>
              </w:rPr>
              <w:t>-3</w:t>
            </w:r>
            <w:r w:rsidR="00FF1465" w:rsidRPr="00AE5F9D">
              <w:rPr>
                <w:rStyle w:val="Hyperlink"/>
                <w:noProof/>
                <w:lang w:bidi="ar-EG"/>
              </w:rPr>
              <w:t xml:space="preserve"> Scope</w:t>
            </w:r>
            <w:r w:rsidR="00FF1465">
              <w:rPr>
                <w:noProof/>
                <w:webHidden/>
              </w:rPr>
              <w:tab/>
            </w:r>
            <w:r w:rsidR="00FF1465">
              <w:rPr>
                <w:noProof/>
                <w:webHidden/>
              </w:rPr>
              <w:fldChar w:fldCharType="begin"/>
            </w:r>
            <w:r w:rsidR="00FF1465">
              <w:rPr>
                <w:noProof/>
                <w:webHidden/>
              </w:rPr>
              <w:instrText xml:space="preserve"> PAGEREF _Toc215241411 \h </w:instrText>
            </w:r>
            <w:r w:rsidR="00FF1465">
              <w:rPr>
                <w:noProof/>
                <w:webHidden/>
              </w:rPr>
            </w:r>
            <w:r w:rsidR="00FF1465">
              <w:rPr>
                <w:noProof/>
                <w:webHidden/>
              </w:rPr>
              <w:fldChar w:fldCharType="separate"/>
            </w:r>
            <w:r w:rsidR="00FF1465">
              <w:rPr>
                <w:noProof/>
                <w:webHidden/>
              </w:rPr>
              <w:t>3</w:t>
            </w:r>
            <w:r w:rsidR="00FF1465">
              <w:rPr>
                <w:noProof/>
                <w:webHidden/>
              </w:rPr>
              <w:fldChar w:fldCharType="end"/>
            </w:r>
          </w:hyperlink>
        </w:p>
        <w:p w14:paraId="1E5A1CF2" w14:textId="011331EE" w:rsidR="00FF1465" w:rsidRDefault="00000000">
          <w:pPr>
            <w:pStyle w:val="TOC1"/>
            <w:tabs>
              <w:tab w:val="right" w:leader="dot" w:pos="9350"/>
            </w:tabs>
            <w:rPr>
              <w:rFonts w:eastAsiaTheme="minorEastAsia"/>
              <w:noProof/>
            </w:rPr>
          </w:pPr>
          <w:hyperlink w:anchor="_Toc215241412" w:history="1">
            <w:r w:rsidR="00FF1465" w:rsidRPr="00AE5F9D">
              <w:rPr>
                <w:rStyle w:val="Hyperlink"/>
                <w:noProof/>
                <w:rtl/>
                <w:lang w:bidi="ar-EG"/>
              </w:rPr>
              <w:t>-4</w:t>
            </w:r>
            <w:r w:rsidR="00FF1465" w:rsidRPr="00AE5F9D">
              <w:rPr>
                <w:rStyle w:val="Hyperlink"/>
                <w:noProof/>
                <w:lang w:bidi="ar-EG"/>
              </w:rPr>
              <w:t xml:space="preserve"> Test Approach</w:t>
            </w:r>
            <w:r w:rsidR="00FF1465">
              <w:rPr>
                <w:noProof/>
                <w:webHidden/>
              </w:rPr>
              <w:tab/>
            </w:r>
            <w:r w:rsidR="00FF1465">
              <w:rPr>
                <w:noProof/>
                <w:webHidden/>
              </w:rPr>
              <w:fldChar w:fldCharType="begin"/>
            </w:r>
            <w:r w:rsidR="00FF1465">
              <w:rPr>
                <w:noProof/>
                <w:webHidden/>
              </w:rPr>
              <w:instrText xml:space="preserve"> PAGEREF _Toc215241412 \h </w:instrText>
            </w:r>
            <w:r w:rsidR="00FF1465">
              <w:rPr>
                <w:noProof/>
                <w:webHidden/>
              </w:rPr>
            </w:r>
            <w:r w:rsidR="00FF1465">
              <w:rPr>
                <w:noProof/>
                <w:webHidden/>
              </w:rPr>
              <w:fldChar w:fldCharType="separate"/>
            </w:r>
            <w:r w:rsidR="00FF1465">
              <w:rPr>
                <w:noProof/>
                <w:webHidden/>
              </w:rPr>
              <w:t>4</w:t>
            </w:r>
            <w:r w:rsidR="00FF1465">
              <w:rPr>
                <w:noProof/>
                <w:webHidden/>
              </w:rPr>
              <w:fldChar w:fldCharType="end"/>
            </w:r>
          </w:hyperlink>
        </w:p>
        <w:p w14:paraId="02154470" w14:textId="48517C7D" w:rsidR="00FF1465" w:rsidRDefault="00000000">
          <w:pPr>
            <w:pStyle w:val="TOC1"/>
            <w:tabs>
              <w:tab w:val="right" w:leader="dot" w:pos="9350"/>
            </w:tabs>
            <w:rPr>
              <w:rFonts w:eastAsiaTheme="minorEastAsia"/>
              <w:noProof/>
            </w:rPr>
          </w:pPr>
          <w:hyperlink w:anchor="_Toc215241413" w:history="1">
            <w:r w:rsidR="00FF1465" w:rsidRPr="00AE5F9D">
              <w:rPr>
                <w:rStyle w:val="Hyperlink"/>
                <w:noProof/>
                <w:rtl/>
                <w:lang w:bidi="ar-EG"/>
              </w:rPr>
              <w:t>-5</w:t>
            </w:r>
            <w:r w:rsidR="00FF1465" w:rsidRPr="00AE5F9D">
              <w:rPr>
                <w:rStyle w:val="Hyperlink"/>
                <w:noProof/>
                <w:lang w:bidi="ar-EG"/>
              </w:rPr>
              <w:t xml:space="preserve"> Test Techniques</w:t>
            </w:r>
            <w:r w:rsidR="00FF1465">
              <w:rPr>
                <w:noProof/>
                <w:webHidden/>
              </w:rPr>
              <w:tab/>
            </w:r>
            <w:r w:rsidR="00FF1465">
              <w:rPr>
                <w:noProof/>
                <w:webHidden/>
              </w:rPr>
              <w:fldChar w:fldCharType="begin"/>
            </w:r>
            <w:r w:rsidR="00FF1465">
              <w:rPr>
                <w:noProof/>
                <w:webHidden/>
              </w:rPr>
              <w:instrText xml:space="preserve"> PAGEREF _Toc215241413 \h </w:instrText>
            </w:r>
            <w:r w:rsidR="00FF1465">
              <w:rPr>
                <w:noProof/>
                <w:webHidden/>
              </w:rPr>
            </w:r>
            <w:r w:rsidR="00FF1465">
              <w:rPr>
                <w:noProof/>
                <w:webHidden/>
              </w:rPr>
              <w:fldChar w:fldCharType="separate"/>
            </w:r>
            <w:r w:rsidR="00FF1465">
              <w:rPr>
                <w:noProof/>
                <w:webHidden/>
              </w:rPr>
              <w:t>5</w:t>
            </w:r>
            <w:r w:rsidR="00FF1465">
              <w:rPr>
                <w:noProof/>
                <w:webHidden/>
              </w:rPr>
              <w:fldChar w:fldCharType="end"/>
            </w:r>
          </w:hyperlink>
        </w:p>
        <w:p w14:paraId="04EF2BF9" w14:textId="26D48D86" w:rsidR="00FF1465" w:rsidRDefault="00000000">
          <w:pPr>
            <w:pStyle w:val="TOC1"/>
            <w:tabs>
              <w:tab w:val="right" w:leader="dot" w:pos="9350"/>
            </w:tabs>
            <w:rPr>
              <w:rFonts w:eastAsiaTheme="minorEastAsia"/>
              <w:noProof/>
            </w:rPr>
          </w:pPr>
          <w:hyperlink w:anchor="_Toc215241414" w:history="1">
            <w:r w:rsidR="00FF1465" w:rsidRPr="00AE5F9D">
              <w:rPr>
                <w:rStyle w:val="Hyperlink"/>
                <w:noProof/>
                <w:lang w:bidi="ar-EG"/>
              </w:rPr>
              <w:t>6-Test Execution Summary</w:t>
            </w:r>
            <w:r w:rsidR="00FF1465">
              <w:rPr>
                <w:noProof/>
                <w:webHidden/>
              </w:rPr>
              <w:tab/>
            </w:r>
            <w:r w:rsidR="00FF1465">
              <w:rPr>
                <w:noProof/>
                <w:webHidden/>
              </w:rPr>
              <w:fldChar w:fldCharType="begin"/>
            </w:r>
            <w:r w:rsidR="00FF1465">
              <w:rPr>
                <w:noProof/>
                <w:webHidden/>
              </w:rPr>
              <w:instrText xml:space="preserve"> PAGEREF _Toc215241414 \h </w:instrText>
            </w:r>
            <w:r w:rsidR="00FF1465">
              <w:rPr>
                <w:noProof/>
                <w:webHidden/>
              </w:rPr>
            </w:r>
            <w:r w:rsidR="00FF1465">
              <w:rPr>
                <w:noProof/>
                <w:webHidden/>
              </w:rPr>
              <w:fldChar w:fldCharType="separate"/>
            </w:r>
            <w:r w:rsidR="00FF1465">
              <w:rPr>
                <w:noProof/>
                <w:webHidden/>
              </w:rPr>
              <w:t>5</w:t>
            </w:r>
            <w:r w:rsidR="00FF1465">
              <w:rPr>
                <w:noProof/>
                <w:webHidden/>
              </w:rPr>
              <w:fldChar w:fldCharType="end"/>
            </w:r>
          </w:hyperlink>
        </w:p>
        <w:p w14:paraId="6676942C" w14:textId="00D55228" w:rsidR="00FF1465" w:rsidRDefault="00000000">
          <w:pPr>
            <w:pStyle w:val="TOC1"/>
            <w:tabs>
              <w:tab w:val="right" w:leader="dot" w:pos="9350"/>
            </w:tabs>
            <w:rPr>
              <w:rFonts w:eastAsiaTheme="minorEastAsia"/>
              <w:noProof/>
            </w:rPr>
          </w:pPr>
          <w:hyperlink w:anchor="_Toc215241415" w:history="1">
            <w:r w:rsidR="00FF1465" w:rsidRPr="00AE5F9D">
              <w:rPr>
                <w:rStyle w:val="Hyperlink"/>
                <w:rFonts w:asciiTheme="majorHAnsi" w:eastAsiaTheme="majorEastAsia" w:hAnsiTheme="majorHAnsi" w:cstheme="majorBidi"/>
                <w:noProof/>
                <w:lang w:bidi="ar-EG"/>
              </w:rPr>
              <w:t>7-Defect Analysis</w:t>
            </w:r>
            <w:r w:rsidR="00FF1465">
              <w:rPr>
                <w:noProof/>
                <w:webHidden/>
              </w:rPr>
              <w:tab/>
            </w:r>
            <w:r w:rsidR="00FF1465">
              <w:rPr>
                <w:noProof/>
                <w:webHidden/>
              </w:rPr>
              <w:fldChar w:fldCharType="begin"/>
            </w:r>
            <w:r w:rsidR="00FF1465">
              <w:rPr>
                <w:noProof/>
                <w:webHidden/>
              </w:rPr>
              <w:instrText xml:space="preserve"> PAGEREF _Toc215241415 \h </w:instrText>
            </w:r>
            <w:r w:rsidR="00FF1465">
              <w:rPr>
                <w:noProof/>
                <w:webHidden/>
              </w:rPr>
            </w:r>
            <w:r w:rsidR="00FF1465">
              <w:rPr>
                <w:noProof/>
                <w:webHidden/>
              </w:rPr>
              <w:fldChar w:fldCharType="separate"/>
            </w:r>
            <w:r w:rsidR="00FF1465">
              <w:rPr>
                <w:noProof/>
                <w:webHidden/>
              </w:rPr>
              <w:t>6</w:t>
            </w:r>
            <w:r w:rsidR="00FF1465">
              <w:rPr>
                <w:noProof/>
                <w:webHidden/>
              </w:rPr>
              <w:fldChar w:fldCharType="end"/>
            </w:r>
          </w:hyperlink>
        </w:p>
        <w:p w14:paraId="3794E576" w14:textId="6E1F4CF7" w:rsidR="00E5409F" w:rsidRPr="00FF1465" w:rsidRDefault="00FF1465" w:rsidP="00FF1465">
          <w:r>
            <w:rPr>
              <w:b/>
              <w:bCs/>
              <w:noProof/>
            </w:rPr>
            <w:fldChar w:fldCharType="end"/>
          </w:r>
        </w:p>
      </w:sdtContent>
    </w:sdt>
    <w:p w14:paraId="4575406F" w14:textId="3B66E8B2" w:rsidR="0005436E" w:rsidRPr="004B199C" w:rsidRDefault="00745778" w:rsidP="00745778">
      <w:pPr>
        <w:pStyle w:val="Heading1"/>
        <w:rPr>
          <w:lang w:bidi="ar-EG"/>
        </w:rPr>
      </w:pPr>
      <w:bookmarkStart w:id="0" w:name="_Toc215241409"/>
      <w:r>
        <w:rPr>
          <w:rFonts w:hint="cs"/>
          <w:rtl/>
          <w:lang w:bidi="ar-EG"/>
        </w:rPr>
        <w:t>1</w:t>
      </w:r>
      <w:r w:rsidR="00E5409F">
        <w:rPr>
          <w:lang w:bidi="ar-EG"/>
        </w:rPr>
        <w:t>-</w:t>
      </w:r>
      <w:r w:rsidR="0005436E" w:rsidRPr="004B199C">
        <w:rPr>
          <w:lang w:bidi="ar-EG"/>
        </w:rPr>
        <w:t>Authentication Module (AUTH)</w:t>
      </w:r>
      <w:bookmarkEnd w:id="0"/>
    </w:p>
    <w:p w14:paraId="3E35C4DB" w14:textId="77777777" w:rsidR="0005436E" w:rsidRPr="001D3ABC" w:rsidRDefault="0005436E" w:rsidP="0005436E">
      <w:pPr>
        <w:rPr>
          <w:b/>
          <w:bCs/>
          <w:sz w:val="28"/>
          <w:szCs w:val="28"/>
          <w:u w:val="single"/>
          <w:lang w:bidi="ar-EG"/>
        </w:rPr>
      </w:pPr>
      <w:r w:rsidRPr="001D3ABC">
        <w:rPr>
          <w:b/>
          <w:bCs/>
          <w:sz w:val="28"/>
          <w:szCs w:val="28"/>
          <w:u w:val="single"/>
          <w:lang w:bidi="ar-EG"/>
        </w:rPr>
        <w:t>Login Requirements:</w:t>
      </w:r>
    </w:p>
    <w:p w14:paraId="2FCDD9EE" w14:textId="77777777" w:rsidR="0005436E" w:rsidRPr="001D3ABC" w:rsidRDefault="0005436E" w:rsidP="0005436E">
      <w:pPr>
        <w:rPr>
          <w:b/>
          <w:bCs/>
          <w:sz w:val="28"/>
          <w:szCs w:val="28"/>
          <w:lang w:bidi="ar-EG"/>
        </w:rPr>
      </w:pPr>
      <w:r w:rsidRPr="001D3ABC">
        <w:rPr>
          <w:b/>
          <w:bCs/>
          <w:sz w:val="28"/>
          <w:szCs w:val="28"/>
          <w:lang w:bidi="ar-EG"/>
        </w:rPr>
        <w:t>AUTH-001: Username field cannot be blank and must accept only registered usernames.</w:t>
      </w:r>
    </w:p>
    <w:p w14:paraId="072E472C" w14:textId="77777777" w:rsidR="0005436E" w:rsidRPr="001D3ABC" w:rsidRDefault="0005436E" w:rsidP="0005436E">
      <w:pPr>
        <w:rPr>
          <w:b/>
          <w:bCs/>
          <w:sz w:val="28"/>
          <w:szCs w:val="28"/>
          <w:lang w:bidi="ar-EG"/>
        </w:rPr>
      </w:pPr>
      <w:r w:rsidRPr="001D3ABC">
        <w:rPr>
          <w:b/>
          <w:bCs/>
          <w:sz w:val="28"/>
          <w:szCs w:val="28"/>
          <w:lang w:bidi="ar-EG"/>
        </w:rPr>
        <w:t>AUTH-002: Password field cannot be blank and must accept only valid passwords.</w:t>
      </w:r>
    </w:p>
    <w:p w14:paraId="156D0FF2" w14:textId="77777777" w:rsidR="0005436E" w:rsidRPr="001D3ABC" w:rsidRDefault="0005436E" w:rsidP="0005436E">
      <w:pPr>
        <w:rPr>
          <w:b/>
          <w:bCs/>
          <w:sz w:val="28"/>
          <w:szCs w:val="28"/>
          <w:lang w:bidi="ar-EG"/>
        </w:rPr>
      </w:pPr>
      <w:r w:rsidRPr="001D3ABC">
        <w:rPr>
          <w:b/>
          <w:bCs/>
          <w:sz w:val="28"/>
          <w:szCs w:val="28"/>
          <w:lang w:bidi="ar-EG"/>
        </w:rPr>
        <w:t>AUTH-003: Successful login must redirect to Account Overview page.</w:t>
      </w:r>
    </w:p>
    <w:p w14:paraId="140969CB" w14:textId="77777777" w:rsidR="0005436E" w:rsidRPr="001D3ABC" w:rsidRDefault="0005436E" w:rsidP="0005436E">
      <w:pPr>
        <w:rPr>
          <w:b/>
          <w:bCs/>
          <w:sz w:val="28"/>
          <w:szCs w:val="28"/>
          <w:lang w:bidi="ar-EG"/>
        </w:rPr>
      </w:pPr>
      <w:r w:rsidRPr="001D3ABC">
        <w:rPr>
          <w:b/>
          <w:bCs/>
          <w:sz w:val="28"/>
          <w:szCs w:val="28"/>
          <w:lang w:bidi="ar-EG"/>
        </w:rPr>
        <w:t>AUTH-004: Invalid credentials must display error: "The username and password could not be verified."</w:t>
      </w:r>
    </w:p>
    <w:p w14:paraId="482C5109" w14:textId="77777777" w:rsidR="0005436E" w:rsidRPr="001D3ABC" w:rsidRDefault="0005436E" w:rsidP="0005436E">
      <w:pPr>
        <w:rPr>
          <w:b/>
          <w:bCs/>
          <w:sz w:val="28"/>
          <w:szCs w:val="28"/>
          <w:lang w:bidi="ar-EG"/>
        </w:rPr>
      </w:pPr>
      <w:r w:rsidRPr="001D3ABC">
        <w:rPr>
          <w:b/>
          <w:bCs/>
          <w:sz w:val="28"/>
          <w:szCs w:val="28"/>
          <w:lang w:bidi="ar-EG"/>
        </w:rPr>
        <w:t>AUTH-005: Blank username or password must display error: "Please enter a username and password."</w:t>
      </w:r>
    </w:p>
    <w:p w14:paraId="672D9A43" w14:textId="77777777" w:rsidR="0005436E" w:rsidRPr="001D3ABC" w:rsidRDefault="0005436E" w:rsidP="0005436E">
      <w:pPr>
        <w:rPr>
          <w:b/>
          <w:bCs/>
          <w:sz w:val="28"/>
          <w:szCs w:val="28"/>
          <w:lang w:bidi="ar-EG"/>
        </w:rPr>
      </w:pPr>
      <w:r w:rsidRPr="001D3ABC">
        <w:rPr>
          <w:b/>
          <w:bCs/>
          <w:sz w:val="28"/>
          <w:szCs w:val="28"/>
          <w:lang w:bidi="ar-EG"/>
        </w:rPr>
        <w:t>Password Recovery Requirements:</w:t>
      </w:r>
    </w:p>
    <w:p w14:paraId="5B83EDEE" w14:textId="77777777" w:rsidR="0005436E" w:rsidRPr="001D3ABC" w:rsidRDefault="0005436E" w:rsidP="0005436E">
      <w:pPr>
        <w:rPr>
          <w:b/>
          <w:bCs/>
          <w:sz w:val="28"/>
          <w:szCs w:val="28"/>
          <w:lang w:bidi="ar-EG"/>
        </w:rPr>
      </w:pPr>
      <w:r w:rsidRPr="001D3ABC">
        <w:rPr>
          <w:b/>
          <w:bCs/>
          <w:sz w:val="28"/>
          <w:szCs w:val="28"/>
          <w:lang w:bidi="ar-EG"/>
        </w:rPr>
        <w:t>AUTH-006: Clicking "Forgot Login Info" must open lookup functionality.</w:t>
      </w:r>
    </w:p>
    <w:p w14:paraId="6F4BAB62" w14:textId="77777777" w:rsidR="0005436E" w:rsidRPr="001D3ABC" w:rsidRDefault="0005436E" w:rsidP="0005436E">
      <w:pPr>
        <w:rPr>
          <w:b/>
          <w:bCs/>
          <w:sz w:val="28"/>
          <w:szCs w:val="28"/>
          <w:lang w:bidi="ar-EG"/>
        </w:rPr>
      </w:pPr>
      <w:r w:rsidRPr="001D3ABC">
        <w:rPr>
          <w:b/>
          <w:bCs/>
          <w:sz w:val="28"/>
          <w:szCs w:val="28"/>
          <w:lang w:bidi="ar-EG"/>
        </w:rPr>
        <w:lastRenderedPageBreak/>
        <w:t>AUTH-007: All fields in password recovery are mandatory.</w:t>
      </w:r>
    </w:p>
    <w:p w14:paraId="44FACC55" w14:textId="77777777" w:rsidR="0005436E" w:rsidRPr="001D3ABC" w:rsidRDefault="0005436E" w:rsidP="0005436E">
      <w:pPr>
        <w:rPr>
          <w:b/>
          <w:bCs/>
          <w:sz w:val="28"/>
          <w:szCs w:val="28"/>
          <w:lang w:bidi="ar-EG"/>
        </w:rPr>
      </w:pPr>
      <w:r w:rsidRPr="001D3ABC">
        <w:rPr>
          <w:b/>
          <w:bCs/>
          <w:sz w:val="28"/>
          <w:szCs w:val="28"/>
          <w:lang w:bidi="ar-EG"/>
        </w:rPr>
        <w:t>AUTH-008: Valid registered data must display account information.</w:t>
      </w:r>
    </w:p>
    <w:p w14:paraId="647DAAEC" w14:textId="77777777" w:rsidR="0005436E" w:rsidRPr="001D3ABC" w:rsidRDefault="0005436E" w:rsidP="0005436E">
      <w:pPr>
        <w:rPr>
          <w:b/>
          <w:bCs/>
          <w:sz w:val="28"/>
          <w:szCs w:val="28"/>
          <w:rtl/>
          <w:lang w:bidi="ar-EG"/>
        </w:rPr>
      </w:pPr>
      <w:r w:rsidRPr="001D3ABC">
        <w:rPr>
          <w:b/>
          <w:bCs/>
          <w:sz w:val="28"/>
          <w:szCs w:val="28"/>
          <w:lang w:bidi="ar-EG"/>
        </w:rPr>
        <w:t>AUTH-009: Invalid data must display error: "The customer information provided could not be found."</w:t>
      </w:r>
    </w:p>
    <w:p w14:paraId="44131BF7" w14:textId="77777777" w:rsidR="0005436E" w:rsidRDefault="0005436E" w:rsidP="0005436E">
      <w:pPr>
        <w:rPr>
          <w:b/>
          <w:bCs/>
          <w:rtl/>
          <w:lang w:bidi="ar-EG"/>
        </w:rPr>
      </w:pPr>
      <w:r w:rsidRPr="001D3ABC">
        <w:rPr>
          <w:b/>
          <w:bCs/>
          <w:sz w:val="28"/>
          <w:szCs w:val="28"/>
          <w:lang w:bidi="ar-EG"/>
        </w:rPr>
        <w:t>AUTH-010: Support session persistence during navigation until logout.</w:t>
      </w:r>
    </w:p>
    <w:p w14:paraId="017B4C1C" w14:textId="77777777" w:rsidR="001D3ABC" w:rsidRDefault="001D3ABC" w:rsidP="005E4D9F">
      <w:pPr>
        <w:tabs>
          <w:tab w:val="left" w:pos="1080"/>
        </w:tabs>
        <w:rPr>
          <w:rFonts w:ascii="Segoe UI Emoji" w:hAnsi="Segoe UI Emoji" w:cs="Segoe UI Emoji"/>
          <w:b/>
          <w:bCs/>
          <w:lang w:bidi="ar-EG"/>
        </w:rPr>
      </w:pPr>
    </w:p>
    <w:p w14:paraId="00E216D3" w14:textId="77777777" w:rsidR="001D3ABC" w:rsidRDefault="001D3ABC" w:rsidP="005E4D9F">
      <w:pPr>
        <w:tabs>
          <w:tab w:val="left" w:pos="1080"/>
        </w:tabs>
        <w:rPr>
          <w:rFonts w:ascii="Segoe UI Emoji" w:hAnsi="Segoe UI Emoji" w:cs="Segoe UI Emoji"/>
          <w:b/>
          <w:bCs/>
          <w:lang w:bidi="ar-EG"/>
        </w:rPr>
      </w:pPr>
    </w:p>
    <w:p w14:paraId="0CC2F4E1" w14:textId="7AA757D9" w:rsidR="005E4D9F" w:rsidRPr="005E4D9F" w:rsidRDefault="00000000" w:rsidP="005E4D9F">
      <w:pPr>
        <w:tabs>
          <w:tab w:val="left" w:pos="1080"/>
        </w:tabs>
        <w:rPr>
          <w:rFonts w:ascii="Segoe UI Emoji" w:hAnsi="Segoe UI Emoji" w:cs="Segoe UI Emoji"/>
          <w:b/>
          <w:bCs/>
          <w:lang w:bidi="ar-EG"/>
        </w:rPr>
      </w:pPr>
      <w:r>
        <w:rPr>
          <w:rFonts w:ascii="Segoe UI Emoji" w:hAnsi="Segoe UI Emoji" w:cs="Segoe UI Emoji"/>
          <w:b/>
          <w:bCs/>
          <w:lang w:bidi="ar-EG"/>
        </w:rPr>
        <w:pict w14:anchorId="4A476E77">
          <v:rect id="_x0000_i1026" style="width:0;height:1.5pt" o:hralign="center" o:hrstd="t" o:hr="t" fillcolor="#a0a0a0" stroked="f"/>
        </w:pict>
      </w:r>
    </w:p>
    <w:p w14:paraId="2944F211" w14:textId="2EB912A2" w:rsidR="0097233F" w:rsidRPr="0097233F" w:rsidRDefault="00745778" w:rsidP="00745778">
      <w:pPr>
        <w:pStyle w:val="Heading1"/>
        <w:rPr>
          <w:lang w:bidi="ar-EG"/>
        </w:rPr>
      </w:pPr>
      <w:bookmarkStart w:id="1" w:name="_Toc215241410"/>
      <w:r>
        <w:rPr>
          <w:rFonts w:hint="cs"/>
          <w:rtl/>
          <w:lang w:bidi="ar-EG"/>
        </w:rPr>
        <w:t>-2</w:t>
      </w:r>
      <w:r w:rsidR="0097233F" w:rsidRPr="0097233F">
        <w:rPr>
          <w:lang w:bidi="ar-EG"/>
        </w:rPr>
        <w:t>Objective</w:t>
      </w:r>
      <w:bookmarkEnd w:id="1"/>
    </w:p>
    <w:p w14:paraId="6969EA2F" w14:textId="77777777" w:rsidR="00350F51" w:rsidRDefault="00350F51" w:rsidP="00350F51">
      <w:p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The objective of testing the Authentication module is to ensure that all login and password recovery functionalities operate securely, accurately, and according to business requirements. This includes validating correct handling of registered and unregistered credentials, verifying system responses to blank or invalid inputs, ensuring secure session management, and confirming that password reset flows generate a valid temporary password within the required timeframe. The goal is to validate functional correctness, error handling, usability flows, and compliance with authentication standards.</w:t>
      </w:r>
    </w:p>
    <w:p w14:paraId="13C04B06" w14:textId="77777777" w:rsidR="00FF1465" w:rsidRDefault="00FF1465" w:rsidP="00350F51">
      <w:pPr>
        <w:tabs>
          <w:tab w:val="left" w:pos="1080"/>
        </w:tabs>
        <w:rPr>
          <w:rFonts w:ascii="Segoe UI Emoji" w:hAnsi="Segoe UI Emoji" w:cs="Segoe UI Emoji"/>
          <w:b/>
          <w:bCs/>
          <w:sz w:val="32"/>
          <w:szCs w:val="32"/>
          <w:lang w:bidi="ar-EG"/>
        </w:rPr>
      </w:pPr>
    </w:p>
    <w:p w14:paraId="64BE78D4" w14:textId="77777777" w:rsidR="00FF1465" w:rsidRPr="00FF1465" w:rsidRDefault="00FF1465" w:rsidP="00350F51">
      <w:pPr>
        <w:tabs>
          <w:tab w:val="left" w:pos="1080"/>
        </w:tabs>
        <w:rPr>
          <w:rFonts w:ascii="Segoe UI Emoji" w:hAnsi="Segoe UI Emoji" w:cs="Segoe UI Emoji"/>
          <w:b/>
          <w:bCs/>
          <w:sz w:val="32"/>
          <w:szCs w:val="32"/>
          <w:lang w:bidi="ar-EG"/>
        </w:rPr>
      </w:pPr>
    </w:p>
    <w:p w14:paraId="2611CB7B" w14:textId="62A7EBD4" w:rsidR="0005436E" w:rsidRDefault="00000000" w:rsidP="00FF1465">
      <w:pPr>
        <w:tabs>
          <w:tab w:val="left" w:pos="1080"/>
        </w:tabs>
        <w:rPr>
          <w:rFonts w:ascii="Segoe UI Emoji" w:hAnsi="Segoe UI Emoji" w:cs="Segoe UI Emoji"/>
          <w:b/>
          <w:bCs/>
          <w:rtl/>
          <w:lang w:bidi="ar-EG"/>
        </w:rPr>
      </w:pPr>
      <w:r>
        <w:rPr>
          <w:rFonts w:ascii="Segoe UI Emoji" w:hAnsi="Segoe UI Emoji" w:cs="Segoe UI Emoji"/>
          <w:b/>
          <w:bCs/>
          <w:lang w:bidi="ar-EG"/>
        </w:rPr>
        <w:pict w14:anchorId="375E6E4D">
          <v:rect id="_x0000_i1027" style="width:0;height:1.5pt" o:hralign="center" o:hrstd="t" o:hr="t" fillcolor="#a0a0a0" stroked="f"/>
        </w:pict>
      </w:r>
    </w:p>
    <w:p w14:paraId="79A1E0EB" w14:textId="1169E812" w:rsidR="0097233F" w:rsidRPr="0097233F" w:rsidRDefault="00745778" w:rsidP="00745778">
      <w:pPr>
        <w:pStyle w:val="Heading1"/>
        <w:rPr>
          <w:lang w:bidi="ar-EG"/>
        </w:rPr>
      </w:pPr>
      <w:bookmarkStart w:id="2" w:name="_Toc215241411"/>
      <w:r>
        <w:rPr>
          <w:rFonts w:hint="cs"/>
          <w:rtl/>
          <w:lang w:bidi="ar-EG"/>
        </w:rPr>
        <w:lastRenderedPageBreak/>
        <w:t>-3</w:t>
      </w:r>
      <w:r w:rsidR="0097233F" w:rsidRPr="0097233F">
        <w:rPr>
          <w:lang w:bidi="ar-EG"/>
        </w:rPr>
        <w:t xml:space="preserve"> Scope</w:t>
      </w:r>
      <w:bookmarkEnd w:id="2"/>
    </w:p>
    <w:p w14:paraId="3E8D2997" w14:textId="77777777" w:rsidR="00350F51" w:rsidRPr="00FF1465" w:rsidRDefault="00350F51" w:rsidP="00350F51">
      <w:p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In-Scope</w:t>
      </w:r>
    </w:p>
    <w:p w14:paraId="4881585A"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Validation of login functionality (successful and unsuccessful attempts).</w:t>
      </w:r>
    </w:p>
    <w:p w14:paraId="25274E03"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Verification of username and password field validations.</w:t>
      </w:r>
    </w:p>
    <w:p w14:paraId="6FE89058"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Error messages for invalid or blank credentials.</w:t>
      </w:r>
    </w:p>
    <w:p w14:paraId="47F67635"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Redirect behavior after successful login.</w:t>
      </w:r>
    </w:p>
    <w:p w14:paraId="55219B01"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“Forgot Login Info” workflow.</w:t>
      </w:r>
    </w:p>
    <w:p w14:paraId="054467B5"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Mandatory field validation in password recovery.</w:t>
      </w:r>
    </w:p>
    <w:p w14:paraId="2C4B4546"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Validation of lookup functionality for registered and unregistered customers.</w:t>
      </w:r>
    </w:p>
    <w:p w14:paraId="5EAD62F2"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Verification of correct display of account information for valid recovery data.</w:t>
      </w:r>
    </w:p>
    <w:p w14:paraId="3CB9D9EC"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Error handling for invalid recovery data.</w:t>
      </w:r>
    </w:p>
    <w:p w14:paraId="40E9FDD0"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Temporary password generation via email/SMS.</w:t>
      </w:r>
    </w:p>
    <w:p w14:paraId="6BBAEE8D" w14:textId="77777777" w:rsidR="00350F51" w:rsidRPr="00FF1465" w:rsidRDefault="00350F51" w:rsidP="00350F51">
      <w:pPr>
        <w:numPr>
          <w:ilvl w:val="0"/>
          <w:numId w:val="14"/>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Session persistence until logout.</w:t>
      </w:r>
    </w:p>
    <w:p w14:paraId="7D5E76D4" w14:textId="77777777" w:rsidR="00350F51" w:rsidRPr="00FF1465" w:rsidRDefault="00350F51" w:rsidP="00350F51">
      <w:p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Out-of-Scope</w:t>
      </w:r>
    </w:p>
    <w:p w14:paraId="2C019A87" w14:textId="77777777" w:rsidR="00350F51" w:rsidRPr="00FF1465" w:rsidRDefault="00350F51" w:rsidP="00350F51">
      <w:pPr>
        <w:numPr>
          <w:ilvl w:val="0"/>
          <w:numId w:val="15"/>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UI styling and layout testing.</w:t>
      </w:r>
    </w:p>
    <w:p w14:paraId="5491FC17" w14:textId="77777777" w:rsidR="00350F51" w:rsidRPr="00FF1465" w:rsidRDefault="00350F51" w:rsidP="00350F51">
      <w:pPr>
        <w:numPr>
          <w:ilvl w:val="0"/>
          <w:numId w:val="15"/>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Performance, load, and stress testing.</w:t>
      </w:r>
    </w:p>
    <w:p w14:paraId="7F80F065" w14:textId="77777777" w:rsidR="00350F51" w:rsidRPr="00FF1465" w:rsidRDefault="00350F51" w:rsidP="00350F51">
      <w:pPr>
        <w:numPr>
          <w:ilvl w:val="0"/>
          <w:numId w:val="15"/>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External email/SMS system performance (only functional check is included).</w:t>
      </w:r>
    </w:p>
    <w:p w14:paraId="10933E11" w14:textId="77777777" w:rsidR="00350F51" w:rsidRPr="00FF1465" w:rsidRDefault="00350F51" w:rsidP="00350F51">
      <w:pPr>
        <w:numPr>
          <w:ilvl w:val="0"/>
          <w:numId w:val="15"/>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lastRenderedPageBreak/>
        <w:t>Penetration testing and advanced security testing.</w:t>
      </w:r>
    </w:p>
    <w:p w14:paraId="560260DE" w14:textId="77777777" w:rsidR="0097233F" w:rsidRPr="0097233F" w:rsidRDefault="00000000" w:rsidP="0097233F">
      <w:pPr>
        <w:tabs>
          <w:tab w:val="left" w:pos="1080"/>
        </w:tabs>
        <w:rPr>
          <w:rFonts w:ascii="Segoe UI Emoji" w:hAnsi="Segoe UI Emoji" w:cs="Segoe UI Emoji"/>
          <w:b/>
          <w:bCs/>
          <w:lang w:bidi="ar-EG"/>
        </w:rPr>
      </w:pPr>
      <w:r>
        <w:rPr>
          <w:rFonts w:ascii="Segoe UI Emoji" w:hAnsi="Segoe UI Emoji" w:cs="Segoe UI Emoji"/>
          <w:b/>
          <w:bCs/>
          <w:lang w:bidi="ar-EG"/>
        </w:rPr>
        <w:pict w14:anchorId="3CBA4428">
          <v:rect id="_x0000_i1028" style="width:0;height:1.5pt" o:hralign="center" o:hrstd="t" o:hr="t" fillcolor="#a0a0a0" stroked="f"/>
        </w:pict>
      </w:r>
    </w:p>
    <w:p w14:paraId="344B01A3" w14:textId="2AE2701E" w:rsidR="0097233F" w:rsidRPr="0097233F" w:rsidRDefault="00745778" w:rsidP="00745778">
      <w:pPr>
        <w:pStyle w:val="Heading1"/>
        <w:rPr>
          <w:lang w:bidi="ar-EG"/>
        </w:rPr>
      </w:pPr>
      <w:bookmarkStart w:id="3" w:name="_Toc215241412"/>
      <w:r>
        <w:rPr>
          <w:rFonts w:hint="cs"/>
          <w:rtl/>
          <w:lang w:bidi="ar-EG"/>
        </w:rPr>
        <w:t>-4</w:t>
      </w:r>
      <w:r w:rsidR="0097233F" w:rsidRPr="0097233F">
        <w:rPr>
          <w:lang w:bidi="ar-EG"/>
        </w:rPr>
        <w:t xml:space="preserve"> Test Approach</w:t>
      </w:r>
      <w:bookmarkEnd w:id="3"/>
    </w:p>
    <w:p w14:paraId="49AF6DAE"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Manual functional testing will be performed for all login and password recovery requirements.</w:t>
      </w:r>
    </w:p>
    <w:p w14:paraId="6A0F9A21"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Each requirement (AUTH-001 to AUTH-011) will be validated individually with positive and negative test scenarios.</w:t>
      </w:r>
    </w:p>
    <w:p w14:paraId="7398CFBB"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Field-level validation will be tested for blank entries, invalid formats, and valid registered credentials.</w:t>
      </w:r>
    </w:p>
    <w:p w14:paraId="486640C7"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Error messages will be checked for accuracy, correctness, and alignment with requirements.</w:t>
      </w:r>
    </w:p>
    <w:p w14:paraId="15CFF846"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Redirection behavior will be validated after successful login.</w:t>
      </w:r>
    </w:p>
    <w:p w14:paraId="66745112"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Password recovery flow will be tested using valid and invalid user information.</w:t>
      </w:r>
    </w:p>
    <w:p w14:paraId="17570FDC"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Verification email/SMS functionality will be checked by validating the temporary password is generated and usable.</w:t>
      </w:r>
    </w:p>
    <w:p w14:paraId="0208291E"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Session management tests will verify that user sessions persist during normal navigation and end properly after logout.</w:t>
      </w:r>
    </w:p>
    <w:p w14:paraId="0E1E0E3C" w14:textId="77777777" w:rsidR="00350F51" w:rsidRPr="00FF1465" w:rsidRDefault="00350F51" w:rsidP="00350F51">
      <w:pPr>
        <w:numPr>
          <w:ilvl w:val="0"/>
          <w:numId w:val="16"/>
        </w:numPr>
        <w:tabs>
          <w:tab w:val="left" w:pos="1080"/>
        </w:tabs>
        <w:rPr>
          <w:rFonts w:ascii="Segoe UI Emoji" w:hAnsi="Segoe UI Emoji" w:cs="Segoe UI Emoji"/>
          <w:b/>
          <w:bCs/>
          <w:sz w:val="32"/>
          <w:szCs w:val="32"/>
          <w:lang w:bidi="ar-EG"/>
        </w:rPr>
      </w:pPr>
      <w:r w:rsidRPr="00FF1465">
        <w:rPr>
          <w:rFonts w:ascii="Segoe UI Emoji" w:hAnsi="Segoe UI Emoji" w:cs="Segoe UI Emoji"/>
          <w:b/>
          <w:bCs/>
          <w:sz w:val="32"/>
          <w:szCs w:val="32"/>
          <w:lang w:bidi="ar-EG"/>
        </w:rPr>
        <w:t>Test results will be documented, and defects will be reported with request/response logs and screenshots.</w:t>
      </w:r>
    </w:p>
    <w:p w14:paraId="2A69056E" w14:textId="77777777" w:rsidR="0097233F" w:rsidRPr="0097233F" w:rsidRDefault="00000000" w:rsidP="0097233F">
      <w:pPr>
        <w:tabs>
          <w:tab w:val="left" w:pos="1080"/>
        </w:tabs>
        <w:rPr>
          <w:rFonts w:ascii="Segoe UI Emoji" w:hAnsi="Segoe UI Emoji" w:cs="Segoe UI Emoji"/>
          <w:b/>
          <w:bCs/>
          <w:lang w:bidi="ar-EG"/>
        </w:rPr>
      </w:pPr>
      <w:r>
        <w:rPr>
          <w:rFonts w:ascii="Segoe UI Emoji" w:hAnsi="Segoe UI Emoji" w:cs="Segoe UI Emoji"/>
          <w:b/>
          <w:bCs/>
          <w:lang w:bidi="ar-EG"/>
        </w:rPr>
        <w:pict w14:anchorId="50D5979C">
          <v:rect id="_x0000_i1029" style="width:0;height:1.5pt" o:hralign="center" o:hrstd="t" o:hr="t" fillcolor="#a0a0a0" stroked="f"/>
        </w:pict>
      </w:r>
    </w:p>
    <w:p w14:paraId="6C142B6D" w14:textId="4CF4AC52" w:rsidR="00745778" w:rsidRDefault="00745778" w:rsidP="00745778">
      <w:pPr>
        <w:pStyle w:val="Heading1"/>
        <w:rPr>
          <w:lang w:bidi="ar-EG"/>
        </w:rPr>
      </w:pPr>
      <w:bookmarkStart w:id="4" w:name="_Toc215241413"/>
      <w:r>
        <w:rPr>
          <w:rFonts w:hint="cs"/>
          <w:rtl/>
          <w:lang w:bidi="ar-EG"/>
        </w:rPr>
        <w:lastRenderedPageBreak/>
        <w:t>-5</w:t>
      </w:r>
      <w:r w:rsidR="0097233F" w:rsidRPr="0097233F">
        <w:rPr>
          <w:lang w:bidi="ar-EG"/>
        </w:rPr>
        <w:t xml:space="preserve"> Test Techniques</w:t>
      </w:r>
      <w:bookmarkEnd w:id="4"/>
      <w:r w:rsidR="0097233F" w:rsidRPr="0097233F">
        <w:rPr>
          <w:lang w:bidi="ar-EG"/>
        </w:rPr>
        <w:t xml:space="preserve"> </w:t>
      </w:r>
    </w:p>
    <w:p w14:paraId="6DD1EDCA" w14:textId="77777777" w:rsidR="00745778" w:rsidRPr="00FF1465" w:rsidRDefault="00745778" w:rsidP="00745778">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F1465">
        <w:rPr>
          <w:rFonts w:ascii="Times New Roman" w:eastAsia="Times New Roman" w:hAnsi="Times New Roman" w:cs="Times New Roman"/>
          <w:b/>
          <w:bCs/>
          <w:kern w:val="0"/>
          <w:sz w:val="32"/>
          <w:szCs w:val="32"/>
          <w14:ligatures w14:val="none"/>
        </w:rPr>
        <w:t>Equivalence Partitioning (EP):</w:t>
      </w:r>
      <w:r w:rsidRPr="00FF1465">
        <w:rPr>
          <w:rFonts w:ascii="Times New Roman" w:eastAsia="Times New Roman" w:hAnsi="Times New Roman" w:cs="Times New Roman"/>
          <w:kern w:val="0"/>
          <w:sz w:val="32"/>
          <w:szCs w:val="32"/>
          <w14:ligatures w14:val="none"/>
        </w:rPr>
        <w:br/>
        <w:t>Categorizing inputs into valid and invalid partitions for username, password, and recovery fields.</w:t>
      </w:r>
    </w:p>
    <w:p w14:paraId="299C493B" w14:textId="77777777" w:rsidR="00745778" w:rsidRPr="00FF1465" w:rsidRDefault="00745778" w:rsidP="00745778">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F1465">
        <w:rPr>
          <w:rFonts w:ascii="Times New Roman" w:eastAsia="Times New Roman" w:hAnsi="Times New Roman" w:cs="Times New Roman"/>
          <w:b/>
          <w:bCs/>
          <w:kern w:val="0"/>
          <w:sz w:val="32"/>
          <w:szCs w:val="32"/>
          <w14:ligatures w14:val="none"/>
        </w:rPr>
        <w:t>Boundary Value Analysis (BVA):</w:t>
      </w:r>
      <w:r w:rsidRPr="00FF1465">
        <w:rPr>
          <w:rFonts w:ascii="Times New Roman" w:eastAsia="Times New Roman" w:hAnsi="Times New Roman" w:cs="Times New Roman"/>
          <w:kern w:val="0"/>
          <w:sz w:val="32"/>
          <w:szCs w:val="32"/>
          <w14:ligatures w14:val="none"/>
        </w:rPr>
        <w:br/>
        <w:t>Applying limits on username/password length (min/max characters if applicable).</w:t>
      </w:r>
    </w:p>
    <w:p w14:paraId="6BB2372B" w14:textId="77777777" w:rsidR="00745778" w:rsidRPr="00FF1465" w:rsidRDefault="00745778" w:rsidP="00745778">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F1465">
        <w:rPr>
          <w:rFonts w:ascii="Times New Roman" w:eastAsia="Times New Roman" w:hAnsi="Times New Roman" w:cs="Times New Roman"/>
          <w:b/>
          <w:bCs/>
          <w:kern w:val="0"/>
          <w:sz w:val="32"/>
          <w:szCs w:val="32"/>
          <w14:ligatures w14:val="none"/>
        </w:rPr>
        <w:t>Positive &amp; Negative Testing:</w:t>
      </w:r>
      <w:r w:rsidRPr="00FF1465">
        <w:rPr>
          <w:rFonts w:ascii="Times New Roman" w:eastAsia="Times New Roman" w:hAnsi="Times New Roman" w:cs="Times New Roman"/>
          <w:kern w:val="0"/>
          <w:sz w:val="32"/>
          <w:szCs w:val="32"/>
          <w14:ligatures w14:val="none"/>
        </w:rPr>
        <w:br/>
        <w:t>Validating correct login with valid inputs and proper rejection of invalid ones.</w:t>
      </w:r>
    </w:p>
    <w:p w14:paraId="2EFB6B8D" w14:textId="77777777" w:rsidR="00745778" w:rsidRPr="00FF1465" w:rsidRDefault="00745778" w:rsidP="00745778">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F1465">
        <w:rPr>
          <w:rFonts w:ascii="Times New Roman" w:eastAsia="Times New Roman" w:hAnsi="Times New Roman" w:cs="Times New Roman"/>
          <w:b/>
          <w:bCs/>
          <w:kern w:val="0"/>
          <w:sz w:val="32"/>
          <w:szCs w:val="32"/>
          <w14:ligatures w14:val="none"/>
        </w:rPr>
        <w:t>Error Guessing:</w:t>
      </w:r>
      <w:r w:rsidRPr="00FF1465">
        <w:rPr>
          <w:rFonts w:ascii="Times New Roman" w:eastAsia="Times New Roman" w:hAnsi="Times New Roman" w:cs="Times New Roman"/>
          <w:kern w:val="0"/>
          <w:sz w:val="32"/>
          <w:szCs w:val="32"/>
          <w14:ligatures w14:val="none"/>
        </w:rPr>
        <w:br/>
        <w:t>Predicting common issues such as spaces-only input, expired temporary passwords, incorrect capitalization.</w:t>
      </w:r>
    </w:p>
    <w:p w14:paraId="7E59CEAB" w14:textId="77777777" w:rsidR="00745778" w:rsidRPr="00FF1465" w:rsidRDefault="00745778" w:rsidP="00745778">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F1465">
        <w:rPr>
          <w:rFonts w:ascii="Times New Roman" w:eastAsia="Times New Roman" w:hAnsi="Times New Roman" w:cs="Times New Roman"/>
          <w:b/>
          <w:bCs/>
          <w:kern w:val="0"/>
          <w:sz w:val="32"/>
          <w:szCs w:val="32"/>
          <w14:ligatures w14:val="none"/>
        </w:rPr>
        <w:t>Use Case Testing:</w:t>
      </w:r>
      <w:r w:rsidRPr="00FF1465">
        <w:rPr>
          <w:rFonts w:ascii="Times New Roman" w:eastAsia="Times New Roman" w:hAnsi="Times New Roman" w:cs="Times New Roman"/>
          <w:kern w:val="0"/>
          <w:sz w:val="32"/>
          <w:szCs w:val="32"/>
          <w14:ligatures w14:val="none"/>
        </w:rPr>
        <w:br/>
        <w:t>Validating real-world flows such as "Login → Navigate → Logout".</w:t>
      </w:r>
    </w:p>
    <w:p w14:paraId="00897D32" w14:textId="2B322B65" w:rsidR="00FF1465" w:rsidRPr="00FF1465" w:rsidRDefault="00745778" w:rsidP="00FF1465">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F1465">
        <w:rPr>
          <w:rFonts w:ascii="Times New Roman" w:eastAsia="Times New Roman" w:hAnsi="Times New Roman" w:cs="Times New Roman"/>
          <w:b/>
          <w:bCs/>
          <w:kern w:val="0"/>
          <w:sz w:val="32"/>
          <w:szCs w:val="32"/>
          <w14:ligatures w14:val="none"/>
        </w:rPr>
        <w:t>State Transition Testing:</w:t>
      </w:r>
      <w:r w:rsidRPr="00FF1465">
        <w:rPr>
          <w:rFonts w:ascii="Times New Roman" w:eastAsia="Times New Roman" w:hAnsi="Times New Roman" w:cs="Times New Roman"/>
          <w:kern w:val="0"/>
          <w:sz w:val="32"/>
          <w:szCs w:val="32"/>
          <w14:ligatures w14:val="none"/>
        </w:rPr>
        <w:br/>
        <w:t>Ensuring session states change correctly (Logged Out → Logged In → Logged Out).</w:t>
      </w:r>
    </w:p>
    <w:p w14:paraId="7331C11C" w14:textId="77777777" w:rsidR="0097233F" w:rsidRPr="0097233F" w:rsidRDefault="00000000" w:rsidP="0097233F">
      <w:pPr>
        <w:tabs>
          <w:tab w:val="left" w:pos="1080"/>
        </w:tabs>
        <w:rPr>
          <w:rFonts w:ascii="Segoe UI Emoji" w:hAnsi="Segoe UI Emoji" w:cs="Segoe UI Emoji"/>
          <w:b/>
          <w:bCs/>
          <w:lang w:bidi="ar-EG"/>
        </w:rPr>
      </w:pPr>
      <w:r>
        <w:rPr>
          <w:rFonts w:ascii="Segoe UI Emoji" w:hAnsi="Segoe UI Emoji" w:cs="Segoe UI Emoji"/>
          <w:b/>
          <w:bCs/>
          <w:lang w:bidi="ar-EG"/>
        </w:rPr>
        <w:pict w14:anchorId="2D2616C9">
          <v:rect id="_x0000_i1030" style="width:0;height:1.5pt" o:hralign="center" o:hrstd="t" o:hr="t" fillcolor="#a0a0a0" stroked="f"/>
        </w:pict>
      </w:r>
    </w:p>
    <w:p w14:paraId="298638B8" w14:textId="03982332" w:rsidR="006C6D1D" w:rsidRDefault="001D3ABC" w:rsidP="001D3ABC">
      <w:pPr>
        <w:pStyle w:val="Heading1"/>
        <w:rPr>
          <w:lang w:bidi="ar-EG"/>
        </w:rPr>
      </w:pPr>
      <w:bookmarkStart w:id="5" w:name="_Toc215241414"/>
      <w:r>
        <w:rPr>
          <w:lang w:bidi="ar-EG"/>
        </w:rPr>
        <w:t>6-Test E</w:t>
      </w:r>
      <w:r w:rsidRPr="001D3ABC">
        <w:rPr>
          <w:lang w:bidi="ar-EG"/>
        </w:rPr>
        <w:t>xecution</w:t>
      </w:r>
      <w:r>
        <w:rPr>
          <w:lang w:bidi="ar-EG"/>
        </w:rPr>
        <w:t xml:space="preserve"> Summary</w:t>
      </w:r>
      <w:bookmarkEnd w:id="5"/>
      <w:r>
        <w:rPr>
          <w:lang w:bidi="ar-EG"/>
        </w:rPr>
        <w:t xml:space="preserve"> </w:t>
      </w:r>
    </w:p>
    <w:tbl>
      <w:tblPr>
        <w:tblStyle w:val="PlainTable1"/>
        <w:tblpPr w:leftFromText="180" w:rightFromText="180" w:vertAnchor="text" w:horzAnchor="page" w:tblpX="4396" w:tblpY="72"/>
        <w:tblW w:w="0" w:type="auto"/>
        <w:tblLook w:val="04A0" w:firstRow="1" w:lastRow="0" w:firstColumn="1" w:lastColumn="0" w:noHBand="0" w:noVBand="1"/>
      </w:tblPr>
      <w:tblGrid>
        <w:gridCol w:w="4675"/>
        <w:gridCol w:w="1126"/>
      </w:tblGrid>
      <w:tr w:rsidR="00CE72FF" w14:paraId="2FBC3546" w14:textId="77777777" w:rsidTr="00CE7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D1C2E1" w14:textId="77777777" w:rsidR="00CE72FF" w:rsidRDefault="00CE72FF" w:rsidP="00CE72FF">
            <w:pPr>
              <w:rPr>
                <w:lang w:bidi="ar-EG"/>
              </w:rPr>
            </w:pPr>
            <w:r w:rsidRPr="001D3ABC">
              <w:rPr>
                <w:lang w:bidi="ar-EG"/>
              </w:rPr>
              <w:t>Total Test Cases</w:t>
            </w:r>
          </w:p>
        </w:tc>
        <w:tc>
          <w:tcPr>
            <w:tcW w:w="1126" w:type="dxa"/>
          </w:tcPr>
          <w:p w14:paraId="4F2DEBCF" w14:textId="77777777" w:rsidR="00CE72FF" w:rsidRDefault="00CE72FF" w:rsidP="00CE72FF">
            <w:pPr>
              <w:cnfStyle w:val="100000000000" w:firstRow="1" w:lastRow="0" w:firstColumn="0" w:lastColumn="0" w:oddVBand="0" w:evenVBand="0" w:oddHBand="0" w:evenHBand="0" w:firstRowFirstColumn="0" w:firstRowLastColumn="0" w:lastRowFirstColumn="0" w:lastRowLastColumn="0"/>
              <w:rPr>
                <w:lang w:bidi="ar-EG"/>
              </w:rPr>
            </w:pPr>
            <w:r>
              <w:rPr>
                <w:lang w:bidi="ar-EG"/>
              </w:rPr>
              <w:t>77</w:t>
            </w:r>
          </w:p>
        </w:tc>
      </w:tr>
      <w:tr w:rsidR="00CE72FF" w14:paraId="6DAF9A12" w14:textId="77777777" w:rsidTr="00CE7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54866F" w14:textId="77777777" w:rsidR="00CE72FF" w:rsidRDefault="00CE72FF" w:rsidP="00CE72FF">
            <w:pPr>
              <w:rPr>
                <w:lang w:bidi="ar-EG"/>
              </w:rPr>
            </w:pPr>
            <w:r w:rsidRPr="001D3ABC">
              <w:rPr>
                <w:lang w:bidi="ar-EG"/>
              </w:rPr>
              <w:t>Test Cases Passed</w:t>
            </w:r>
          </w:p>
        </w:tc>
        <w:tc>
          <w:tcPr>
            <w:tcW w:w="1126" w:type="dxa"/>
          </w:tcPr>
          <w:p w14:paraId="5FB63F84" w14:textId="77777777" w:rsidR="00CE72FF" w:rsidRDefault="00CE72FF" w:rsidP="00CE72FF">
            <w:pPr>
              <w:cnfStyle w:val="000000100000" w:firstRow="0" w:lastRow="0" w:firstColumn="0" w:lastColumn="0" w:oddVBand="0" w:evenVBand="0" w:oddHBand="1" w:evenHBand="0" w:firstRowFirstColumn="0" w:firstRowLastColumn="0" w:lastRowFirstColumn="0" w:lastRowLastColumn="0"/>
              <w:rPr>
                <w:lang w:bidi="ar-EG"/>
              </w:rPr>
            </w:pPr>
            <w:r>
              <w:rPr>
                <w:lang w:bidi="ar-EG"/>
              </w:rPr>
              <w:t>30</w:t>
            </w:r>
          </w:p>
        </w:tc>
      </w:tr>
      <w:tr w:rsidR="00CE72FF" w14:paraId="3A5924E5" w14:textId="77777777" w:rsidTr="00CE72FF">
        <w:tc>
          <w:tcPr>
            <w:cnfStyle w:val="001000000000" w:firstRow="0" w:lastRow="0" w:firstColumn="1" w:lastColumn="0" w:oddVBand="0" w:evenVBand="0" w:oddHBand="0" w:evenHBand="0" w:firstRowFirstColumn="0" w:firstRowLastColumn="0" w:lastRowFirstColumn="0" w:lastRowLastColumn="0"/>
            <w:tcW w:w="4675" w:type="dxa"/>
          </w:tcPr>
          <w:p w14:paraId="04B68CB1" w14:textId="77777777" w:rsidR="00CE72FF" w:rsidRDefault="00CE72FF" w:rsidP="00CE72FF">
            <w:pPr>
              <w:rPr>
                <w:lang w:bidi="ar-EG"/>
              </w:rPr>
            </w:pPr>
            <w:r w:rsidRPr="001D3ABC">
              <w:rPr>
                <w:lang w:bidi="ar-EG"/>
              </w:rPr>
              <w:t>Test Cases Failed</w:t>
            </w:r>
          </w:p>
        </w:tc>
        <w:tc>
          <w:tcPr>
            <w:tcW w:w="1126" w:type="dxa"/>
          </w:tcPr>
          <w:p w14:paraId="6A40285B" w14:textId="77777777" w:rsidR="00CE72FF" w:rsidRDefault="00CE72FF" w:rsidP="00CE72FF">
            <w:pPr>
              <w:cnfStyle w:val="000000000000" w:firstRow="0" w:lastRow="0" w:firstColumn="0" w:lastColumn="0" w:oddVBand="0" w:evenVBand="0" w:oddHBand="0" w:evenHBand="0" w:firstRowFirstColumn="0" w:firstRowLastColumn="0" w:lastRowFirstColumn="0" w:lastRowLastColumn="0"/>
              <w:rPr>
                <w:lang w:bidi="ar-EG"/>
              </w:rPr>
            </w:pPr>
            <w:r>
              <w:rPr>
                <w:lang w:bidi="ar-EG"/>
              </w:rPr>
              <w:t>47</w:t>
            </w:r>
          </w:p>
        </w:tc>
      </w:tr>
      <w:tr w:rsidR="00CE72FF" w14:paraId="5799CAAC" w14:textId="77777777" w:rsidTr="00CE7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8E92602" w14:textId="77777777" w:rsidR="00CE72FF" w:rsidRDefault="00CE72FF" w:rsidP="00CE72FF">
            <w:pPr>
              <w:rPr>
                <w:lang w:bidi="ar-EG"/>
              </w:rPr>
            </w:pPr>
            <w:r w:rsidRPr="001D3ABC">
              <w:rPr>
                <w:lang w:bidi="ar-EG"/>
              </w:rPr>
              <w:t xml:space="preserve">Test Cases </w:t>
            </w:r>
            <w:r>
              <w:rPr>
                <w:lang w:bidi="ar-EG"/>
              </w:rPr>
              <w:t>Blocked</w:t>
            </w:r>
          </w:p>
        </w:tc>
        <w:tc>
          <w:tcPr>
            <w:tcW w:w="1126" w:type="dxa"/>
          </w:tcPr>
          <w:p w14:paraId="7363D2C5" w14:textId="77777777" w:rsidR="00CE72FF" w:rsidRDefault="00CE72FF" w:rsidP="00CE72FF">
            <w:pPr>
              <w:cnfStyle w:val="000000100000" w:firstRow="0" w:lastRow="0" w:firstColumn="0" w:lastColumn="0" w:oddVBand="0" w:evenVBand="0" w:oddHBand="1" w:evenHBand="0" w:firstRowFirstColumn="0" w:firstRowLastColumn="0" w:lastRowFirstColumn="0" w:lastRowLastColumn="0"/>
              <w:rPr>
                <w:lang w:bidi="ar-EG"/>
              </w:rPr>
            </w:pPr>
            <w:r>
              <w:rPr>
                <w:lang w:bidi="ar-EG"/>
              </w:rPr>
              <w:t>0</w:t>
            </w:r>
          </w:p>
        </w:tc>
      </w:tr>
      <w:tr w:rsidR="00CE72FF" w14:paraId="3FE04E8D" w14:textId="77777777" w:rsidTr="00CE72FF">
        <w:tc>
          <w:tcPr>
            <w:cnfStyle w:val="001000000000" w:firstRow="0" w:lastRow="0" w:firstColumn="1" w:lastColumn="0" w:oddVBand="0" w:evenVBand="0" w:oddHBand="0" w:evenHBand="0" w:firstRowFirstColumn="0" w:firstRowLastColumn="0" w:lastRowFirstColumn="0" w:lastRowLastColumn="0"/>
            <w:tcW w:w="4675" w:type="dxa"/>
          </w:tcPr>
          <w:p w14:paraId="4201131C" w14:textId="77777777" w:rsidR="00CE72FF" w:rsidRDefault="00CE72FF" w:rsidP="00CE72FF">
            <w:pPr>
              <w:rPr>
                <w:lang w:bidi="ar-EG"/>
              </w:rPr>
            </w:pPr>
            <w:r w:rsidRPr="001D3ABC">
              <w:rPr>
                <w:lang w:bidi="ar-EG"/>
              </w:rPr>
              <w:t>Total Defects Found</w:t>
            </w:r>
          </w:p>
        </w:tc>
        <w:tc>
          <w:tcPr>
            <w:tcW w:w="1126" w:type="dxa"/>
          </w:tcPr>
          <w:p w14:paraId="3E46DEDB" w14:textId="77777777" w:rsidR="00CE72FF" w:rsidRDefault="00CE72FF" w:rsidP="00CE72FF">
            <w:pPr>
              <w:cnfStyle w:val="000000000000" w:firstRow="0" w:lastRow="0" w:firstColumn="0" w:lastColumn="0" w:oddVBand="0" w:evenVBand="0" w:oddHBand="0" w:evenHBand="0" w:firstRowFirstColumn="0" w:firstRowLastColumn="0" w:lastRowFirstColumn="0" w:lastRowLastColumn="0"/>
              <w:rPr>
                <w:lang w:bidi="ar-EG"/>
              </w:rPr>
            </w:pPr>
            <w:r>
              <w:rPr>
                <w:lang w:bidi="ar-EG"/>
              </w:rPr>
              <w:t>42</w:t>
            </w:r>
          </w:p>
        </w:tc>
      </w:tr>
      <w:tr w:rsidR="00CE72FF" w14:paraId="36E49AE3" w14:textId="77777777" w:rsidTr="00CE7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B324CA5" w14:textId="77777777" w:rsidR="00CE72FF" w:rsidRDefault="00CE72FF" w:rsidP="00CE72FF">
            <w:pPr>
              <w:rPr>
                <w:lang w:bidi="ar-EG"/>
              </w:rPr>
            </w:pPr>
            <w:r w:rsidRPr="001D3ABC">
              <w:rPr>
                <w:sz w:val="28"/>
                <w:szCs w:val="28"/>
                <w:lang w:bidi="ar-EG"/>
              </w:rPr>
              <w:t>Pass rate=30/77</w:t>
            </w:r>
          </w:p>
        </w:tc>
        <w:tc>
          <w:tcPr>
            <w:tcW w:w="1126" w:type="dxa"/>
          </w:tcPr>
          <w:p w14:paraId="73B30C1D" w14:textId="77777777" w:rsidR="00CE72FF" w:rsidRDefault="00CE72FF" w:rsidP="00CE72FF">
            <w:pPr>
              <w:cnfStyle w:val="000000100000" w:firstRow="0" w:lastRow="0" w:firstColumn="0" w:lastColumn="0" w:oddVBand="0" w:evenVBand="0" w:oddHBand="1" w:evenHBand="0" w:firstRowFirstColumn="0" w:firstRowLastColumn="0" w:lastRowFirstColumn="0" w:lastRowLastColumn="0"/>
              <w:rPr>
                <w:lang w:bidi="ar-EG"/>
              </w:rPr>
            </w:pPr>
            <w:r w:rsidRPr="001D3ABC">
              <w:rPr>
                <w:sz w:val="28"/>
                <w:szCs w:val="28"/>
                <w:lang w:bidi="ar-EG"/>
              </w:rPr>
              <w:t>38.96%</w:t>
            </w:r>
          </w:p>
        </w:tc>
      </w:tr>
    </w:tbl>
    <w:p w14:paraId="0F14A612" w14:textId="21D56C91" w:rsidR="001D3ABC" w:rsidRPr="00CE72FF" w:rsidRDefault="001D3ABC" w:rsidP="001D3ABC">
      <w:pPr>
        <w:pStyle w:val="Title"/>
        <w:rPr>
          <w:sz w:val="48"/>
          <w:szCs w:val="48"/>
          <w:lang w:bidi="ar-EG"/>
        </w:rPr>
      </w:pPr>
      <w:r w:rsidRPr="00CE72FF">
        <w:rPr>
          <w:sz w:val="48"/>
          <w:szCs w:val="48"/>
          <w:lang w:bidi="ar-EG"/>
        </w:rPr>
        <w:t>Statistic Value</w:t>
      </w:r>
    </w:p>
    <w:p w14:paraId="66CCF1B6" w14:textId="37DB74D4" w:rsidR="00CE72FF" w:rsidRDefault="00CE72FF" w:rsidP="00CE72FF">
      <w:pPr>
        <w:rPr>
          <w:rFonts w:ascii="Segoe UI Emoji" w:hAnsi="Segoe UI Emoji" w:cs="Segoe UI Emoji"/>
          <w:b/>
          <w:bCs/>
          <w:lang w:bidi="ar-EG"/>
        </w:rPr>
      </w:pPr>
    </w:p>
    <w:p w14:paraId="60587B28" w14:textId="35EC9934" w:rsidR="00CE72FF" w:rsidRDefault="00CE72FF" w:rsidP="00CE72FF">
      <w:pPr>
        <w:rPr>
          <w:rFonts w:ascii="Segoe UI Emoji" w:hAnsi="Segoe UI Emoji" w:cs="Segoe UI Emoji"/>
          <w:b/>
          <w:bCs/>
          <w:lang w:bidi="ar-EG"/>
        </w:rPr>
      </w:pPr>
    </w:p>
    <w:p w14:paraId="7BACA946" w14:textId="493443C4" w:rsidR="00CE72FF" w:rsidRDefault="00CE72FF" w:rsidP="00CE72FF">
      <w:pPr>
        <w:rPr>
          <w:rFonts w:ascii="Segoe UI Emoji" w:hAnsi="Segoe UI Emoji" w:cs="Segoe UI Emoji"/>
          <w:b/>
          <w:bCs/>
          <w:rtl/>
          <w:lang w:bidi="ar-EG"/>
        </w:rPr>
      </w:pPr>
    </w:p>
    <w:p w14:paraId="79048037" w14:textId="77777777" w:rsidR="00517546" w:rsidRDefault="00517546" w:rsidP="00CE72FF">
      <w:pPr>
        <w:rPr>
          <w:rFonts w:ascii="Segoe UI Emoji" w:hAnsi="Segoe UI Emoji" w:cs="Segoe UI Emoji"/>
          <w:b/>
          <w:bCs/>
          <w:rtl/>
          <w:lang w:bidi="ar-EG"/>
        </w:rPr>
      </w:pPr>
    </w:p>
    <w:p w14:paraId="71B9EF5D" w14:textId="77777777" w:rsidR="00517546" w:rsidRDefault="00517546" w:rsidP="00CE72FF">
      <w:pPr>
        <w:rPr>
          <w:rFonts w:ascii="Segoe UI Emoji" w:hAnsi="Segoe UI Emoji" w:cs="Segoe UI Emoji"/>
          <w:b/>
          <w:bCs/>
          <w:rtl/>
          <w:lang w:bidi="ar-EG"/>
        </w:rPr>
      </w:pPr>
    </w:p>
    <w:tbl>
      <w:tblPr>
        <w:tblStyle w:val="TableGrid"/>
        <w:tblW w:w="0" w:type="auto"/>
        <w:tblInd w:w="-5" w:type="dxa"/>
        <w:tblLook w:val="04A0" w:firstRow="1" w:lastRow="0" w:firstColumn="1" w:lastColumn="0" w:noHBand="0" w:noVBand="1"/>
      </w:tblPr>
      <w:tblGrid>
        <w:gridCol w:w="1705"/>
        <w:gridCol w:w="1800"/>
      </w:tblGrid>
      <w:tr w:rsidR="00517546" w:rsidRPr="00517546" w14:paraId="68FFADB0" w14:textId="77777777" w:rsidTr="00517546">
        <w:tc>
          <w:tcPr>
            <w:tcW w:w="1705" w:type="dxa"/>
            <w:tcBorders>
              <w:top w:val="single" w:sz="4" w:space="0" w:color="auto"/>
              <w:left w:val="single" w:sz="4" w:space="0" w:color="auto"/>
              <w:bottom w:val="single" w:sz="4" w:space="0" w:color="auto"/>
              <w:right w:val="single" w:sz="4" w:space="0" w:color="auto"/>
            </w:tcBorders>
            <w:hideMark/>
          </w:tcPr>
          <w:p w14:paraId="7524D141" w14:textId="77777777" w:rsidR="00517546" w:rsidRPr="00517546" w:rsidRDefault="00517546" w:rsidP="00517546">
            <w:pPr>
              <w:spacing w:after="160" w:line="278" w:lineRule="auto"/>
              <w:rPr>
                <w:rFonts w:ascii="Segoe UI Emoji" w:hAnsi="Segoe UI Emoji" w:cs="Segoe UI Emoji"/>
                <w:b/>
                <w:bCs/>
                <w:lang w:bidi="ar-EG"/>
              </w:rPr>
            </w:pPr>
            <w:proofErr w:type="spellStart"/>
            <w:r w:rsidRPr="00517546">
              <w:rPr>
                <w:rFonts w:ascii="Segoe UI Emoji" w:hAnsi="Segoe UI Emoji" w:cs="Segoe UI Emoji"/>
                <w:b/>
                <w:bCs/>
                <w:lang w:bidi="ar-EG"/>
              </w:rPr>
              <w:lastRenderedPageBreak/>
              <w:t>priorty</w:t>
            </w:r>
            <w:proofErr w:type="spellEnd"/>
          </w:p>
        </w:tc>
        <w:tc>
          <w:tcPr>
            <w:tcW w:w="1800" w:type="dxa"/>
            <w:tcBorders>
              <w:top w:val="single" w:sz="4" w:space="0" w:color="auto"/>
              <w:left w:val="single" w:sz="4" w:space="0" w:color="auto"/>
              <w:bottom w:val="single" w:sz="4" w:space="0" w:color="auto"/>
              <w:right w:val="single" w:sz="4" w:space="0" w:color="auto"/>
            </w:tcBorders>
            <w:hideMark/>
          </w:tcPr>
          <w:p w14:paraId="207CA62C" w14:textId="77777777" w:rsidR="00517546" w:rsidRPr="00517546" w:rsidRDefault="00517546" w:rsidP="00517546">
            <w:pPr>
              <w:spacing w:after="160" w:line="278" w:lineRule="auto"/>
              <w:rPr>
                <w:rFonts w:ascii="Segoe UI Emoji" w:hAnsi="Segoe UI Emoji" w:cs="Segoe UI Emoji"/>
                <w:b/>
                <w:bCs/>
                <w:lang w:bidi="ar-EG"/>
              </w:rPr>
            </w:pPr>
            <w:proofErr w:type="spellStart"/>
            <w:r w:rsidRPr="00517546">
              <w:rPr>
                <w:rFonts w:ascii="Segoe UI Emoji" w:hAnsi="Segoe UI Emoji" w:cs="Segoe UI Emoji"/>
                <w:b/>
                <w:bCs/>
                <w:lang w:bidi="ar-EG"/>
              </w:rPr>
              <w:t>Severty</w:t>
            </w:r>
            <w:proofErr w:type="spellEnd"/>
            <w:r w:rsidRPr="00517546">
              <w:rPr>
                <w:rFonts w:ascii="Segoe UI Emoji" w:hAnsi="Segoe UI Emoji" w:cs="Segoe UI Emoji"/>
                <w:b/>
                <w:bCs/>
                <w:lang w:bidi="ar-EG"/>
              </w:rPr>
              <w:tab/>
            </w:r>
          </w:p>
        </w:tc>
      </w:tr>
      <w:tr w:rsidR="00517546" w:rsidRPr="00517546" w14:paraId="11CE01A8" w14:textId="77777777" w:rsidTr="00517546">
        <w:tc>
          <w:tcPr>
            <w:tcW w:w="1705" w:type="dxa"/>
            <w:tcBorders>
              <w:top w:val="single" w:sz="4" w:space="0" w:color="auto"/>
              <w:left w:val="single" w:sz="4" w:space="0" w:color="auto"/>
              <w:bottom w:val="single" w:sz="4" w:space="0" w:color="auto"/>
              <w:right w:val="single" w:sz="4" w:space="0" w:color="auto"/>
            </w:tcBorders>
            <w:hideMark/>
          </w:tcPr>
          <w:p w14:paraId="33B7329F" w14:textId="00900178" w:rsidR="00517546" w:rsidRPr="00517546" w:rsidRDefault="00517546" w:rsidP="00517546">
            <w:pPr>
              <w:spacing w:after="160" w:line="278" w:lineRule="auto"/>
              <w:rPr>
                <w:rFonts w:ascii="Segoe UI Emoji" w:hAnsi="Segoe UI Emoji" w:cs="Segoe UI Emoji"/>
                <w:b/>
                <w:bCs/>
                <w:lang w:bidi="ar-EG"/>
              </w:rPr>
            </w:pPr>
            <w:r w:rsidRPr="00517546">
              <w:rPr>
                <w:rFonts w:ascii="Segoe UI Emoji" w:hAnsi="Segoe UI Emoji" w:cs="Segoe UI Emoji"/>
                <w:b/>
                <w:bCs/>
                <w:lang w:bidi="ar-EG"/>
              </w:rPr>
              <w:t>High:</w:t>
            </w:r>
            <w:r>
              <w:rPr>
                <w:rFonts w:ascii="Segoe UI Emoji" w:hAnsi="Segoe UI Emoji" w:cs="Segoe UI Emoji" w:hint="cs"/>
                <w:b/>
                <w:bCs/>
                <w:rtl/>
                <w:lang w:bidi="ar-EG"/>
              </w:rPr>
              <w:t>43</w:t>
            </w:r>
          </w:p>
        </w:tc>
        <w:tc>
          <w:tcPr>
            <w:tcW w:w="1800" w:type="dxa"/>
            <w:tcBorders>
              <w:top w:val="single" w:sz="4" w:space="0" w:color="auto"/>
              <w:left w:val="single" w:sz="4" w:space="0" w:color="auto"/>
              <w:bottom w:val="single" w:sz="4" w:space="0" w:color="auto"/>
              <w:right w:val="single" w:sz="4" w:space="0" w:color="auto"/>
            </w:tcBorders>
            <w:hideMark/>
          </w:tcPr>
          <w:p w14:paraId="161DD701" w14:textId="10F15708" w:rsidR="00517546" w:rsidRPr="00517546" w:rsidRDefault="00517546" w:rsidP="00517546">
            <w:pPr>
              <w:spacing w:after="160" w:line="278" w:lineRule="auto"/>
              <w:rPr>
                <w:rFonts w:ascii="Segoe UI Emoji" w:hAnsi="Segoe UI Emoji" w:cs="Segoe UI Emoji"/>
                <w:b/>
                <w:bCs/>
                <w:lang w:bidi="ar-EG"/>
              </w:rPr>
            </w:pPr>
            <w:r w:rsidRPr="00517546">
              <w:rPr>
                <w:rFonts w:ascii="Segoe UI Emoji" w:hAnsi="Segoe UI Emoji" w:cs="Segoe UI Emoji"/>
                <w:b/>
                <w:bCs/>
                <w:lang w:bidi="ar-EG"/>
              </w:rPr>
              <w:t>Critical:</w:t>
            </w:r>
            <w:r>
              <w:rPr>
                <w:rFonts w:ascii="Segoe UI Emoji" w:hAnsi="Segoe UI Emoji" w:cs="Segoe UI Emoji" w:hint="cs"/>
                <w:b/>
                <w:bCs/>
                <w:rtl/>
                <w:lang w:bidi="ar-EG"/>
              </w:rPr>
              <w:t>21</w:t>
            </w:r>
          </w:p>
        </w:tc>
      </w:tr>
      <w:tr w:rsidR="00517546" w:rsidRPr="00517546" w14:paraId="2BA98E79" w14:textId="77777777" w:rsidTr="00517546">
        <w:tc>
          <w:tcPr>
            <w:tcW w:w="1705" w:type="dxa"/>
            <w:tcBorders>
              <w:top w:val="single" w:sz="4" w:space="0" w:color="auto"/>
              <w:left w:val="single" w:sz="4" w:space="0" w:color="auto"/>
              <w:bottom w:val="single" w:sz="4" w:space="0" w:color="auto"/>
              <w:right w:val="single" w:sz="4" w:space="0" w:color="auto"/>
            </w:tcBorders>
            <w:hideMark/>
          </w:tcPr>
          <w:p w14:paraId="272237AA" w14:textId="306865C4" w:rsidR="00517546" w:rsidRPr="00517546" w:rsidRDefault="00517546" w:rsidP="00517546">
            <w:pPr>
              <w:spacing w:after="160" w:line="278" w:lineRule="auto"/>
              <w:rPr>
                <w:rFonts w:ascii="Segoe UI Emoji" w:hAnsi="Segoe UI Emoji" w:cs="Segoe UI Emoji"/>
                <w:b/>
                <w:bCs/>
                <w:lang w:bidi="ar-EG"/>
              </w:rPr>
            </w:pPr>
            <w:proofErr w:type="spellStart"/>
            <w:r w:rsidRPr="00517546">
              <w:rPr>
                <w:rFonts w:ascii="Segoe UI Emoji" w:hAnsi="Segoe UI Emoji" w:cs="Segoe UI Emoji"/>
                <w:b/>
                <w:bCs/>
                <w:lang w:bidi="ar-EG"/>
              </w:rPr>
              <w:t>Mediem</w:t>
            </w:r>
            <w:proofErr w:type="spellEnd"/>
            <w:r w:rsidRPr="00517546">
              <w:rPr>
                <w:rFonts w:ascii="Segoe UI Emoji" w:hAnsi="Segoe UI Emoji" w:cs="Segoe UI Emoji"/>
                <w:b/>
                <w:bCs/>
                <w:lang w:bidi="ar-EG"/>
              </w:rPr>
              <w:t xml:space="preserve">: </w:t>
            </w:r>
            <w:r>
              <w:rPr>
                <w:rFonts w:ascii="Segoe UI Emoji" w:hAnsi="Segoe UI Emoji" w:cs="Segoe UI Emoji" w:hint="cs"/>
                <w:b/>
                <w:bCs/>
                <w:rtl/>
                <w:lang w:bidi="ar-EG"/>
              </w:rPr>
              <w:t>31</w:t>
            </w:r>
          </w:p>
        </w:tc>
        <w:tc>
          <w:tcPr>
            <w:tcW w:w="1800" w:type="dxa"/>
            <w:tcBorders>
              <w:top w:val="single" w:sz="4" w:space="0" w:color="auto"/>
              <w:left w:val="single" w:sz="4" w:space="0" w:color="auto"/>
              <w:bottom w:val="single" w:sz="4" w:space="0" w:color="auto"/>
              <w:right w:val="single" w:sz="4" w:space="0" w:color="auto"/>
            </w:tcBorders>
            <w:hideMark/>
          </w:tcPr>
          <w:p w14:paraId="66BE3FFC" w14:textId="226FF151" w:rsidR="00517546" w:rsidRPr="00517546" w:rsidRDefault="00517546" w:rsidP="00517546">
            <w:pPr>
              <w:spacing w:after="160" w:line="278" w:lineRule="auto"/>
              <w:rPr>
                <w:rFonts w:ascii="Segoe UI Emoji" w:hAnsi="Segoe UI Emoji" w:cs="Segoe UI Emoji"/>
                <w:b/>
                <w:bCs/>
                <w:lang w:bidi="ar-EG"/>
              </w:rPr>
            </w:pPr>
            <w:r w:rsidRPr="00517546">
              <w:rPr>
                <w:rFonts w:ascii="Segoe UI Emoji" w:hAnsi="Segoe UI Emoji" w:cs="Segoe UI Emoji"/>
                <w:b/>
                <w:bCs/>
                <w:lang w:bidi="ar-EG"/>
              </w:rPr>
              <w:t>Major:</w:t>
            </w:r>
            <w:r>
              <w:rPr>
                <w:rFonts w:ascii="Segoe UI Emoji" w:hAnsi="Segoe UI Emoji" w:cs="Segoe UI Emoji" w:hint="cs"/>
                <w:b/>
                <w:bCs/>
                <w:rtl/>
                <w:lang w:bidi="ar-EG"/>
              </w:rPr>
              <w:t>48</w:t>
            </w:r>
          </w:p>
        </w:tc>
      </w:tr>
      <w:tr w:rsidR="00517546" w:rsidRPr="00517546" w14:paraId="5C5C1DE4" w14:textId="77777777" w:rsidTr="00517546">
        <w:trPr>
          <w:trHeight w:val="503"/>
        </w:trPr>
        <w:tc>
          <w:tcPr>
            <w:tcW w:w="1705" w:type="dxa"/>
            <w:tcBorders>
              <w:top w:val="single" w:sz="4" w:space="0" w:color="auto"/>
              <w:left w:val="single" w:sz="4" w:space="0" w:color="auto"/>
              <w:bottom w:val="single" w:sz="4" w:space="0" w:color="auto"/>
              <w:right w:val="single" w:sz="4" w:space="0" w:color="auto"/>
            </w:tcBorders>
            <w:hideMark/>
          </w:tcPr>
          <w:p w14:paraId="22CB8F53" w14:textId="2E05E25D" w:rsidR="00517546" w:rsidRPr="00517546" w:rsidRDefault="00517546" w:rsidP="00517546">
            <w:pPr>
              <w:spacing w:after="160" w:line="278" w:lineRule="auto"/>
              <w:rPr>
                <w:rFonts w:ascii="Segoe UI Emoji" w:hAnsi="Segoe UI Emoji" w:cs="Segoe UI Emoji"/>
                <w:b/>
                <w:bCs/>
                <w:lang w:bidi="ar-EG"/>
              </w:rPr>
            </w:pPr>
            <w:r w:rsidRPr="00517546">
              <w:rPr>
                <w:rFonts w:ascii="Segoe UI Emoji" w:hAnsi="Segoe UI Emoji" w:cs="Segoe UI Emoji"/>
                <w:b/>
                <w:bCs/>
                <w:lang w:bidi="ar-EG"/>
              </w:rPr>
              <w:t>Low:</w:t>
            </w:r>
            <w:r>
              <w:rPr>
                <w:rFonts w:ascii="Segoe UI Emoji" w:hAnsi="Segoe UI Emoji" w:cs="Segoe UI Emoji" w:hint="cs"/>
                <w:b/>
                <w:bCs/>
                <w:rtl/>
                <w:lang w:bidi="ar-EG"/>
              </w:rPr>
              <w:t>3</w:t>
            </w:r>
          </w:p>
        </w:tc>
        <w:tc>
          <w:tcPr>
            <w:tcW w:w="1800" w:type="dxa"/>
            <w:tcBorders>
              <w:top w:val="single" w:sz="4" w:space="0" w:color="auto"/>
              <w:left w:val="single" w:sz="4" w:space="0" w:color="auto"/>
              <w:bottom w:val="single" w:sz="4" w:space="0" w:color="auto"/>
              <w:right w:val="single" w:sz="4" w:space="0" w:color="auto"/>
            </w:tcBorders>
          </w:tcPr>
          <w:p w14:paraId="7646350C" w14:textId="257BF089" w:rsidR="00517546" w:rsidRPr="00517546" w:rsidRDefault="00517546" w:rsidP="00517546">
            <w:pPr>
              <w:spacing w:after="160" w:line="278" w:lineRule="auto"/>
              <w:rPr>
                <w:rFonts w:ascii="Segoe UI Emoji" w:hAnsi="Segoe UI Emoji" w:cs="Segoe UI Emoji"/>
                <w:b/>
                <w:bCs/>
                <w:lang w:bidi="ar-EG"/>
              </w:rPr>
            </w:pPr>
            <w:r w:rsidRPr="00517546">
              <w:rPr>
                <w:rFonts w:ascii="Segoe UI Emoji" w:hAnsi="Segoe UI Emoji" w:cs="Segoe UI Emoji"/>
                <w:b/>
                <w:bCs/>
                <w:lang w:bidi="ar-EG"/>
              </w:rPr>
              <w:t xml:space="preserve">Minor: </w:t>
            </w:r>
            <w:r>
              <w:rPr>
                <w:rFonts w:ascii="Segoe UI Emoji" w:hAnsi="Segoe UI Emoji" w:cs="Segoe UI Emoji" w:hint="cs"/>
                <w:b/>
                <w:bCs/>
                <w:rtl/>
                <w:lang w:bidi="ar-EG"/>
              </w:rPr>
              <w:t>8</w:t>
            </w:r>
          </w:p>
          <w:p w14:paraId="7E6DFBA6" w14:textId="77777777" w:rsidR="00517546" w:rsidRPr="00517546" w:rsidRDefault="00517546" w:rsidP="00517546">
            <w:pPr>
              <w:spacing w:after="160" w:line="278" w:lineRule="auto"/>
              <w:rPr>
                <w:rFonts w:ascii="Segoe UI Emoji" w:hAnsi="Segoe UI Emoji" w:cs="Segoe UI Emoji"/>
                <w:b/>
                <w:bCs/>
                <w:lang w:bidi="ar-EG"/>
              </w:rPr>
            </w:pPr>
          </w:p>
        </w:tc>
      </w:tr>
    </w:tbl>
    <w:p w14:paraId="54F3A724" w14:textId="77777777" w:rsidR="00517546" w:rsidRPr="00517546" w:rsidRDefault="00517546" w:rsidP="00517546">
      <w:pPr>
        <w:rPr>
          <w:rFonts w:ascii="Segoe UI Emoji" w:hAnsi="Segoe UI Emoji" w:cs="Segoe UI Emoji"/>
          <w:b/>
          <w:bCs/>
          <w:lang w:bidi="ar-EG"/>
        </w:rPr>
      </w:pPr>
    </w:p>
    <w:p w14:paraId="291A6BAB" w14:textId="77777777" w:rsidR="00517546" w:rsidRDefault="00517546" w:rsidP="00CE72FF">
      <w:pPr>
        <w:rPr>
          <w:rFonts w:ascii="Segoe UI Emoji" w:hAnsi="Segoe UI Emoji" w:cs="Segoe UI Emoji"/>
          <w:b/>
          <w:bCs/>
          <w:lang w:bidi="ar-EG"/>
        </w:rPr>
      </w:pPr>
    </w:p>
    <w:p w14:paraId="1846A166" w14:textId="75188EC4" w:rsidR="00CE72FF" w:rsidRDefault="00CE72FF" w:rsidP="00CE72FF">
      <w:pPr>
        <w:rPr>
          <w:rFonts w:ascii="Segoe UI Emoji" w:hAnsi="Segoe UI Emoji" w:cs="Segoe UI Emoji"/>
          <w:b/>
          <w:bCs/>
          <w:lang w:bidi="ar-EG"/>
        </w:rPr>
      </w:pPr>
      <w:r>
        <w:rPr>
          <w:rFonts w:ascii="Segoe UI Emoji" w:hAnsi="Segoe UI Emoji" w:cs="Segoe UI Emoji"/>
          <w:b/>
          <w:bCs/>
          <w:noProof/>
          <w:lang w:bidi="ar-EG"/>
        </w:rPr>
        <w:drawing>
          <wp:anchor distT="0" distB="0" distL="114300" distR="114300" simplePos="0" relativeHeight="251661312" behindDoc="0" locked="0" layoutInCell="1" allowOverlap="1" wp14:anchorId="0CC6921C" wp14:editId="51BA418A">
            <wp:simplePos x="0" y="0"/>
            <wp:positionH relativeFrom="margin">
              <wp:posOffset>833755</wp:posOffset>
            </wp:positionH>
            <wp:positionV relativeFrom="paragraph">
              <wp:posOffset>12700</wp:posOffset>
            </wp:positionV>
            <wp:extent cx="3895725" cy="24993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5725" cy="2499360"/>
                    </a:xfrm>
                    <a:prstGeom prst="rect">
                      <a:avLst/>
                    </a:prstGeom>
                    <a:noFill/>
                  </pic:spPr>
                </pic:pic>
              </a:graphicData>
            </a:graphic>
          </wp:anchor>
        </w:drawing>
      </w:r>
    </w:p>
    <w:p w14:paraId="70FC3172" w14:textId="77777777" w:rsidR="00CE72FF" w:rsidRDefault="00CE72FF" w:rsidP="00CE72FF">
      <w:pPr>
        <w:rPr>
          <w:rFonts w:ascii="Segoe UI Emoji" w:hAnsi="Segoe UI Emoji" w:cs="Segoe UI Emoji"/>
          <w:b/>
          <w:bCs/>
          <w:lang w:bidi="ar-EG"/>
        </w:rPr>
      </w:pPr>
    </w:p>
    <w:p w14:paraId="5CB6AEBD" w14:textId="77777777" w:rsidR="00CE72FF" w:rsidRDefault="00CE72FF" w:rsidP="00CE72FF">
      <w:pPr>
        <w:rPr>
          <w:rFonts w:ascii="Segoe UI Emoji" w:hAnsi="Segoe UI Emoji" w:cs="Segoe UI Emoji"/>
          <w:b/>
          <w:bCs/>
          <w:lang w:bidi="ar-EG"/>
        </w:rPr>
      </w:pPr>
    </w:p>
    <w:p w14:paraId="14C6148A" w14:textId="77777777" w:rsidR="00CE72FF" w:rsidRDefault="00CE72FF" w:rsidP="00CE72FF">
      <w:pPr>
        <w:rPr>
          <w:rFonts w:ascii="Segoe UI Emoji" w:hAnsi="Segoe UI Emoji" w:cs="Segoe UI Emoji"/>
          <w:b/>
          <w:bCs/>
          <w:lang w:bidi="ar-EG"/>
        </w:rPr>
      </w:pPr>
    </w:p>
    <w:p w14:paraId="6724531A" w14:textId="77777777" w:rsidR="00CE72FF" w:rsidRDefault="00CE72FF" w:rsidP="00CE72FF">
      <w:pPr>
        <w:rPr>
          <w:rFonts w:ascii="Segoe UI Emoji" w:hAnsi="Segoe UI Emoji" w:cs="Segoe UI Emoji"/>
          <w:b/>
          <w:bCs/>
          <w:lang w:bidi="ar-EG"/>
        </w:rPr>
      </w:pPr>
    </w:p>
    <w:p w14:paraId="2B9D3348" w14:textId="77777777" w:rsidR="00CE72FF" w:rsidRDefault="00CE72FF" w:rsidP="00CE72FF">
      <w:pPr>
        <w:rPr>
          <w:rFonts w:ascii="Segoe UI Emoji" w:hAnsi="Segoe UI Emoji" w:cs="Segoe UI Emoji"/>
          <w:b/>
          <w:bCs/>
          <w:lang w:bidi="ar-EG"/>
        </w:rPr>
      </w:pPr>
    </w:p>
    <w:p w14:paraId="4B943266" w14:textId="77777777" w:rsidR="00CE72FF" w:rsidRDefault="00CE72FF" w:rsidP="00CE72FF">
      <w:pPr>
        <w:rPr>
          <w:rFonts w:ascii="Segoe UI Emoji" w:hAnsi="Segoe UI Emoji" w:cs="Segoe UI Emoji"/>
          <w:b/>
          <w:bCs/>
          <w:lang w:bidi="ar-EG"/>
        </w:rPr>
      </w:pPr>
    </w:p>
    <w:p w14:paraId="31622BB9" w14:textId="1DAFB350" w:rsidR="00CE72FF" w:rsidRDefault="00CE72FF" w:rsidP="00CE72FF">
      <w:pPr>
        <w:rPr>
          <w:rFonts w:ascii="Segoe UI Emoji" w:hAnsi="Segoe UI Emoji" w:cs="Segoe UI Emoji"/>
          <w:b/>
          <w:bCs/>
          <w:lang w:bidi="ar-EG"/>
        </w:rPr>
      </w:pPr>
    </w:p>
    <w:p w14:paraId="1AC39274" w14:textId="0520C803" w:rsidR="00FF1465" w:rsidRPr="00517546" w:rsidRDefault="00000000" w:rsidP="00517546">
      <w:pPr>
        <w:rPr>
          <w:rFonts w:ascii="Segoe UI Emoji" w:hAnsi="Segoe UI Emoji" w:cs="Segoe UI Emoji"/>
          <w:b/>
          <w:bCs/>
          <w:lang w:bidi="ar-EG"/>
        </w:rPr>
      </w:pPr>
      <w:r>
        <w:rPr>
          <w:rFonts w:ascii="Segoe UI Emoji" w:hAnsi="Segoe UI Emoji" w:cs="Segoe UI Emoji"/>
          <w:b/>
          <w:bCs/>
          <w:lang w:bidi="ar-EG"/>
        </w:rPr>
        <w:pict w14:anchorId="68B36C0A">
          <v:rect id="_x0000_i1031" style="width:468pt;height:1.5pt" o:hralign="center" o:hrstd="t" o:hr="t" fillcolor="#a0a0a0" stroked="f"/>
        </w:pict>
      </w:r>
      <w:bookmarkStart w:id="6" w:name="_Toc215241415"/>
      <w:r w:rsidR="00FF1465">
        <w:rPr>
          <w:rFonts w:asciiTheme="majorHAnsi" w:eastAsiaTheme="majorEastAsia" w:hAnsiTheme="majorHAnsi" w:cstheme="majorBidi"/>
          <w:color w:val="0F4761" w:themeColor="accent1" w:themeShade="BF"/>
          <w:sz w:val="40"/>
          <w:szCs w:val="40"/>
          <w:lang w:bidi="ar-EG"/>
        </w:rPr>
        <w:t>7</w:t>
      </w:r>
      <w:r w:rsidR="00FF1465" w:rsidRPr="00FF1465">
        <w:rPr>
          <w:rFonts w:asciiTheme="majorHAnsi" w:eastAsiaTheme="majorEastAsia" w:hAnsiTheme="majorHAnsi" w:cstheme="majorBidi"/>
          <w:color w:val="0F4761" w:themeColor="accent1" w:themeShade="BF"/>
          <w:sz w:val="40"/>
          <w:szCs w:val="40"/>
          <w:lang w:bidi="ar-EG"/>
        </w:rPr>
        <w:t>-Defect Analysis</w:t>
      </w:r>
      <w:bookmarkEnd w:id="6"/>
    </w:p>
    <w:p w14:paraId="52BCAB60" w14:textId="77777777" w:rsidR="00517546" w:rsidRPr="00CE72FF" w:rsidRDefault="00CE72FF" w:rsidP="00CE72FF">
      <w:pPr>
        <w:tabs>
          <w:tab w:val="left" w:pos="3255"/>
        </w:tabs>
        <w:rPr>
          <w:sz w:val="28"/>
          <w:szCs w:val="28"/>
          <w:lang w:bidi="ar-EG"/>
        </w:rPr>
      </w:pPr>
      <w:r w:rsidRPr="00CE72FF">
        <w:rPr>
          <w:sz w:val="28"/>
          <w:szCs w:val="28"/>
          <w:lang w:bidi="ar-EG"/>
        </w:rPr>
        <w:t xml:space="preserve">A total of </w:t>
      </w:r>
      <w:r>
        <w:rPr>
          <w:sz w:val="28"/>
          <w:szCs w:val="28"/>
          <w:lang w:bidi="ar-EG"/>
        </w:rPr>
        <w:t>42</w:t>
      </w:r>
      <w:r w:rsidRPr="00CE72FF">
        <w:rPr>
          <w:sz w:val="28"/>
          <w:szCs w:val="28"/>
          <w:lang w:bidi="ar-EG"/>
        </w:rPr>
        <w:t xml:space="preserve"> Defects were identified. The high number of Critical defects indicates severe instability.</w:t>
      </w:r>
    </w:p>
    <w:tbl>
      <w:tblPr>
        <w:tblStyle w:val="TableGrid"/>
        <w:tblpPr w:leftFromText="180" w:rightFromText="180" w:vertAnchor="text" w:horzAnchor="margin" w:tblpY="23"/>
        <w:tblW w:w="0" w:type="auto"/>
        <w:tblLayout w:type="fixed"/>
        <w:tblLook w:val="04A0" w:firstRow="1" w:lastRow="0" w:firstColumn="1" w:lastColumn="0" w:noHBand="0" w:noVBand="1"/>
      </w:tblPr>
      <w:tblGrid>
        <w:gridCol w:w="1705"/>
        <w:gridCol w:w="2250"/>
      </w:tblGrid>
      <w:tr w:rsidR="00517546" w:rsidRPr="00517546" w14:paraId="3734FB51" w14:textId="77777777" w:rsidTr="00517546">
        <w:trPr>
          <w:trHeight w:val="467"/>
        </w:trPr>
        <w:tc>
          <w:tcPr>
            <w:tcW w:w="1705" w:type="dxa"/>
            <w:tcBorders>
              <w:top w:val="single" w:sz="4" w:space="0" w:color="auto"/>
              <w:left w:val="single" w:sz="4" w:space="0" w:color="auto"/>
              <w:bottom w:val="single" w:sz="4" w:space="0" w:color="auto"/>
              <w:right w:val="single" w:sz="4" w:space="0" w:color="auto"/>
            </w:tcBorders>
            <w:hideMark/>
          </w:tcPr>
          <w:p w14:paraId="2108713F" w14:textId="77777777" w:rsidR="00517546" w:rsidRPr="00517546" w:rsidRDefault="00517546" w:rsidP="00517546">
            <w:pPr>
              <w:tabs>
                <w:tab w:val="left" w:pos="3255"/>
              </w:tabs>
              <w:spacing w:after="160" w:line="278" w:lineRule="auto"/>
              <w:rPr>
                <w:b/>
                <w:bCs/>
                <w:sz w:val="28"/>
                <w:szCs w:val="28"/>
                <w:lang w:bidi="ar-EG"/>
              </w:rPr>
            </w:pPr>
            <w:proofErr w:type="spellStart"/>
            <w:r w:rsidRPr="00517546">
              <w:rPr>
                <w:b/>
                <w:bCs/>
                <w:sz w:val="28"/>
                <w:szCs w:val="28"/>
                <w:lang w:bidi="ar-EG"/>
              </w:rPr>
              <w:t>priorty</w:t>
            </w:r>
            <w:proofErr w:type="spellEnd"/>
          </w:p>
        </w:tc>
        <w:tc>
          <w:tcPr>
            <w:tcW w:w="2250" w:type="dxa"/>
            <w:tcBorders>
              <w:top w:val="single" w:sz="4" w:space="0" w:color="auto"/>
              <w:left w:val="single" w:sz="4" w:space="0" w:color="auto"/>
              <w:bottom w:val="single" w:sz="4" w:space="0" w:color="auto"/>
              <w:right w:val="single" w:sz="4" w:space="0" w:color="auto"/>
            </w:tcBorders>
            <w:hideMark/>
          </w:tcPr>
          <w:p w14:paraId="5BED3C73" w14:textId="77777777" w:rsidR="00517546" w:rsidRPr="00517546" w:rsidRDefault="00517546" w:rsidP="00517546">
            <w:pPr>
              <w:tabs>
                <w:tab w:val="left" w:pos="3255"/>
              </w:tabs>
              <w:spacing w:after="160" w:line="278" w:lineRule="auto"/>
              <w:rPr>
                <w:b/>
                <w:bCs/>
                <w:sz w:val="28"/>
                <w:szCs w:val="28"/>
                <w:lang w:bidi="ar-EG"/>
              </w:rPr>
            </w:pPr>
            <w:proofErr w:type="spellStart"/>
            <w:r w:rsidRPr="00517546">
              <w:rPr>
                <w:b/>
                <w:bCs/>
                <w:sz w:val="28"/>
                <w:szCs w:val="28"/>
                <w:lang w:bidi="ar-EG"/>
              </w:rPr>
              <w:t>Severty</w:t>
            </w:r>
            <w:proofErr w:type="spellEnd"/>
            <w:r w:rsidRPr="00517546">
              <w:rPr>
                <w:b/>
                <w:bCs/>
                <w:sz w:val="28"/>
                <w:szCs w:val="28"/>
                <w:lang w:bidi="ar-EG"/>
              </w:rPr>
              <w:tab/>
            </w:r>
          </w:p>
        </w:tc>
      </w:tr>
      <w:tr w:rsidR="00517546" w:rsidRPr="00517546" w14:paraId="02F2893D" w14:textId="77777777" w:rsidTr="00517546">
        <w:tc>
          <w:tcPr>
            <w:tcW w:w="1705" w:type="dxa"/>
            <w:tcBorders>
              <w:top w:val="single" w:sz="4" w:space="0" w:color="auto"/>
              <w:left w:val="single" w:sz="4" w:space="0" w:color="auto"/>
              <w:bottom w:val="single" w:sz="4" w:space="0" w:color="auto"/>
              <w:right w:val="single" w:sz="4" w:space="0" w:color="auto"/>
            </w:tcBorders>
            <w:hideMark/>
          </w:tcPr>
          <w:p w14:paraId="069A2FB7" w14:textId="77777777" w:rsidR="00517546" w:rsidRPr="00517546" w:rsidRDefault="00517546" w:rsidP="00517546">
            <w:pPr>
              <w:tabs>
                <w:tab w:val="left" w:pos="3255"/>
              </w:tabs>
              <w:spacing w:after="160" w:line="278" w:lineRule="auto"/>
              <w:rPr>
                <w:b/>
                <w:bCs/>
                <w:sz w:val="28"/>
                <w:szCs w:val="28"/>
                <w:lang w:bidi="ar-EG"/>
              </w:rPr>
            </w:pPr>
            <w:r w:rsidRPr="00517546">
              <w:rPr>
                <w:b/>
                <w:bCs/>
                <w:sz w:val="28"/>
                <w:szCs w:val="28"/>
                <w:lang w:bidi="ar-EG"/>
              </w:rPr>
              <w:t>High:</w:t>
            </w:r>
            <w:r>
              <w:rPr>
                <w:rFonts w:hint="cs"/>
                <w:b/>
                <w:bCs/>
                <w:sz w:val="28"/>
                <w:szCs w:val="28"/>
                <w:rtl/>
                <w:lang w:bidi="ar-EG"/>
              </w:rPr>
              <w:t>30</w:t>
            </w:r>
          </w:p>
        </w:tc>
        <w:tc>
          <w:tcPr>
            <w:tcW w:w="2250" w:type="dxa"/>
            <w:tcBorders>
              <w:top w:val="single" w:sz="4" w:space="0" w:color="auto"/>
              <w:left w:val="single" w:sz="4" w:space="0" w:color="auto"/>
              <w:bottom w:val="single" w:sz="4" w:space="0" w:color="auto"/>
              <w:right w:val="single" w:sz="4" w:space="0" w:color="auto"/>
            </w:tcBorders>
            <w:hideMark/>
          </w:tcPr>
          <w:p w14:paraId="6425386D" w14:textId="77777777" w:rsidR="00517546" w:rsidRPr="00517546" w:rsidRDefault="00517546" w:rsidP="00517546">
            <w:pPr>
              <w:tabs>
                <w:tab w:val="left" w:pos="3255"/>
              </w:tabs>
              <w:spacing w:after="160" w:line="278" w:lineRule="auto"/>
              <w:rPr>
                <w:b/>
                <w:bCs/>
                <w:sz w:val="28"/>
                <w:szCs w:val="28"/>
                <w:lang w:bidi="ar-EG"/>
              </w:rPr>
            </w:pPr>
            <w:r w:rsidRPr="00517546">
              <w:rPr>
                <w:b/>
                <w:bCs/>
                <w:sz w:val="28"/>
                <w:szCs w:val="28"/>
                <w:lang w:bidi="ar-EG"/>
              </w:rPr>
              <w:t>Critical:</w:t>
            </w:r>
            <w:r>
              <w:rPr>
                <w:rFonts w:hint="cs"/>
                <w:b/>
                <w:bCs/>
                <w:sz w:val="28"/>
                <w:szCs w:val="28"/>
                <w:rtl/>
                <w:lang w:bidi="ar-EG"/>
              </w:rPr>
              <w:t>0</w:t>
            </w:r>
          </w:p>
        </w:tc>
      </w:tr>
      <w:tr w:rsidR="00517546" w:rsidRPr="00517546" w14:paraId="0F30FCA9" w14:textId="77777777" w:rsidTr="00517546">
        <w:tc>
          <w:tcPr>
            <w:tcW w:w="1705" w:type="dxa"/>
            <w:tcBorders>
              <w:top w:val="single" w:sz="4" w:space="0" w:color="auto"/>
              <w:left w:val="single" w:sz="4" w:space="0" w:color="auto"/>
              <w:bottom w:val="single" w:sz="4" w:space="0" w:color="auto"/>
              <w:right w:val="single" w:sz="4" w:space="0" w:color="auto"/>
            </w:tcBorders>
            <w:hideMark/>
          </w:tcPr>
          <w:p w14:paraId="2D87A242" w14:textId="77777777" w:rsidR="00517546" w:rsidRPr="00517546" w:rsidRDefault="00517546" w:rsidP="00517546">
            <w:pPr>
              <w:tabs>
                <w:tab w:val="left" w:pos="3255"/>
              </w:tabs>
              <w:spacing w:after="160" w:line="278" w:lineRule="auto"/>
              <w:rPr>
                <w:b/>
                <w:bCs/>
                <w:sz w:val="28"/>
                <w:szCs w:val="28"/>
                <w:lang w:bidi="ar-EG"/>
              </w:rPr>
            </w:pPr>
            <w:proofErr w:type="spellStart"/>
            <w:r w:rsidRPr="00517546">
              <w:rPr>
                <w:b/>
                <w:bCs/>
                <w:sz w:val="28"/>
                <w:szCs w:val="28"/>
                <w:lang w:bidi="ar-EG"/>
              </w:rPr>
              <w:t>Mediem</w:t>
            </w:r>
            <w:proofErr w:type="spellEnd"/>
            <w:r w:rsidRPr="00517546">
              <w:rPr>
                <w:b/>
                <w:bCs/>
                <w:sz w:val="28"/>
                <w:szCs w:val="28"/>
                <w:lang w:bidi="ar-EG"/>
              </w:rPr>
              <w:t xml:space="preserve">: </w:t>
            </w:r>
            <w:r>
              <w:rPr>
                <w:rFonts w:hint="cs"/>
                <w:b/>
                <w:bCs/>
                <w:sz w:val="28"/>
                <w:szCs w:val="28"/>
                <w:rtl/>
                <w:lang w:bidi="ar-EG"/>
              </w:rPr>
              <w:t>12</w:t>
            </w:r>
          </w:p>
        </w:tc>
        <w:tc>
          <w:tcPr>
            <w:tcW w:w="2250" w:type="dxa"/>
            <w:tcBorders>
              <w:top w:val="single" w:sz="4" w:space="0" w:color="auto"/>
              <w:left w:val="single" w:sz="4" w:space="0" w:color="auto"/>
              <w:bottom w:val="single" w:sz="4" w:space="0" w:color="auto"/>
              <w:right w:val="single" w:sz="4" w:space="0" w:color="auto"/>
            </w:tcBorders>
            <w:hideMark/>
          </w:tcPr>
          <w:p w14:paraId="47688131" w14:textId="77777777" w:rsidR="00517546" w:rsidRPr="00517546" w:rsidRDefault="00517546" w:rsidP="00517546">
            <w:pPr>
              <w:tabs>
                <w:tab w:val="left" w:pos="3255"/>
              </w:tabs>
              <w:spacing w:after="160" w:line="278" w:lineRule="auto"/>
              <w:rPr>
                <w:b/>
                <w:bCs/>
                <w:sz w:val="28"/>
                <w:szCs w:val="28"/>
                <w:lang w:bidi="ar-EG"/>
              </w:rPr>
            </w:pPr>
            <w:r w:rsidRPr="00517546">
              <w:rPr>
                <w:b/>
                <w:bCs/>
                <w:sz w:val="28"/>
                <w:szCs w:val="28"/>
                <w:lang w:bidi="ar-EG"/>
              </w:rPr>
              <w:t>Major:</w:t>
            </w:r>
            <w:r>
              <w:rPr>
                <w:rFonts w:hint="cs"/>
                <w:b/>
                <w:bCs/>
                <w:sz w:val="28"/>
                <w:szCs w:val="28"/>
                <w:rtl/>
                <w:lang w:bidi="ar-EG"/>
              </w:rPr>
              <w:t>39</w:t>
            </w:r>
          </w:p>
        </w:tc>
      </w:tr>
      <w:tr w:rsidR="00517546" w:rsidRPr="00517546" w14:paraId="1F337424" w14:textId="77777777" w:rsidTr="00517546">
        <w:trPr>
          <w:trHeight w:val="503"/>
        </w:trPr>
        <w:tc>
          <w:tcPr>
            <w:tcW w:w="1705" w:type="dxa"/>
            <w:tcBorders>
              <w:top w:val="single" w:sz="4" w:space="0" w:color="auto"/>
              <w:left w:val="single" w:sz="4" w:space="0" w:color="auto"/>
              <w:bottom w:val="single" w:sz="4" w:space="0" w:color="auto"/>
              <w:right w:val="single" w:sz="4" w:space="0" w:color="auto"/>
            </w:tcBorders>
            <w:hideMark/>
          </w:tcPr>
          <w:p w14:paraId="65599A49" w14:textId="77777777" w:rsidR="00517546" w:rsidRPr="00517546" w:rsidRDefault="00517546" w:rsidP="00517546">
            <w:pPr>
              <w:tabs>
                <w:tab w:val="left" w:pos="3255"/>
              </w:tabs>
              <w:spacing w:after="160" w:line="278" w:lineRule="auto"/>
              <w:rPr>
                <w:b/>
                <w:bCs/>
                <w:sz w:val="28"/>
                <w:szCs w:val="28"/>
                <w:lang w:bidi="ar-EG"/>
              </w:rPr>
            </w:pPr>
            <w:r w:rsidRPr="00517546">
              <w:rPr>
                <w:b/>
                <w:bCs/>
                <w:sz w:val="28"/>
                <w:szCs w:val="28"/>
                <w:lang w:bidi="ar-EG"/>
              </w:rPr>
              <w:t>Low:</w:t>
            </w:r>
            <w:r>
              <w:rPr>
                <w:rFonts w:hint="cs"/>
                <w:b/>
                <w:bCs/>
                <w:sz w:val="28"/>
                <w:szCs w:val="28"/>
                <w:rtl/>
                <w:lang w:bidi="ar-EG"/>
              </w:rPr>
              <w:t>0</w:t>
            </w:r>
          </w:p>
        </w:tc>
        <w:tc>
          <w:tcPr>
            <w:tcW w:w="2250" w:type="dxa"/>
            <w:tcBorders>
              <w:top w:val="single" w:sz="4" w:space="0" w:color="auto"/>
              <w:left w:val="single" w:sz="4" w:space="0" w:color="auto"/>
              <w:bottom w:val="single" w:sz="4" w:space="0" w:color="auto"/>
              <w:right w:val="single" w:sz="4" w:space="0" w:color="auto"/>
            </w:tcBorders>
          </w:tcPr>
          <w:p w14:paraId="3980D9E2" w14:textId="77777777" w:rsidR="00517546" w:rsidRPr="00517546" w:rsidRDefault="00517546" w:rsidP="00517546">
            <w:pPr>
              <w:tabs>
                <w:tab w:val="left" w:pos="3255"/>
              </w:tabs>
              <w:spacing w:after="160" w:line="278" w:lineRule="auto"/>
              <w:rPr>
                <w:b/>
                <w:bCs/>
                <w:sz w:val="28"/>
                <w:szCs w:val="28"/>
                <w:lang w:bidi="ar-EG"/>
              </w:rPr>
            </w:pPr>
            <w:r w:rsidRPr="00517546">
              <w:rPr>
                <w:b/>
                <w:bCs/>
                <w:sz w:val="28"/>
                <w:szCs w:val="28"/>
                <w:lang w:bidi="ar-EG"/>
              </w:rPr>
              <w:t xml:space="preserve">Minor: </w:t>
            </w:r>
            <w:r>
              <w:rPr>
                <w:rFonts w:hint="cs"/>
                <w:b/>
                <w:bCs/>
                <w:sz w:val="28"/>
                <w:szCs w:val="28"/>
                <w:rtl/>
                <w:lang w:bidi="ar-EG"/>
              </w:rPr>
              <w:t>3</w:t>
            </w:r>
          </w:p>
        </w:tc>
      </w:tr>
    </w:tbl>
    <w:p w14:paraId="33CA3086" w14:textId="4581911E" w:rsidR="00CE72FF" w:rsidRPr="00CE72FF" w:rsidRDefault="00CE72FF" w:rsidP="00517546">
      <w:pPr>
        <w:tabs>
          <w:tab w:val="left" w:pos="3255"/>
        </w:tabs>
        <w:rPr>
          <w:sz w:val="28"/>
          <w:szCs w:val="28"/>
          <w:lang w:bidi="ar-EG"/>
        </w:rPr>
      </w:pPr>
    </w:p>
    <w:sectPr w:rsidR="00CE72FF" w:rsidRPr="00CE72FF" w:rsidSect="00CE72FF">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4C73A" w14:textId="77777777" w:rsidR="001A1805" w:rsidRDefault="001A1805" w:rsidP="00CE72FF">
      <w:pPr>
        <w:spacing w:after="0" w:line="240" w:lineRule="auto"/>
      </w:pPr>
      <w:r>
        <w:separator/>
      </w:r>
    </w:p>
  </w:endnote>
  <w:endnote w:type="continuationSeparator" w:id="0">
    <w:p w14:paraId="103629BC" w14:textId="77777777" w:rsidR="001A1805" w:rsidRDefault="001A1805" w:rsidP="00CE7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027275"/>
      <w:docPartObj>
        <w:docPartGallery w:val="Page Numbers (Bottom of Page)"/>
        <w:docPartUnique/>
      </w:docPartObj>
    </w:sdtPr>
    <w:sdtEndPr>
      <w:rPr>
        <w:color w:val="7F7F7F" w:themeColor="background1" w:themeShade="7F"/>
        <w:spacing w:val="60"/>
      </w:rPr>
    </w:sdtEndPr>
    <w:sdtContent>
      <w:p w14:paraId="29151195" w14:textId="28E205C4" w:rsidR="00CE72FF" w:rsidRDefault="00CE72F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1066B63" w14:textId="77777777" w:rsidR="00CE72FF" w:rsidRDefault="00CE7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BDC74" w14:textId="77777777" w:rsidR="001A1805" w:rsidRDefault="001A1805" w:rsidP="00CE72FF">
      <w:pPr>
        <w:spacing w:after="0" w:line="240" w:lineRule="auto"/>
      </w:pPr>
      <w:r>
        <w:separator/>
      </w:r>
    </w:p>
  </w:footnote>
  <w:footnote w:type="continuationSeparator" w:id="0">
    <w:p w14:paraId="27CC26CA" w14:textId="77777777" w:rsidR="001A1805" w:rsidRDefault="001A1805" w:rsidP="00CE7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5" style="width:0;height:1.5pt" o:hralign="center" o:bullet="t" o:hrstd="t" o:hr="t" fillcolor="#a0a0a0" stroked="f"/>
    </w:pict>
  </w:numPicBullet>
  <w:abstractNum w:abstractNumId="0" w15:restartNumberingAfterBreak="0">
    <w:nsid w:val="005209D9"/>
    <w:multiLevelType w:val="multilevel"/>
    <w:tmpl w:val="08EE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36C4C"/>
    <w:multiLevelType w:val="multilevel"/>
    <w:tmpl w:val="E4EC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A371B"/>
    <w:multiLevelType w:val="hybridMultilevel"/>
    <w:tmpl w:val="82242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E31A6F"/>
    <w:multiLevelType w:val="multilevel"/>
    <w:tmpl w:val="992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1006A"/>
    <w:multiLevelType w:val="multilevel"/>
    <w:tmpl w:val="42E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F126D"/>
    <w:multiLevelType w:val="multilevel"/>
    <w:tmpl w:val="482E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42914"/>
    <w:multiLevelType w:val="multilevel"/>
    <w:tmpl w:val="18C6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04025"/>
    <w:multiLevelType w:val="multilevel"/>
    <w:tmpl w:val="3FC2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4D00FF"/>
    <w:multiLevelType w:val="multilevel"/>
    <w:tmpl w:val="B5E2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20346"/>
    <w:multiLevelType w:val="multilevel"/>
    <w:tmpl w:val="A1E8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23315"/>
    <w:multiLevelType w:val="hybridMultilevel"/>
    <w:tmpl w:val="CEEC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B56E29"/>
    <w:multiLevelType w:val="multilevel"/>
    <w:tmpl w:val="D4DA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16FDF"/>
    <w:multiLevelType w:val="hybridMultilevel"/>
    <w:tmpl w:val="1974DD5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5146B7C"/>
    <w:multiLevelType w:val="multilevel"/>
    <w:tmpl w:val="7E6A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99363F"/>
    <w:multiLevelType w:val="multilevel"/>
    <w:tmpl w:val="855CA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2D7471"/>
    <w:multiLevelType w:val="multilevel"/>
    <w:tmpl w:val="ED8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47646"/>
    <w:multiLevelType w:val="multilevel"/>
    <w:tmpl w:val="580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80AF2"/>
    <w:multiLevelType w:val="multilevel"/>
    <w:tmpl w:val="2BA4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685931">
    <w:abstractNumId w:val="14"/>
  </w:num>
  <w:num w:numId="2" w16cid:durableId="88547671">
    <w:abstractNumId w:val="6"/>
  </w:num>
  <w:num w:numId="3" w16cid:durableId="2134976307">
    <w:abstractNumId w:val="7"/>
  </w:num>
  <w:num w:numId="4" w16cid:durableId="1462842149">
    <w:abstractNumId w:val="17"/>
  </w:num>
  <w:num w:numId="5" w16cid:durableId="656571298">
    <w:abstractNumId w:val="1"/>
  </w:num>
  <w:num w:numId="6" w16cid:durableId="421995451">
    <w:abstractNumId w:val="9"/>
  </w:num>
  <w:num w:numId="7" w16cid:durableId="935362529">
    <w:abstractNumId w:val="13"/>
  </w:num>
  <w:num w:numId="8" w16cid:durableId="1070345650">
    <w:abstractNumId w:val="3"/>
  </w:num>
  <w:num w:numId="9" w16cid:durableId="854267950">
    <w:abstractNumId w:val="15"/>
  </w:num>
  <w:num w:numId="10" w16cid:durableId="1319112292">
    <w:abstractNumId w:val="11"/>
  </w:num>
  <w:num w:numId="11" w16cid:durableId="221327538">
    <w:abstractNumId w:val="10"/>
  </w:num>
  <w:num w:numId="12" w16cid:durableId="727385562">
    <w:abstractNumId w:val="2"/>
  </w:num>
  <w:num w:numId="13" w16cid:durableId="320433168">
    <w:abstractNumId w:val="12"/>
  </w:num>
  <w:num w:numId="14" w16cid:durableId="35854789">
    <w:abstractNumId w:val="4"/>
  </w:num>
  <w:num w:numId="15" w16cid:durableId="1788503972">
    <w:abstractNumId w:val="8"/>
  </w:num>
  <w:num w:numId="16" w16cid:durableId="822240205">
    <w:abstractNumId w:val="0"/>
  </w:num>
  <w:num w:numId="17" w16cid:durableId="287396608">
    <w:abstractNumId w:val="16"/>
  </w:num>
  <w:num w:numId="18" w16cid:durableId="1344017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7EE"/>
    <w:rsid w:val="0005436E"/>
    <w:rsid w:val="00060D63"/>
    <w:rsid w:val="0006235F"/>
    <w:rsid w:val="000A6E40"/>
    <w:rsid w:val="000F563B"/>
    <w:rsid w:val="00113931"/>
    <w:rsid w:val="00123742"/>
    <w:rsid w:val="001A1805"/>
    <w:rsid w:val="001B291B"/>
    <w:rsid w:val="001D3ABC"/>
    <w:rsid w:val="00260A97"/>
    <w:rsid w:val="002D318D"/>
    <w:rsid w:val="003322F7"/>
    <w:rsid w:val="00350F51"/>
    <w:rsid w:val="00431093"/>
    <w:rsid w:val="00517546"/>
    <w:rsid w:val="00584256"/>
    <w:rsid w:val="005E4D9F"/>
    <w:rsid w:val="00602921"/>
    <w:rsid w:val="006952E9"/>
    <w:rsid w:val="006C534C"/>
    <w:rsid w:val="006C6D1D"/>
    <w:rsid w:val="006D6C0A"/>
    <w:rsid w:val="00745778"/>
    <w:rsid w:val="007F17EE"/>
    <w:rsid w:val="00896436"/>
    <w:rsid w:val="008F06CF"/>
    <w:rsid w:val="0097233F"/>
    <w:rsid w:val="009852C2"/>
    <w:rsid w:val="009A2873"/>
    <w:rsid w:val="009D1AB3"/>
    <w:rsid w:val="009E0E50"/>
    <w:rsid w:val="009F459D"/>
    <w:rsid w:val="00A02FF3"/>
    <w:rsid w:val="00A11213"/>
    <w:rsid w:val="00A76F8B"/>
    <w:rsid w:val="00AA1E57"/>
    <w:rsid w:val="00AA4D49"/>
    <w:rsid w:val="00AF2170"/>
    <w:rsid w:val="00B2007A"/>
    <w:rsid w:val="00B46977"/>
    <w:rsid w:val="00B64743"/>
    <w:rsid w:val="00C64165"/>
    <w:rsid w:val="00C6799B"/>
    <w:rsid w:val="00CE72FF"/>
    <w:rsid w:val="00D32B22"/>
    <w:rsid w:val="00D87F8B"/>
    <w:rsid w:val="00E02402"/>
    <w:rsid w:val="00E5409F"/>
    <w:rsid w:val="00EE6F30"/>
    <w:rsid w:val="00F24566"/>
    <w:rsid w:val="00FF14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EED4"/>
  <w15:chartTrackingRefBased/>
  <w15:docId w15:val="{DD6CE0C0-51FB-40C7-8FB3-D3471D4C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465"/>
  </w:style>
  <w:style w:type="paragraph" w:styleId="Heading1">
    <w:name w:val="heading 1"/>
    <w:basedOn w:val="Normal"/>
    <w:next w:val="Normal"/>
    <w:link w:val="Heading1Char"/>
    <w:uiPriority w:val="9"/>
    <w:qFormat/>
    <w:rsid w:val="007F1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1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1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7EE"/>
    <w:rPr>
      <w:rFonts w:eastAsiaTheme="majorEastAsia" w:cstheme="majorBidi"/>
      <w:color w:val="272727" w:themeColor="text1" w:themeTint="D8"/>
    </w:rPr>
  </w:style>
  <w:style w:type="paragraph" w:styleId="Title">
    <w:name w:val="Title"/>
    <w:basedOn w:val="Normal"/>
    <w:next w:val="Normal"/>
    <w:link w:val="TitleChar"/>
    <w:uiPriority w:val="10"/>
    <w:qFormat/>
    <w:rsid w:val="007F1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7EE"/>
    <w:pPr>
      <w:spacing w:before="160"/>
      <w:jc w:val="center"/>
    </w:pPr>
    <w:rPr>
      <w:i/>
      <w:iCs/>
      <w:color w:val="404040" w:themeColor="text1" w:themeTint="BF"/>
    </w:rPr>
  </w:style>
  <w:style w:type="character" w:customStyle="1" w:styleId="QuoteChar">
    <w:name w:val="Quote Char"/>
    <w:basedOn w:val="DefaultParagraphFont"/>
    <w:link w:val="Quote"/>
    <w:uiPriority w:val="29"/>
    <w:rsid w:val="007F17EE"/>
    <w:rPr>
      <w:i/>
      <w:iCs/>
      <w:color w:val="404040" w:themeColor="text1" w:themeTint="BF"/>
    </w:rPr>
  </w:style>
  <w:style w:type="paragraph" w:styleId="ListParagraph">
    <w:name w:val="List Paragraph"/>
    <w:basedOn w:val="Normal"/>
    <w:uiPriority w:val="34"/>
    <w:qFormat/>
    <w:rsid w:val="007F17EE"/>
    <w:pPr>
      <w:ind w:left="720"/>
      <w:contextualSpacing/>
    </w:pPr>
  </w:style>
  <w:style w:type="character" w:styleId="IntenseEmphasis">
    <w:name w:val="Intense Emphasis"/>
    <w:basedOn w:val="DefaultParagraphFont"/>
    <w:uiPriority w:val="21"/>
    <w:qFormat/>
    <w:rsid w:val="007F17EE"/>
    <w:rPr>
      <w:i/>
      <w:iCs/>
      <w:color w:val="0F4761" w:themeColor="accent1" w:themeShade="BF"/>
    </w:rPr>
  </w:style>
  <w:style w:type="paragraph" w:styleId="IntenseQuote">
    <w:name w:val="Intense Quote"/>
    <w:basedOn w:val="Normal"/>
    <w:next w:val="Normal"/>
    <w:link w:val="IntenseQuoteChar"/>
    <w:uiPriority w:val="30"/>
    <w:qFormat/>
    <w:rsid w:val="007F1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7EE"/>
    <w:rPr>
      <w:i/>
      <w:iCs/>
      <w:color w:val="0F4761" w:themeColor="accent1" w:themeShade="BF"/>
    </w:rPr>
  </w:style>
  <w:style w:type="character" w:styleId="IntenseReference">
    <w:name w:val="Intense Reference"/>
    <w:basedOn w:val="DefaultParagraphFont"/>
    <w:uiPriority w:val="32"/>
    <w:qFormat/>
    <w:rsid w:val="007F17EE"/>
    <w:rPr>
      <w:b/>
      <w:bCs/>
      <w:smallCaps/>
      <w:color w:val="0F4761" w:themeColor="accent1" w:themeShade="BF"/>
      <w:spacing w:val="5"/>
    </w:rPr>
  </w:style>
  <w:style w:type="paragraph" w:styleId="NormalWeb">
    <w:name w:val="Normal (Web)"/>
    <w:basedOn w:val="Normal"/>
    <w:uiPriority w:val="99"/>
    <w:semiHidden/>
    <w:unhideWhenUsed/>
    <w:rsid w:val="006C534C"/>
    <w:rPr>
      <w:rFonts w:ascii="Times New Roman" w:hAnsi="Times New Roman" w:cs="Times New Roman"/>
    </w:rPr>
  </w:style>
  <w:style w:type="character" w:styleId="Hyperlink">
    <w:name w:val="Hyperlink"/>
    <w:basedOn w:val="DefaultParagraphFont"/>
    <w:uiPriority w:val="99"/>
    <w:unhideWhenUsed/>
    <w:rsid w:val="006C534C"/>
    <w:rPr>
      <w:color w:val="467886" w:themeColor="hyperlink"/>
      <w:u w:val="single"/>
    </w:rPr>
  </w:style>
  <w:style w:type="character" w:styleId="UnresolvedMention">
    <w:name w:val="Unresolved Mention"/>
    <w:basedOn w:val="DefaultParagraphFont"/>
    <w:uiPriority w:val="99"/>
    <w:semiHidden/>
    <w:unhideWhenUsed/>
    <w:rsid w:val="006C534C"/>
    <w:rPr>
      <w:color w:val="605E5C"/>
      <w:shd w:val="clear" w:color="auto" w:fill="E1DFDD"/>
    </w:rPr>
  </w:style>
  <w:style w:type="table" w:styleId="TableGrid">
    <w:name w:val="Table Grid"/>
    <w:basedOn w:val="TableNormal"/>
    <w:uiPriority w:val="39"/>
    <w:rsid w:val="001D3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D3A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D3A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E7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2FF"/>
  </w:style>
  <w:style w:type="paragraph" w:styleId="Footer">
    <w:name w:val="footer"/>
    <w:basedOn w:val="Normal"/>
    <w:link w:val="FooterChar"/>
    <w:uiPriority w:val="99"/>
    <w:unhideWhenUsed/>
    <w:rsid w:val="00CE7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2FF"/>
  </w:style>
  <w:style w:type="paragraph" w:styleId="TOCHeading">
    <w:name w:val="TOC Heading"/>
    <w:basedOn w:val="Heading1"/>
    <w:next w:val="Normal"/>
    <w:uiPriority w:val="39"/>
    <w:unhideWhenUsed/>
    <w:qFormat/>
    <w:rsid w:val="00FF146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F14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6672">
      <w:bodyDiv w:val="1"/>
      <w:marLeft w:val="0"/>
      <w:marRight w:val="0"/>
      <w:marTop w:val="0"/>
      <w:marBottom w:val="0"/>
      <w:divBdr>
        <w:top w:val="none" w:sz="0" w:space="0" w:color="auto"/>
        <w:left w:val="none" w:sz="0" w:space="0" w:color="auto"/>
        <w:bottom w:val="none" w:sz="0" w:space="0" w:color="auto"/>
        <w:right w:val="none" w:sz="0" w:space="0" w:color="auto"/>
      </w:divBdr>
    </w:div>
    <w:div w:id="170725062">
      <w:bodyDiv w:val="1"/>
      <w:marLeft w:val="0"/>
      <w:marRight w:val="0"/>
      <w:marTop w:val="0"/>
      <w:marBottom w:val="0"/>
      <w:divBdr>
        <w:top w:val="none" w:sz="0" w:space="0" w:color="auto"/>
        <w:left w:val="none" w:sz="0" w:space="0" w:color="auto"/>
        <w:bottom w:val="none" w:sz="0" w:space="0" w:color="auto"/>
        <w:right w:val="none" w:sz="0" w:space="0" w:color="auto"/>
      </w:divBdr>
    </w:div>
    <w:div w:id="452555710">
      <w:bodyDiv w:val="1"/>
      <w:marLeft w:val="0"/>
      <w:marRight w:val="0"/>
      <w:marTop w:val="0"/>
      <w:marBottom w:val="0"/>
      <w:divBdr>
        <w:top w:val="none" w:sz="0" w:space="0" w:color="auto"/>
        <w:left w:val="none" w:sz="0" w:space="0" w:color="auto"/>
        <w:bottom w:val="none" w:sz="0" w:space="0" w:color="auto"/>
        <w:right w:val="none" w:sz="0" w:space="0" w:color="auto"/>
      </w:divBdr>
    </w:div>
    <w:div w:id="1088650242">
      <w:bodyDiv w:val="1"/>
      <w:marLeft w:val="0"/>
      <w:marRight w:val="0"/>
      <w:marTop w:val="0"/>
      <w:marBottom w:val="0"/>
      <w:divBdr>
        <w:top w:val="none" w:sz="0" w:space="0" w:color="auto"/>
        <w:left w:val="none" w:sz="0" w:space="0" w:color="auto"/>
        <w:bottom w:val="none" w:sz="0" w:space="0" w:color="auto"/>
        <w:right w:val="none" w:sz="0" w:space="0" w:color="auto"/>
      </w:divBdr>
    </w:div>
    <w:div w:id="1253080296">
      <w:bodyDiv w:val="1"/>
      <w:marLeft w:val="0"/>
      <w:marRight w:val="0"/>
      <w:marTop w:val="0"/>
      <w:marBottom w:val="0"/>
      <w:divBdr>
        <w:top w:val="none" w:sz="0" w:space="0" w:color="auto"/>
        <w:left w:val="none" w:sz="0" w:space="0" w:color="auto"/>
        <w:bottom w:val="none" w:sz="0" w:space="0" w:color="auto"/>
        <w:right w:val="none" w:sz="0" w:space="0" w:color="auto"/>
      </w:divBdr>
    </w:div>
    <w:div w:id="1477802208">
      <w:bodyDiv w:val="1"/>
      <w:marLeft w:val="0"/>
      <w:marRight w:val="0"/>
      <w:marTop w:val="0"/>
      <w:marBottom w:val="0"/>
      <w:divBdr>
        <w:top w:val="none" w:sz="0" w:space="0" w:color="auto"/>
        <w:left w:val="none" w:sz="0" w:space="0" w:color="auto"/>
        <w:bottom w:val="none" w:sz="0" w:space="0" w:color="auto"/>
        <w:right w:val="none" w:sz="0" w:space="0" w:color="auto"/>
      </w:divBdr>
      <w:divsChild>
        <w:div w:id="87194918">
          <w:marLeft w:val="0"/>
          <w:marRight w:val="0"/>
          <w:marTop w:val="0"/>
          <w:marBottom w:val="160"/>
          <w:divBdr>
            <w:top w:val="none" w:sz="0" w:space="0" w:color="auto"/>
            <w:left w:val="none" w:sz="0" w:space="0" w:color="auto"/>
            <w:bottom w:val="none" w:sz="0" w:space="0" w:color="auto"/>
            <w:right w:val="none" w:sz="0" w:space="0" w:color="auto"/>
          </w:divBdr>
        </w:div>
      </w:divsChild>
    </w:div>
    <w:div w:id="1568488454">
      <w:bodyDiv w:val="1"/>
      <w:marLeft w:val="0"/>
      <w:marRight w:val="0"/>
      <w:marTop w:val="0"/>
      <w:marBottom w:val="0"/>
      <w:divBdr>
        <w:top w:val="none" w:sz="0" w:space="0" w:color="auto"/>
        <w:left w:val="none" w:sz="0" w:space="0" w:color="auto"/>
        <w:bottom w:val="none" w:sz="0" w:space="0" w:color="auto"/>
        <w:right w:val="none" w:sz="0" w:space="0" w:color="auto"/>
      </w:divBdr>
    </w:div>
    <w:div w:id="1643189499">
      <w:bodyDiv w:val="1"/>
      <w:marLeft w:val="0"/>
      <w:marRight w:val="0"/>
      <w:marTop w:val="0"/>
      <w:marBottom w:val="0"/>
      <w:divBdr>
        <w:top w:val="none" w:sz="0" w:space="0" w:color="auto"/>
        <w:left w:val="none" w:sz="0" w:space="0" w:color="auto"/>
        <w:bottom w:val="none" w:sz="0" w:space="0" w:color="auto"/>
        <w:right w:val="none" w:sz="0" w:space="0" w:color="auto"/>
      </w:divBdr>
    </w:div>
    <w:div w:id="1679113314">
      <w:bodyDiv w:val="1"/>
      <w:marLeft w:val="0"/>
      <w:marRight w:val="0"/>
      <w:marTop w:val="0"/>
      <w:marBottom w:val="0"/>
      <w:divBdr>
        <w:top w:val="none" w:sz="0" w:space="0" w:color="auto"/>
        <w:left w:val="none" w:sz="0" w:space="0" w:color="auto"/>
        <w:bottom w:val="none" w:sz="0" w:space="0" w:color="auto"/>
        <w:right w:val="none" w:sz="0" w:space="0" w:color="auto"/>
      </w:divBdr>
      <w:divsChild>
        <w:div w:id="2032410175">
          <w:marLeft w:val="0"/>
          <w:marRight w:val="0"/>
          <w:marTop w:val="0"/>
          <w:marBottom w:val="160"/>
          <w:divBdr>
            <w:top w:val="none" w:sz="0" w:space="0" w:color="auto"/>
            <w:left w:val="none" w:sz="0" w:space="0" w:color="auto"/>
            <w:bottom w:val="none" w:sz="0" w:space="0" w:color="auto"/>
            <w:right w:val="none" w:sz="0" w:space="0" w:color="auto"/>
          </w:divBdr>
        </w:div>
      </w:divsChild>
    </w:div>
    <w:div w:id="1769547706">
      <w:bodyDiv w:val="1"/>
      <w:marLeft w:val="0"/>
      <w:marRight w:val="0"/>
      <w:marTop w:val="0"/>
      <w:marBottom w:val="0"/>
      <w:divBdr>
        <w:top w:val="none" w:sz="0" w:space="0" w:color="auto"/>
        <w:left w:val="none" w:sz="0" w:space="0" w:color="auto"/>
        <w:bottom w:val="none" w:sz="0" w:space="0" w:color="auto"/>
        <w:right w:val="none" w:sz="0" w:space="0" w:color="auto"/>
      </w:divBdr>
    </w:div>
    <w:div w:id="1902132907">
      <w:bodyDiv w:val="1"/>
      <w:marLeft w:val="0"/>
      <w:marRight w:val="0"/>
      <w:marTop w:val="0"/>
      <w:marBottom w:val="0"/>
      <w:divBdr>
        <w:top w:val="none" w:sz="0" w:space="0" w:color="auto"/>
        <w:left w:val="none" w:sz="0" w:space="0" w:color="auto"/>
        <w:bottom w:val="none" w:sz="0" w:space="0" w:color="auto"/>
        <w:right w:val="none" w:sz="0" w:space="0" w:color="auto"/>
      </w:divBdr>
    </w:div>
    <w:div w:id="198620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0E867-DA6E-4D68-8F80-E9CEA0D06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6</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Abdelsabour Mohamed</dc:creator>
  <cp:keywords/>
  <dc:description/>
  <cp:lastModifiedBy>Kerolos George Attia</cp:lastModifiedBy>
  <cp:revision>18</cp:revision>
  <dcterms:created xsi:type="dcterms:W3CDTF">2025-09-30T16:50:00Z</dcterms:created>
  <dcterms:modified xsi:type="dcterms:W3CDTF">2025-11-28T22:14:00Z</dcterms:modified>
</cp:coreProperties>
</file>