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00000" w:rsidRDefault="00EC6368">
      <w:pPr>
        <w:pStyle w:val="Title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>
        <w:rPr>
          <w:lang w:val="pt-BR"/>
        </w:rPr>
        <w:t>&lt;Nome do Projeto&gt;</w:t>
      </w:r>
      <w:r>
        <w:rPr>
          <w:lang w:val="pt-BR"/>
        </w:rPr>
        <w:fldChar w:fldCharType="end"/>
      </w:r>
    </w:p>
    <w:p w:rsidR="00000000" w:rsidRDefault="00EC6368">
      <w:pPr>
        <w:pStyle w:val="Title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Regras de Negócios</w:t>
      </w:r>
      <w:r>
        <w:rPr>
          <w:lang w:val="pt-BR"/>
        </w:rPr>
        <w:fldChar w:fldCharType="end"/>
      </w:r>
    </w:p>
    <w:p w:rsidR="00000000" w:rsidRDefault="00EC6368">
      <w:pPr>
        <w:pStyle w:val="Title"/>
        <w:jc w:val="right"/>
        <w:rPr>
          <w:lang w:val="pt-BR"/>
        </w:rPr>
      </w:pPr>
    </w:p>
    <w:p w:rsidR="00000000" w:rsidRDefault="00EC6368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00000" w:rsidRDefault="00EC6368">
      <w:pPr>
        <w:pStyle w:val="Title"/>
        <w:rPr>
          <w:sz w:val="28"/>
          <w:szCs w:val="28"/>
          <w:lang w:val="pt-BR"/>
        </w:rPr>
      </w:pPr>
    </w:p>
    <w:p w:rsidR="00000000" w:rsidRDefault="00EC6368">
      <w:pPr>
        <w:rPr>
          <w:lang w:val="pt-BR"/>
        </w:rPr>
      </w:pPr>
    </w:p>
    <w:p w:rsidR="00000000" w:rsidRDefault="00EC6368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</w:t>
      </w:r>
      <w:r>
        <w:rPr>
          <w:lang w:val="pt-BR"/>
        </w:rPr>
        <w:t>le=InfoBlue) foi incluído para orientar o autor e deve ser excluído antes da publicação do documento. Um parágrafo digitado após esse estilo será automaticamente definido como normal (style=Body Text).]</w:t>
      </w:r>
    </w:p>
    <w:p w:rsidR="00000000" w:rsidRDefault="00EC6368">
      <w:pPr>
        <w:pStyle w:val="InfoBlue"/>
        <w:rPr>
          <w:lang w:val="pt-BR"/>
        </w:rPr>
      </w:pPr>
      <w:r>
        <w:rPr>
          <w:lang w:val="pt-BR"/>
        </w:rPr>
        <w:t>[Para personalizar campos automáticos no Microsoft Wo</w:t>
      </w:r>
      <w:r>
        <w:rPr>
          <w:lang w:val="pt-BR"/>
        </w:rPr>
        <w:t>rd (que exibem um fundo cinza quando selecionados), escolha File&gt;Properties e substitua os campos Title, Subject e Company pelas informações apropriadas para este documento. Depois de fechar a caixa de diálogo, para atualizar os campos automáticos no docum</w:t>
      </w:r>
      <w:r>
        <w:rPr>
          <w:lang w:val="pt-BR"/>
        </w:rPr>
        <w:t>ento inteiro, selecione Edit&gt;Select All (ou Ctrl-A) e pressione F9 ou simplesmente clique no campo e pressione F9. Isso deve ser feito separadamente para Cabeçalhos e Rodapés. Alt-F9 alterna entre a exibição de nomes de campos e do conteúdo dos campos. Con</w:t>
      </w:r>
      <w:r>
        <w:rPr>
          <w:lang w:val="pt-BR"/>
        </w:rPr>
        <w:t xml:space="preserve">sulte a ajuda do Word para obter mais informações sobre como trabalhar com campos.] </w:t>
      </w:r>
    </w:p>
    <w:p w:rsidR="00000000" w:rsidRDefault="00EC6368">
      <w:pPr>
        <w:rPr>
          <w:lang w:val="pt-BR"/>
        </w:rPr>
        <w:sectPr w:rsidR="00000000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00000" w:rsidRDefault="00EC6368">
      <w:pPr>
        <w:pStyle w:val="Title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368">
            <w:pPr>
              <w:pStyle w:val="Tabletext"/>
              <w:rPr>
                <w:lang w:val="pt-BR"/>
              </w:rPr>
            </w:pPr>
          </w:p>
        </w:tc>
      </w:tr>
    </w:tbl>
    <w:p w:rsidR="00000000" w:rsidRDefault="00EC6368">
      <w:pPr>
        <w:rPr>
          <w:lang w:val="pt-BR"/>
        </w:rPr>
      </w:pPr>
    </w:p>
    <w:p w:rsidR="00000000" w:rsidRDefault="00EC6368">
      <w:pPr>
        <w:pStyle w:val="Title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000000" w:rsidRDefault="00EC6368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</w:instrText>
      </w:r>
      <w:r>
        <w:rPr>
          <w:noProof/>
        </w:rPr>
        <w:instrText xml:space="preserve">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EC6368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EC6368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EC6368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EC6368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EC6368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EC6368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&lt;aBusinessRul</w:t>
      </w:r>
      <w:r>
        <w:rPr>
          <w:noProof/>
          <w:lang w:val="pt-BR"/>
        </w:rPr>
        <w:t>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EC6368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EC6368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EC6368">
      <w:pPr>
        <w:pStyle w:val="TOC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EC6368">
      <w:pPr>
        <w:pStyle w:val="TOC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</w:instrText>
      </w:r>
      <w:r>
        <w:rPr>
          <w:noProof/>
        </w:rPr>
        <w:instrText xml:space="preserve">8206547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EC6368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EC6368">
      <w:pPr>
        <w:pStyle w:val="TOC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EC6368">
      <w:pPr>
        <w:pStyle w:val="TOC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EC6368">
      <w:pPr>
        <w:pStyle w:val="Title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Regras de Negócios</w:t>
      </w:r>
      <w:r>
        <w:rPr>
          <w:lang w:val="pt-BR"/>
        </w:rPr>
        <w:fldChar w:fldCharType="end"/>
      </w:r>
    </w:p>
    <w:p w:rsidR="00000000" w:rsidRDefault="00EC6368">
      <w:pPr>
        <w:pStyle w:val="Heading1"/>
        <w:ind w:left="1080" w:hanging="360"/>
        <w:rPr>
          <w:sz w:val="20"/>
          <w:szCs w:val="20"/>
          <w:lang w:val="pt-BR"/>
        </w:rPr>
      </w:pPr>
      <w:bookmarkStart w:id="1" w:name="_Toc456600917"/>
      <w:bookmarkStart w:id="2" w:name="_Toc456598586"/>
      <w:bookmarkStart w:id="3" w:name="_Toc18206537"/>
      <w:r>
        <w:rPr>
          <w:sz w:val="20"/>
          <w:szCs w:val="20"/>
          <w:lang w:val="pt-BR"/>
        </w:rPr>
        <w:t>Introdução</w:t>
      </w:r>
      <w:bookmarkEnd w:id="1"/>
      <w:bookmarkEnd w:id="2"/>
      <w:bookmarkEnd w:id="3"/>
    </w:p>
    <w:p w:rsidR="00000000" w:rsidRDefault="00EC6368">
      <w:pPr>
        <w:pStyle w:val="InfoBlue"/>
        <w:rPr>
          <w:lang w:val="pt-BR"/>
        </w:rPr>
      </w:pPr>
      <w:r>
        <w:rPr>
          <w:lang w:val="pt-BR"/>
        </w:rPr>
        <w:t xml:space="preserve">[A introdução das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oferece uma visão geral de todo o documento. Apresente todas as informações de que o leitor pode precisar para entender o documento nesta seção. Salve este documento em um arquivo denominado Regras de N</w:t>
      </w:r>
      <w:r>
        <w:rPr>
          <w:lang w:val="pt-BR"/>
        </w:rPr>
        <w:t>egócios.]</w:t>
      </w:r>
    </w:p>
    <w:p w:rsidR="00000000" w:rsidRDefault="00EC6368">
      <w:pPr>
        <w:pStyle w:val="Heading2"/>
        <w:rPr>
          <w:lang w:val="pt-BR"/>
        </w:rPr>
      </w:pPr>
      <w:bookmarkStart w:id="4" w:name="_Toc456600918"/>
      <w:bookmarkStart w:id="5" w:name="_Toc456598587"/>
      <w:bookmarkStart w:id="6" w:name="_Toc18206538"/>
      <w:r>
        <w:rPr>
          <w:lang w:val="pt-BR"/>
        </w:rPr>
        <w:t>Finalidade</w:t>
      </w:r>
      <w:bookmarkEnd w:id="4"/>
      <w:bookmarkEnd w:id="5"/>
      <w:bookmarkEnd w:id="6"/>
    </w:p>
    <w:p w:rsidR="00000000" w:rsidRDefault="00EC6368">
      <w:pPr>
        <w:pStyle w:val="InfoBlue"/>
        <w:rPr>
          <w:lang w:val="pt-BR"/>
        </w:rPr>
      </w:pPr>
      <w:r>
        <w:rPr>
          <w:lang w:val="pt-BR"/>
        </w:rPr>
        <w:t>[Especifique a finalidade deste documento.]</w:t>
      </w:r>
    </w:p>
    <w:p w:rsidR="00000000" w:rsidRDefault="00EC6368">
      <w:pPr>
        <w:pStyle w:val="Heading2"/>
        <w:rPr>
          <w:lang w:val="pt-BR"/>
        </w:rPr>
      </w:pPr>
      <w:bookmarkStart w:id="7" w:name="_Toc456600919"/>
      <w:bookmarkStart w:id="8" w:name="_Toc456598588"/>
      <w:bookmarkStart w:id="9" w:name="_Toc18206539"/>
      <w:r>
        <w:rPr>
          <w:lang w:val="pt-BR"/>
        </w:rPr>
        <w:t>Escopo</w:t>
      </w:r>
      <w:bookmarkEnd w:id="7"/>
      <w:bookmarkEnd w:id="8"/>
      <w:bookmarkEnd w:id="9"/>
    </w:p>
    <w:p w:rsidR="00000000" w:rsidRDefault="00EC6368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; o(s) Projeto(s) ao(s) qual(is) ele está associado e tudo o que é afetado ou influenciado por este documento.]</w:t>
      </w:r>
    </w:p>
    <w:p w:rsidR="00000000" w:rsidRDefault="00EC6368">
      <w:pPr>
        <w:pStyle w:val="Heading2"/>
        <w:rPr>
          <w:lang w:val="pt-BR"/>
        </w:rPr>
      </w:pPr>
      <w:bookmarkStart w:id="10" w:name="_Toc456600921"/>
      <w:bookmarkStart w:id="11" w:name="_Toc456598590"/>
      <w:bookmarkStart w:id="12" w:name="_Toc18206540"/>
      <w:r>
        <w:rPr>
          <w:lang w:val="pt-BR"/>
        </w:rPr>
        <w:t>Referência</w:t>
      </w:r>
      <w:r>
        <w:rPr>
          <w:lang w:val="pt-BR"/>
        </w:rPr>
        <w:t>s</w:t>
      </w:r>
      <w:bookmarkEnd w:id="10"/>
      <w:bookmarkEnd w:id="11"/>
      <w:bookmarkEnd w:id="12"/>
    </w:p>
    <w:p w:rsidR="00000000" w:rsidRDefault="00EC6368">
      <w:pPr>
        <w:pStyle w:val="InfoBlue"/>
        <w:rPr>
          <w:lang w:val="pt-BR"/>
        </w:rPr>
      </w:pPr>
      <w:r>
        <w:rPr>
          <w:lang w:val="pt-BR"/>
        </w:rPr>
        <w:t xml:space="preserve">[Esta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</w:t>
      </w:r>
      <w:r>
        <w:rPr>
          <w:lang w:val="pt-BR"/>
        </w:rPr>
        <w:t>s quais as referências podem ser obtidas. Essas informações podem ser fornecidas por um anexo ou outro documento.]</w:t>
      </w:r>
    </w:p>
    <w:p w:rsidR="00000000" w:rsidRDefault="00EC6368">
      <w:pPr>
        <w:pStyle w:val="Heading2"/>
        <w:rPr>
          <w:lang w:val="pt-BR"/>
        </w:rPr>
      </w:pPr>
      <w:bookmarkStart w:id="13" w:name="_Toc456600922"/>
      <w:bookmarkStart w:id="14" w:name="_Toc456598591"/>
      <w:bookmarkStart w:id="15" w:name="_Toc18206541"/>
      <w:r>
        <w:rPr>
          <w:lang w:val="pt-BR"/>
        </w:rPr>
        <w:t>Visão Geral</w:t>
      </w:r>
      <w:bookmarkEnd w:id="13"/>
      <w:bookmarkEnd w:id="14"/>
      <w:bookmarkEnd w:id="15"/>
    </w:p>
    <w:p w:rsidR="00000000" w:rsidRDefault="00EC6368">
      <w:pPr>
        <w:pStyle w:val="InfoBlue"/>
        <w:rPr>
          <w:lang w:val="pt-BR"/>
        </w:rPr>
      </w:pPr>
      <w:r>
        <w:rPr>
          <w:lang w:val="pt-BR"/>
        </w:rPr>
        <w:t xml:space="preserve">[Esta subseção descreve o conteúdo restante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e explica como ele está organizado.]</w:t>
      </w:r>
    </w:p>
    <w:p w:rsidR="00000000" w:rsidRDefault="00EC6368">
      <w:pPr>
        <w:pStyle w:val="Heading1"/>
        <w:ind w:left="1080" w:hanging="360"/>
        <w:rPr>
          <w:sz w:val="20"/>
          <w:szCs w:val="20"/>
          <w:lang w:val="pt-BR"/>
        </w:rPr>
      </w:pPr>
      <w:bookmarkStart w:id="16" w:name="_Toc18206542"/>
      <w:r>
        <w:rPr>
          <w:sz w:val="20"/>
          <w:szCs w:val="20"/>
          <w:lang w:val="pt-BR"/>
        </w:rPr>
        <w:t>Definições</w:t>
      </w:r>
      <w:bookmarkEnd w:id="16"/>
    </w:p>
    <w:p w:rsidR="00000000" w:rsidRDefault="00EC6368">
      <w:pPr>
        <w:pStyle w:val="InfoBlue"/>
        <w:rPr>
          <w:lang w:val="pt-BR"/>
        </w:rPr>
      </w:pPr>
      <w:r>
        <w:rPr>
          <w:lang w:val="pt-BR"/>
        </w:rPr>
        <w:t>[Os t</w:t>
      </w:r>
      <w:r>
        <w:rPr>
          <w:lang w:val="pt-BR"/>
        </w:rPr>
        <w:t>ermos definidos aqui formam a parte essencial do documento. Eles podem ser definidos na ordem desejada, mas geralmente a ordem alfabética proporciona maior acessibilidade.]</w:t>
      </w:r>
    </w:p>
    <w:p w:rsidR="00000000" w:rsidRDefault="00EC6368">
      <w:pPr>
        <w:pStyle w:val="Heading2"/>
        <w:widowControl/>
        <w:rPr>
          <w:lang w:val="pt-BR"/>
        </w:rPr>
      </w:pPr>
      <w:bookmarkStart w:id="17" w:name="_Toc18206543"/>
      <w:r>
        <w:rPr>
          <w:lang w:val="pt-BR"/>
        </w:rPr>
        <w:t>&lt;aBusinessRule&gt;</w:t>
      </w:r>
      <w:bookmarkEnd w:id="17"/>
    </w:p>
    <w:p w:rsidR="00000000" w:rsidRDefault="00EC6368">
      <w:pPr>
        <w:pStyle w:val="InfoBlue"/>
        <w:rPr>
          <w:lang w:val="pt-BR"/>
        </w:rPr>
      </w:pPr>
      <w:r>
        <w:rPr>
          <w:lang w:val="pt-BR"/>
        </w:rPr>
        <w:t>[A definição de &lt;aBusinessRule&gt; é apresentada aqui, com todas as in</w:t>
      </w:r>
      <w:r>
        <w:rPr>
          <w:lang w:val="pt-BR"/>
        </w:rPr>
        <w:t>formações necessárias para que o leitor entenda o conceito.]</w:t>
      </w:r>
    </w:p>
    <w:p w:rsidR="00000000" w:rsidRDefault="00EC6368">
      <w:pPr>
        <w:pStyle w:val="Heading2"/>
        <w:widowControl/>
        <w:rPr>
          <w:lang w:val="pt-BR"/>
        </w:rPr>
      </w:pPr>
      <w:bookmarkStart w:id="18" w:name="_Toc18206544"/>
      <w:r>
        <w:rPr>
          <w:lang w:val="pt-BR"/>
        </w:rPr>
        <w:t>&lt;anotherBusinessRule&gt;</w:t>
      </w:r>
      <w:bookmarkEnd w:id="18"/>
    </w:p>
    <w:p w:rsidR="00000000" w:rsidRDefault="00EC6368">
      <w:pPr>
        <w:pStyle w:val="InfoBlue"/>
        <w:rPr>
          <w:lang w:val="pt-BR"/>
        </w:rPr>
      </w:pPr>
      <w:r>
        <w:rPr>
          <w:lang w:val="pt-BR"/>
        </w:rPr>
        <w:t>[A definição de &lt;anotherBusinessRule&gt; é apresentada aqui, com todas as informações necessárias para que o leitor entenda o conceito.]</w:t>
      </w:r>
    </w:p>
    <w:p w:rsidR="00000000" w:rsidRDefault="00EC6368">
      <w:pPr>
        <w:pStyle w:val="Heading2"/>
        <w:widowControl/>
        <w:rPr>
          <w:lang w:val="pt-BR"/>
        </w:rPr>
      </w:pPr>
      <w:bookmarkStart w:id="19" w:name="_Toc18206545"/>
      <w:r>
        <w:rPr>
          <w:lang w:val="pt-BR"/>
        </w:rPr>
        <w:t>&lt;aGroupofBusinessRules&gt;</w:t>
      </w:r>
      <w:bookmarkEnd w:id="19"/>
    </w:p>
    <w:p w:rsidR="00000000" w:rsidRDefault="00EC6368">
      <w:pPr>
        <w:pStyle w:val="InfoBlue"/>
        <w:rPr>
          <w:lang w:val="pt-BR"/>
        </w:rPr>
      </w:pPr>
      <w:r>
        <w:rPr>
          <w:lang w:val="pt-BR"/>
        </w:rPr>
        <w:t>[Às vezes é úti</w:t>
      </w:r>
      <w:r>
        <w:rPr>
          <w:lang w:val="pt-BR"/>
        </w:rPr>
        <w:t xml:space="preserve">l organizar as Regras de Negócios em grupos para melhorar a leitura. Por exemplo, se o domínio de problema contém Regras de Negócios relacionadas a contabilidade e construção civil (como seria o caso se estivéssemos desenvolvendo um sistema para gerenciar </w:t>
      </w:r>
      <w:r>
        <w:rPr>
          <w:lang w:val="pt-BR"/>
        </w:rPr>
        <w:t xml:space="preserve">projetos de construção), a apresentação das Regras de Negócios dos dois subdomínios diferentes pode ser confusa para o leitor. Para resolver esse problema, utilizamos grupos de Regras de Negócios. Ao apresentar os grupos de Regras de Negócios, forneça uma </w:t>
      </w:r>
      <w:r>
        <w:rPr>
          <w:lang w:val="pt-BR"/>
        </w:rPr>
        <w:t>pequena descrição que ajude o leitor a entender o que &lt;aGroupOfBusinessRules&gt; representa. As Regras de Negócios apresentadas no grupo são organizadas em ordem alfabética para facilitar o acesso.]</w:t>
      </w:r>
    </w:p>
    <w:p w:rsidR="00000000" w:rsidRDefault="00EC6368">
      <w:pPr>
        <w:pStyle w:val="Heading3"/>
        <w:widowControl/>
        <w:rPr>
          <w:lang w:val="pt-BR"/>
        </w:rPr>
      </w:pPr>
      <w:bookmarkStart w:id="20" w:name="_Toc18206546"/>
      <w:r>
        <w:rPr>
          <w:lang w:val="pt-BR"/>
        </w:rPr>
        <w:t>&lt;aGroupBusinessRule&gt;</w:t>
      </w:r>
      <w:bookmarkEnd w:id="20"/>
    </w:p>
    <w:p w:rsidR="00000000" w:rsidRDefault="00EC6368">
      <w:pPr>
        <w:pStyle w:val="InfoBlue"/>
        <w:rPr>
          <w:lang w:val="pt-BR"/>
        </w:rPr>
      </w:pPr>
      <w:r>
        <w:rPr>
          <w:lang w:val="pt-BR"/>
        </w:rPr>
        <w:t xml:space="preserve">[A definição de &lt;aGroupBusinessRule&gt; é </w:t>
      </w:r>
      <w:r>
        <w:rPr>
          <w:lang w:val="pt-BR"/>
        </w:rPr>
        <w:t>apresentada aqui, com todas as informações necessárias para que o leitor entenda o conceito.]</w:t>
      </w:r>
    </w:p>
    <w:p w:rsidR="00000000" w:rsidRDefault="00EC6368">
      <w:pPr>
        <w:pStyle w:val="Heading3"/>
        <w:widowControl/>
        <w:rPr>
          <w:lang w:val="pt-BR"/>
        </w:rPr>
      </w:pPr>
      <w:bookmarkStart w:id="21" w:name="_Toc18206547"/>
      <w:r>
        <w:rPr>
          <w:lang w:val="pt-BR"/>
        </w:rPr>
        <w:lastRenderedPageBreak/>
        <w:t>&lt;anotherGroupBusinessRule&gt;</w:t>
      </w:r>
      <w:bookmarkEnd w:id="21"/>
    </w:p>
    <w:p w:rsidR="00000000" w:rsidRDefault="00EC6368">
      <w:pPr>
        <w:pStyle w:val="InfoBlue"/>
        <w:rPr>
          <w:lang w:val="pt-BR"/>
        </w:rPr>
      </w:pPr>
      <w:r>
        <w:rPr>
          <w:lang w:val="pt-BR"/>
        </w:rPr>
        <w:t>[A definição de &lt;anotherGroupBusinessRule&gt; é apresentada aqui, com todas as informações necessárias para que o leitor entenda o conceit</w:t>
      </w:r>
      <w:r>
        <w:rPr>
          <w:lang w:val="pt-BR"/>
        </w:rPr>
        <w:t>o.]</w:t>
      </w:r>
    </w:p>
    <w:p w:rsidR="00000000" w:rsidRDefault="00EC6368">
      <w:pPr>
        <w:pStyle w:val="Heading2"/>
        <w:rPr>
          <w:lang w:val="pt-BR"/>
        </w:rPr>
      </w:pPr>
      <w:bookmarkStart w:id="22" w:name="_Toc18206548"/>
      <w:r>
        <w:rPr>
          <w:lang w:val="pt-BR"/>
        </w:rPr>
        <w:t>&lt;aSecondGroupOfBusinessRules&gt;</w:t>
      </w:r>
      <w:bookmarkEnd w:id="22"/>
    </w:p>
    <w:p w:rsidR="00000000" w:rsidRDefault="00EC6368">
      <w:pPr>
        <w:pStyle w:val="Heading3"/>
        <w:widowControl/>
        <w:rPr>
          <w:lang w:val="pt-BR"/>
        </w:rPr>
      </w:pPr>
      <w:bookmarkStart w:id="23" w:name="_Toc18206549"/>
      <w:r>
        <w:rPr>
          <w:lang w:val="pt-BR"/>
        </w:rPr>
        <w:t>&lt;yetAnotherGroupBusinessRule&gt;</w:t>
      </w:r>
      <w:bookmarkEnd w:id="23"/>
    </w:p>
    <w:p w:rsidR="00000000" w:rsidRDefault="00EC6368">
      <w:pPr>
        <w:pStyle w:val="InfoBlue"/>
        <w:rPr>
          <w:lang w:val="pt-BR"/>
        </w:rPr>
      </w:pPr>
      <w:r>
        <w:rPr>
          <w:lang w:val="pt-BR"/>
        </w:rPr>
        <w:t>[A definição de &lt;yetAnotherGroupBusinessRule&gt; é apresentada aqui, com todas as informações necessárias para que o leitor entenda o conceito.]</w:t>
      </w:r>
    </w:p>
    <w:p w:rsidR="00000000" w:rsidRDefault="00EC6368">
      <w:pPr>
        <w:pStyle w:val="Heading3"/>
        <w:widowControl/>
        <w:rPr>
          <w:lang w:val="pt-BR"/>
        </w:rPr>
      </w:pPr>
      <w:bookmarkStart w:id="24" w:name="_Toc18206550"/>
      <w:r>
        <w:rPr>
          <w:lang w:val="pt-BR"/>
        </w:rPr>
        <w:t>&lt;andAnotherGroupBusinessRule&gt;</w:t>
      </w:r>
      <w:bookmarkEnd w:id="24"/>
    </w:p>
    <w:p w:rsidR="00000000" w:rsidRDefault="00EC6368">
      <w:pPr>
        <w:pStyle w:val="InfoBlue"/>
        <w:rPr>
          <w:lang w:val="pt-BR"/>
        </w:rPr>
      </w:pPr>
      <w:r>
        <w:rPr>
          <w:lang w:val="pt-BR"/>
        </w:rPr>
        <w:t>[A definição de &lt;and</w:t>
      </w:r>
      <w:r>
        <w:rPr>
          <w:lang w:val="pt-BR"/>
        </w:rPr>
        <w:t>AnotherGroupBusinessRule&gt; é apresentada aqui, com todas as informações necessárias para que o leitor entenda o conceito.]</w:t>
      </w:r>
    </w:p>
    <w:p w:rsidR="00EC6368" w:rsidRDefault="00EC6368">
      <w:pPr>
        <w:pStyle w:val="InfoBlue"/>
        <w:rPr>
          <w:lang w:val="pt-BR"/>
        </w:rPr>
      </w:pPr>
    </w:p>
    <w:sectPr w:rsidR="00EC6368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368" w:rsidRDefault="00EC6368">
      <w:pPr>
        <w:spacing w:line="240" w:lineRule="auto"/>
      </w:pPr>
      <w:r>
        <w:separator/>
      </w:r>
    </w:p>
  </w:endnote>
  <w:endnote w:type="continuationSeparator" w:id="0">
    <w:p w:rsidR="00EC6368" w:rsidRDefault="00EC6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EC6368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EC6368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Pr="00EC6368">
            <w:rPr>
              <w:b/>
              <w:bCs/>
            </w:rPr>
            <w:t xml:space="preserve">&lt;Nome da </w:t>
          </w:r>
          <w:r>
            <w:t>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EC6368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>
            <w:rPr>
              <w:rStyle w:val="PageNumber"/>
              <w:noProof/>
              <w:lang w:val="pt-BR"/>
            </w:rPr>
            <w:t>5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:rsidR="00000000" w:rsidRDefault="00EC636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368" w:rsidRDefault="00EC6368">
      <w:pPr>
        <w:spacing w:line="240" w:lineRule="auto"/>
      </w:pPr>
      <w:r>
        <w:separator/>
      </w:r>
    </w:p>
  </w:footnote>
  <w:footnote w:type="continuationSeparator" w:id="0">
    <w:p w:rsidR="00EC6368" w:rsidRDefault="00EC63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C6368">
    <w:pPr>
      <w:rPr>
        <w:sz w:val="24"/>
        <w:szCs w:val="24"/>
      </w:rPr>
    </w:pPr>
  </w:p>
  <w:p w:rsidR="00000000" w:rsidRDefault="00EC6368">
    <w:pPr>
      <w:pBdr>
        <w:top w:val="single" w:sz="6" w:space="1" w:color="auto"/>
      </w:pBdr>
      <w:rPr>
        <w:sz w:val="24"/>
        <w:szCs w:val="24"/>
      </w:rPr>
    </w:pPr>
  </w:p>
  <w:p w:rsidR="00000000" w:rsidRDefault="00EC6368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Pr="00EC6368">
      <w:rPr>
        <w:rFonts w:ascii="Arial" w:hAnsi="Arial"/>
        <w:sz w:val="36"/>
        <w:szCs w:val="36"/>
      </w:rPr>
      <w:t xml:space="preserve">&lt;Nome da </w:t>
    </w:r>
    <w:r>
      <w:rPr>
        <w:rFonts w:ascii="Arial" w:hAnsi="Arial"/>
        <w:b/>
        <w:bCs/>
        <w:sz w:val="36"/>
        <w:szCs w:val="36"/>
      </w:rPr>
      <w:t>Empresa&gt;</w:t>
    </w:r>
    <w:r>
      <w:rPr>
        <w:rFonts w:ascii="Arial" w:hAnsi="Arial"/>
        <w:b/>
        <w:bCs/>
        <w:sz w:val="36"/>
        <w:szCs w:val="36"/>
      </w:rPr>
      <w:fldChar w:fldCharType="end"/>
    </w:r>
  </w:p>
  <w:p w:rsidR="00000000" w:rsidRDefault="00EC6368">
    <w:pPr>
      <w:pBdr>
        <w:bottom w:val="single" w:sz="6" w:space="1" w:color="auto"/>
      </w:pBdr>
      <w:jc w:val="right"/>
      <w:rPr>
        <w:sz w:val="24"/>
        <w:szCs w:val="24"/>
      </w:rPr>
    </w:pPr>
  </w:p>
  <w:p w:rsidR="00000000" w:rsidRDefault="00EC636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EC6368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EC636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EC636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Regras de Negócios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EC6368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&lt;dd/mmmaa&gt;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EC6368">
          <w:r>
            <w:rPr>
              <w:lang w:val="pt-BR"/>
            </w:rPr>
            <w:t>&lt;identificador do documento&gt;</w:t>
          </w:r>
        </w:p>
      </w:tc>
    </w:tr>
  </w:tbl>
  <w:p w:rsidR="00000000" w:rsidRDefault="00EC636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368"/>
    <w:rsid w:val="00EC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iagoMB:Downloads:rup_wd_tmpl:bm:rup_bru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rup_brul.dot</Template>
  <TotalTime>0</TotalTime>
  <Pages>5</Pages>
  <Words>744</Words>
  <Characters>4243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Regras de Negócios</vt:lpstr>
    </vt:vector>
  </TitlesOfParts>
  <Company>&lt;Nome da Empresa&gt;</Company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Thiago Bernardes</dc:creator>
  <cp:keywords/>
  <dc:description/>
  <cp:lastModifiedBy>Thiago Bernardes</cp:lastModifiedBy>
  <cp:revision>1</cp:revision>
  <cp:lastPrinted>2001-09-13T12:41:00Z</cp:lastPrinted>
  <dcterms:created xsi:type="dcterms:W3CDTF">2016-03-21T11:27:00Z</dcterms:created>
  <dcterms:modified xsi:type="dcterms:W3CDTF">2016-03-21T11:29:00Z</dcterms:modified>
</cp:coreProperties>
</file>