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E696" w14:textId="1BD4CB16" w:rsidR="004A1D68" w:rsidRPr="004A1D68" w:rsidRDefault="004A1D68" w:rsidP="004A1D68">
      <w:pPr>
        <w:spacing w:line="360" w:lineRule="auto"/>
        <w:rPr>
          <w:rFonts w:ascii="Calibri" w:hAnsi="Calibri" w:cs="Calibri"/>
        </w:rPr>
      </w:pPr>
      <w:r w:rsidRPr="004A1D68">
        <w:rPr>
          <w:rFonts w:ascii="Calibri" w:hAnsi="Calibri" w:cs="Calibri"/>
          <w:b/>
          <w:bCs/>
        </w:rPr>
        <w:t>Lesson 1</w:t>
      </w:r>
      <w:r w:rsidRPr="004A1D68">
        <w:rPr>
          <w:rFonts w:ascii="Calibri" w:hAnsi="Calibri" w:cs="Calibri"/>
        </w:rPr>
        <w:t>:</w:t>
      </w:r>
    </w:p>
    <w:p w14:paraId="1D1EA7CB" w14:textId="77777777" w:rsidR="00B20305" w:rsidRDefault="0074715A" w:rsidP="00B20305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cs="Calibri"/>
        </w:rPr>
      </w:pPr>
      <w:r w:rsidRPr="00B20305">
        <w:rPr>
          <w:rFonts w:ascii="Calibri" w:hAnsi="Calibri" w:cs="Calibri"/>
        </w:rPr>
        <w:t>Install RustRover (RR)</w:t>
      </w:r>
    </w:p>
    <w:p w14:paraId="30117A12" w14:textId="1AE9B207" w:rsidR="0074715A" w:rsidRDefault="0074715A" w:rsidP="0074715A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cs="Calibri"/>
        </w:rPr>
      </w:pPr>
      <w:r w:rsidRPr="00B20305">
        <w:rPr>
          <w:rFonts w:ascii="Calibri" w:hAnsi="Calibri" w:cs="Calibri"/>
        </w:rPr>
        <w:t>Write &amp; run a “Hello World” program in Rust (verify proper RR setup)</w:t>
      </w:r>
    </w:p>
    <w:p w14:paraId="72396A90" w14:textId="77777777" w:rsidR="00C70899" w:rsidRPr="00BE67C3" w:rsidRDefault="00C70899" w:rsidP="00BE67C3">
      <w:pPr>
        <w:spacing w:line="360" w:lineRule="auto"/>
        <w:rPr>
          <w:rFonts w:ascii="Calibri" w:hAnsi="Calibri" w:cs="Calibri"/>
        </w:rPr>
      </w:pPr>
    </w:p>
    <w:p w14:paraId="3BE48761" w14:textId="2954F746" w:rsidR="0074715A" w:rsidRDefault="0074715A" w:rsidP="0074715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Lesson 2:</w:t>
      </w:r>
    </w:p>
    <w:p w14:paraId="563C58A4" w14:textId="7D6C9D96" w:rsidR="00B20305" w:rsidRDefault="00B20305" w:rsidP="00DC0CBE">
      <w:pPr>
        <w:pStyle w:val="ListParagraph"/>
        <w:numPr>
          <w:ilvl w:val="1"/>
          <w:numId w:val="8"/>
        </w:numPr>
        <w:spacing w:line="360" w:lineRule="auto"/>
        <w:rPr>
          <w:rFonts w:ascii="Calibri" w:hAnsi="Calibri" w:cs="Calibri"/>
        </w:rPr>
      </w:pPr>
      <w:r w:rsidRPr="00DC0CBE">
        <w:rPr>
          <w:rFonts w:ascii="Calibri" w:hAnsi="Calibri" w:cs="Calibri"/>
        </w:rPr>
        <w:t xml:space="preserve">Understand </w:t>
      </w:r>
      <w:r w:rsidR="00DC0CBE">
        <w:rPr>
          <w:rFonts w:ascii="Calibri" w:hAnsi="Calibri" w:cs="Calibri"/>
        </w:rPr>
        <w:t xml:space="preserve">the </w:t>
      </w:r>
      <w:r w:rsidR="00DD0AFA" w:rsidRPr="00DC0CBE">
        <w:rPr>
          <w:rFonts w:ascii="Calibri" w:hAnsi="Calibri" w:cs="Calibri"/>
        </w:rPr>
        <w:t xml:space="preserve">differences </w:t>
      </w:r>
      <w:r w:rsidR="00DC0CBE" w:rsidRPr="00DC0CBE">
        <w:rPr>
          <w:rFonts w:ascii="Calibri" w:hAnsi="Calibri" w:cs="Calibri"/>
        </w:rPr>
        <w:t>between statically &amp; dynamically typed languages</w:t>
      </w:r>
      <w:r w:rsidRPr="00DC0CBE">
        <w:rPr>
          <w:rFonts w:ascii="Calibri" w:hAnsi="Calibri" w:cs="Calibri"/>
        </w:rPr>
        <w:t xml:space="preserve"> </w:t>
      </w:r>
    </w:p>
    <w:p w14:paraId="7DB63AF5" w14:textId="78B35C49" w:rsidR="00DC0CBE" w:rsidRDefault="00DC0CBE" w:rsidP="00DC0CBE">
      <w:pPr>
        <w:pStyle w:val="ListParagraph"/>
        <w:numPr>
          <w:ilvl w:val="1"/>
          <w:numId w:val="8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Demonstrate </w:t>
      </w:r>
      <w:r w:rsidR="002A6CFD">
        <w:rPr>
          <w:rFonts w:ascii="Calibri" w:hAnsi="Calibri" w:cs="Calibri"/>
        </w:rPr>
        <w:t>knowledge of various Rust primitives</w:t>
      </w:r>
      <w:r w:rsidR="00253F28">
        <w:rPr>
          <w:rFonts w:ascii="Calibri" w:hAnsi="Calibri" w:cs="Calibri"/>
        </w:rPr>
        <w:t xml:space="preserve"> and when to use signed or unsigned types</w:t>
      </w:r>
    </w:p>
    <w:p w14:paraId="47A18445" w14:textId="77777777" w:rsidR="00F72CB2" w:rsidRDefault="00F72CB2" w:rsidP="00F72CB2">
      <w:pPr>
        <w:spacing w:line="360" w:lineRule="auto"/>
        <w:rPr>
          <w:rFonts w:ascii="Calibri" w:hAnsi="Calibri" w:cs="Calibri"/>
        </w:rPr>
      </w:pPr>
    </w:p>
    <w:p w14:paraId="2CA79C40" w14:textId="7D784114" w:rsidR="00F72CB2" w:rsidRDefault="00F72CB2" w:rsidP="00F72CB2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Lesson 3:</w:t>
      </w:r>
    </w:p>
    <w:p w14:paraId="1A335924" w14:textId="789B476E" w:rsidR="00F72CB2" w:rsidRPr="00F72CB2" w:rsidRDefault="00F72CB2" w:rsidP="00F72CB2">
      <w:pPr>
        <w:pStyle w:val="ListParagraph"/>
        <w:numPr>
          <w:ilvl w:val="1"/>
          <w:numId w:val="10"/>
        </w:numPr>
        <w:spacing w:line="360" w:lineRule="auto"/>
        <w:rPr>
          <w:rFonts w:ascii="Calibri" w:hAnsi="Calibri" w:cs="Calibri"/>
        </w:rPr>
      </w:pPr>
    </w:p>
    <w:sectPr w:rsidR="00F72CB2" w:rsidRPr="00F7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43F"/>
    <w:multiLevelType w:val="hybridMultilevel"/>
    <w:tmpl w:val="5D02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5C63"/>
    <w:multiLevelType w:val="hybridMultilevel"/>
    <w:tmpl w:val="B3D226D0"/>
    <w:lvl w:ilvl="0" w:tplc="D7B6D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0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A82EBF"/>
    <w:multiLevelType w:val="multilevel"/>
    <w:tmpl w:val="19563A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812239"/>
    <w:multiLevelType w:val="multilevel"/>
    <w:tmpl w:val="19563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966CED"/>
    <w:multiLevelType w:val="hybridMultilevel"/>
    <w:tmpl w:val="5AE6B84E"/>
    <w:lvl w:ilvl="0" w:tplc="D7B6D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5B20A8"/>
    <w:multiLevelType w:val="multilevel"/>
    <w:tmpl w:val="DEE4773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4670A1"/>
    <w:multiLevelType w:val="multilevel"/>
    <w:tmpl w:val="19563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3135DE3"/>
    <w:multiLevelType w:val="multilevel"/>
    <w:tmpl w:val="19563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63D605D"/>
    <w:multiLevelType w:val="multilevel"/>
    <w:tmpl w:val="19563A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6425321">
    <w:abstractNumId w:val="0"/>
  </w:num>
  <w:num w:numId="2" w16cid:durableId="151218760">
    <w:abstractNumId w:val="1"/>
  </w:num>
  <w:num w:numId="3" w16cid:durableId="306905723">
    <w:abstractNumId w:val="6"/>
  </w:num>
  <w:num w:numId="4" w16cid:durableId="544949199">
    <w:abstractNumId w:val="5"/>
  </w:num>
  <w:num w:numId="5" w16cid:durableId="868880511">
    <w:abstractNumId w:val="2"/>
  </w:num>
  <w:num w:numId="6" w16cid:durableId="1303777814">
    <w:abstractNumId w:val="8"/>
  </w:num>
  <w:num w:numId="7" w16cid:durableId="81411077">
    <w:abstractNumId w:val="4"/>
  </w:num>
  <w:num w:numId="8" w16cid:durableId="73547810">
    <w:abstractNumId w:val="3"/>
  </w:num>
  <w:num w:numId="9" w16cid:durableId="396511428">
    <w:abstractNumId w:val="7"/>
  </w:num>
  <w:num w:numId="10" w16cid:durableId="5050258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B6"/>
    <w:rsid w:val="00253F28"/>
    <w:rsid w:val="002A6CFD"/>
    <w:rsid w:val="004A1D68"/>
    <w:rsid w:val="0074715A"/>
    <w:rsid w:val="00B20305"/>
    <w:rsid w:val="00BE67C3"/>
    <w:rsid w:val="00C70899"/>
    <w:rsid w:val="00CC04DF"/>
    <w:rsid w:val="00D47581"/>
    <w:rsid w:val="00D47E5F"/>
    <w:rsid w:val="00DC0CBE"/>
    <w:rsid w:val="00DD0AFA"/>
    <w:rsid w:val="00DF3A75"/>
    <w:rsid w:val="00EA7589"/>
    <w:rsid w:val="00F72CB2"/>
    <w:rsid w:val="00F8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F5C88"/>
  <w15:chartTrackingRefBased/>
  <w15:docId w15:val="{6D2D2017-3BF7-1543-98E2-0D2957A9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A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A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A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A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A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A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A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A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A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A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A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A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A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A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A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A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A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A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C2C USAF USAFA CW/CS25</dc:creator>
  <cp:keywords/>
  <dc:description/>
  <cp:lastModifiedBy>Petzold, David J C2C USAF USAFA CW/CS25</cp:lastModifiedBy>
  <cp:revision>12</cp:revision>
  <dcterms:created xsi:type="dcterms:W3CDTF">2024-02-29T16:38:00Z</dcterms:created>
  <dcterms:modified xsi:type="dcterms:W3CDTF">2024-02-29T19:51:00Z</dcterms:modified>
</cp:coreProperties>
</file>