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CENTRAL DE VALIDAÇÕES</w:t>
      </w:r>
    </w:p>
    <w:p>
      <w:pPr>
        <w:pBdr>
          <w:bottom w:val="single" w:color="2E4057" w:sz="10" w:space="6"/>
        </w:pBd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BigCard Tecnologia e Serviços</w:t>
      </w:r>
    </w:p>
    <w:p>
      <w:pPr>
        <w:pBdr>
          <w:bottom w:val="single" w:color="2E405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IDENTIFICAÇÃO DO PROTOCOLO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28/05/2025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PROTOCOLO: </w:t>
      </w:r>
      <w:r>
        <w:rPr>
          <w:rFonts w:ascii="Arial" w:cs="Arial" w:eastAsia="Arial" w:hAnsi="Arial"/>
          <w:sz w:val="22"/>
          <w:szCs w:val="22"/>
        </w:rPr>
        <w:t xml:space="preserve">PRO-2025-0032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SISTEMA: </w:t>
      </w:r>
      <w:r>
        <w:rPr>
          <w:rFonts w:ascii="Arial" w:cs="Arial" w:eastAsia="Arial" w:hAnsi="Arial"/>
          <w:sz w:val="22"/>
          <w:szCs w:val="22"/>
        </w:rPr>
        <w:t xml:space="preserve">WebEmpresas (webempresas.bigcard.com.br)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RESPONSÁVEL: </w:t>
      </w:r>
      <w:r>
        <w:rPr>
          <w:rFonts w:ascii="Arial" w:cs="Arial" w:eastAsia="Arial" w:hAnsi="Arial"/>
          <w:sz w:val="22"/>
          <w:szCs w:val="22"/>
        </w:rPr>
        <w:t xml:space="preserve">Renan 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AMBIENTE: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☑</w:t>
      </w:r>
      <w:r>
        <w:rPr>
          <w:rFonts w:ascii="Arial" w:cs="Arial" w:eastAsia="Arial" w:hAnsi="Arial"/>
          <w:sz w:val="22"/>
          <w:szCs w:val="22"/>
        </w:rPr>
        <w:t xml:space="preserve"> HOMOLOGAÇÃO     </w:t>
      </w:r>
      <w:r>
        <w:rPr>
          <w:rFonts w:ascii="Arial" w:cs="Arial" w:eastAsia="Arial" w:hAnsi="Arial"/>
          <w:sz w:val="22"/>
          <w:szCs w:val="22"/>
        </w:rPr>
        <w:t xml:space="preserve">☑</w:t>
      </w:r>
      <w:r>
        <w:rPr>
          <w:rFonts w:ascii="Arial" w:cs="Arial" w:eastAsia="Arial" w:hAnsi="Arial"/>
          <w:sz w:val="22"/>
          <w:szCs w:val="22"/>
        </w:rPr>
        <w:t xml:space="preserve"> PRODUÇÃO</w:t>
      </w:r>
    </w:p>
    <w:p>
      <w:pPr>
        <w:spacing w:after="80"/>
      </w:pPr>
      <w:r>
        <w:t xml:space="preserve"/>
      </w:r>
    </w:p>
    <w:p>
      <w:pPr>
        <w:pBdr>
          <w:bottom w:val="single" w:color="2E405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AJUSTES REALIZADOS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Ajuste na procedure sp_calcular_limite_pj no banco BIGCARD_PROD.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Alteração no arquivo LimiteService.cs linha 312.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Deploy realizado via GitLab CI/CD.</w:t>
      </w:r>
    </w:p>
    <w:p>
      <w:pPr>
        <w:spacing w:after="80"/>
      </w:pPr>
      <w:r>
        <w:t xml:space="preserve"/>
      </w:r>
    </w:p>
    <w:p>
      <w:pPr>
        <w:pBdr>
          <w:bottom w:val="single" w:color="2E405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RESULTADO — HOMOLOGAÇÃO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☑</w:t>
      </w:r>
      <w:r>
        <w:rPr>
          <w:rFonts w:ascii="Arial" w:cs="Arial" w:eastAsia="Arial" w:hAnsi="Arial"/>
          <w:sz w:val="22"/>
          <w:szCs w:val="22"/>
        </w:rPr>
        <w:t xml:space="preserve"> VALIDADO     </w:t>
      </w:r>
      <w:r>
        <w:rPr>
          <w:rFonts w:ascii="Arial" w:cs="Arial" w:eastAsia="Arial" w:hAnsi="Arial"/>
          <w:sz w:val="22"/>
          <w:szCs w:val="22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VALIDADO COM RESSALVAS     </w:t>
      </w:r>
      <w:r>
        <w:rPr>
          <w:rFonts w:ascii="Arial" w:cs="Arial" w:eastAsia="Arial" w:hAnsi="Arial"/>
          <w:sz w:val="22"/>
          <w:szCs w:val="22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NÃO VALIDADO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OBSERVAÇÕES: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Testado com 3 CNPJs distintos, todos aprovados.</w:t>
      </w:r>
    </w:p>
    <w:p>
      <w:pPr>
        <w:spacing w:after="80"/>
      </w:pPr>
      <w:r>
        <w:t xml:space="preserve"/>
      </w:r>
    </w:p>
    <w:p>
      <w:pPr>
        <w:pBdr>
          <w:bottom w:val="single" w:color="2E405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VALIDAÇÃO EM PRODUÇÃO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28/05/2025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SISTEMA: </w:t>
      </w:r>
      <w:r>
        <w:rPr>
          <w:rFonts w:ascii="Arial" w:cs="Arial" w:eastAsia="Arial" w:hAnsi="Arial"/>
          <w:sz w:val="22"/>
          <w:szCs w:val="22"/>
        </w:rPr>
        <w:t xml:space="preserve">WebEmpresas (webempresas.bigcard.com.br)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AMBIENTE:  </w:t>
      </w:r>
      <w:r>
        <w:rPr>
          <w:rFonts w:ascii="Arial" w:cs="Arial" w:eastAsia="Arial" w:hAnsi="Arial"/>
          <w:sz w:val="22"/>
          <w:szCs w:val="22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HOMOLOGAÇÃO     </w:t>
      </w:r>
      <w:r>
        <w:rPr>
          <w:rFonts w:ascii="Arial" w:cs="Arial" w:eastAsia="Arial" w:hAnsi="Arial"/>
          <w:sz w:val="22"/>
          <w:szCs w:val="22"/>
        </w:rPr>
        <w:t xml:space="preserve">☑</w:t>
      </w:r>
      <w:r>
        <w:rPr>
          <w:rFonts w:ascii="Arial" w:cs="Arial" w:eastAsia="Arial" w:hAnsi="Arial"/>
          <w:sz w:val="22"/>
          <w:szCs w:val="22"/>
        </w:rPr>
        <w:t xml:space="preserve"> PRODUÇÃO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☑</w:t>
      </w:r>
      <w:r>
        <w:rPr>
          <w:rFonts w:ascii="Arial" w:cs="Arial" w:eastAsia="Arial" w:hAnsi="Arial"/>
          <w:sz w:val="22"/>
          <w:szCs w:val="22"/>
        </w:rPr>
        <w:t xml:space="preserve"> VALIDADO     </w:t>
      </w:r>
      <w:r>
        <w:rPr>
          <w:rFonts w:ascii="Arial" w:cs="Arial" w:eastAsia="Arial" w:hAnsi="Arial"/>
          <w:sz w:val="22"/>
          <w:szCs w:val="22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VALIDADO COM RESSALVAS     </w:t>
      </w:r>
      <w:r>
        <w:rPr>
          <w:rFonts w:ascii="Arial" w:cs="Arial" w:eastAsia="Arial" w:hAnsi="Arial"/>
          <w:sz w:val="22"/>
          <w:szCs w:val="22"/>
        </w:rPr>
        <w:t xml:space="preserve">☐</w:t>
      </w:r>
      <w:r>
        <w:rPr>
          <w:rFonts w:ascii="Arial" w:cs="Arial" w:eastAsia="Arial" w:hAnsi="Arial"/>
          <w:sz w:val="22"/>
          <w:szCs w:val="22"/>
        </w:rPr>
        <w:t xml:space="preserve"> NÃO VALIDADO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OBSERVAÇÕES: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Validado às 14:32 sem incidentes.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E405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ASSINATURAS</w:t>
      </w:r>
    </w:p>
    <w:p>
      <w:pPr>
        <w:spacing w:after="80" w:before="40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     ________________________________________</w:t>
      </w:r>
    </w:p>
    <w:p>
      <w:pPr>
        <w:spacing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Responsável pelo Ajuste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                                     Validador</w:t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gerado automaticamente pela Central de Validações BigCard — PRO-2025-0032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2026-05-28T12:36:22.246Z</dcterms:created>
  <dcterms:modified xsi:type="dcterms:W3CDTF">2026-05-28T12:36:22.258Z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