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9BFCD" w14:textId="7D487A43" w:rsidR="000E5CBB" w:rsidRDefault="000E5CBB" w:rsidP="000E5CBB">
      <w:pPr>
        <w:pStyle w:val="berschrift2"/>
      </w:pPr>
      <w:r>
        <w:t>Aufgabe 1</w:t>
      </w:r>
    </w:p>
    <w:p w14:paraId="2D9F94DF" w14:textId="11C83204" w:rsidR="000E5CBB" w:rsidRDefault="000E5CBB">
      <w:r>
        <w:t>Übertragungsmedien sind die Physischen Wege, über die Daten von einem Punkt zum anderen übertragen werden. Unterschieden wird grundsätzlich zwischen leitungsgebundenen (kabelgebundenen) und drahtlosen (funkbasierten) Medien.</w:t>
      </w:r>
    </w:p>
    <w:p w14:paraId="7C09DBBD" w14:textId="77777777" w:rsidR="000E5CBB" w:rsidRDefault="000E5CBB"/>
    <w:p w14:paraId="29501DE7" w14:textId="6899149B" w:rsidR="000E5CBB" w:rsidRDefault="000E5CBB" w:rsidP="000E5CBB">
      <w:pPr>
        <w:pStyle w:val="berschrift3"/>
      </w:pPr>
      <w:r>
        <w:t>Leistungsgebundene Übertragungsmedien</w:t>
      </w:r>
    </w:p>
    <w:p w14:paraId="0264585C" w14:textId="1E25D9DF" w:rsidR="000E5CBB" w:rsidRDefault="000E5CBB" w:rsidP="000E5CBB">
      <w:pPr>
        <w:pStyle w:val="Listenabsatz"/>
        <w:numPr>
          <w:ilvl w:val="0"/>
          <w:numId w:val="1"/>
        </w:numPr>
      </w:pPr>
      <w:r>
        <w:t>Kupferkabel</w:t>
      </w:r>
    </w:p>
    <w:p w14:paraId="5AD00B16" w14:textId="732FA0D2" w:rsidR="000E5CBB" w:rsidRDefault="000E5CBB" w:rsidP="000E5CBB">
      <w:pPr>
        <w:pStyle w:val="Listenabsatz"/>
        <w:numPr>
          <w:ilvl w:val="1"/>
          <w:numId w:val="1"/>
        </w:numPr>
      </w:pPr>
      <w:r>
        <w:t>Beispiele</w:t>
      </w:r>
    </w:p>
    <w:p w14:paraId="0C14FD1D" w14:textId="19C30CE6" w:rsidR="000E5CBB" w:rsidRDefault="000E5CBB" w:rsidP="000E5CBB">
      <w:pPr>
        <w:pStyle w:val="Listenabsatz"/>
        <w:numPr>
          <w:ilvl w:val="2"/>
          <w:numId w:val="1"/>
        </w:numPr>
      </w:pPr>
      <w:r>
        <w:t>Twisted Pair (z.B. Cat5e, Cat6, Cat7) -&gt; typisches LAN-Kabel (Ethernet)</w:t>
      </w:r>
    </w:p>
    <w:p w14:paraId="5BE1E4BF" w14:textId="39C9700B" w:rsidR="000E5CBB" w:rsidRDefault="000E5CBB" w:rsidP="000E5CBB">
      <w:pPr>
        <w:pStyle w:val="Listenabsatz"/>
        <w:numPr>
          <w:ilvl w:val="2"/>
          <w:numId w:val="1"/>
        </w:numPr>
      </w:pPr>
      <w:r>
        <w:t>Koaxialkabel -&gt; z.B. Kabel-TV, Internetanschlüsse (DOCSIS)</w:t>
      </w:r>
    </w:p>
    <w:p w14:paraId="3D3255C5" w14:textId="09D8E26C" w:rsidR="000E5CBB" w:rsidRDefault="000E5CBB" w:rsidP="000E5CBB">
      <w:pPr>
        <w:pStyle w:val="Listenabsatz"/>
        <w:numPr>
          <w:ilvl w:val="1"/>
          <w:numId w:val="1"/>
        </w:numPr>
      </w:pPr>
      <w:r>
        <w:t>Vorteile</w:t>
      </w:r>
    </w:p>
    <w:p w14:paraId="34F9D370" w14:textId="4BFC9B3B" w:rsidR="000E5CBB" w:rsidRDefault="000E5CBB" w:rsidP="000E5CBB">
      <w:pPr>
        <w:pStyle w:val="Listenabsatz"/>
        <w:numPr>
          <w:ilvl w:val="2"/>
          <w:numId w:val="1"/>
        </w:numPr>
      </w:pPr>
      <w:r>
        <w:t>Günstig, leicht zu installieren</w:t>
      </w:r>
    </w:p>
    <w:p w14:paraId="77006F3A" w14:textId="5DCF4A14" w:rsidR="000E5CBB" w:rsidRDefault="000E5CBB" w:rsidP="000E5CBB">
      <w:pPr>
        <w:pStyle w:val="Listenabsatz"/>
        <w:numPr>
          <w:ilvl w:val="2"/>
          <w:numId w:val="1"/>
        </w:numPr>
      </w:pPr>
      <w:r>
        <w:t>Gute Übertragungsqualität über kurze bis mittlere Distanzen</w:t>
      </w:r>
    </w:p>
    <w:p w14:paraId="31962A9A" w14:textId="12DCC2B6" w:rsidR="000E5CBB" w:rsidRDefault="000E5CBB" w:rsidP="000E5CBB">
      <w:pPr>
        <w:pStyle w:val="Listenabsatz"/>
        <w:numPr>
          <w:ilvl w:val="2"/>
          <w:numId w:val="1"/>
        </w:numPr>
      </w:pPr>
      <w:r>
        <w:t>Weniger anfällig für äußere Einflüsse (Twisted Pair)</w:t>
      </w:r>
    </w:p>
    <w:p w14:paraId="6E98121F" w14:textId="57606034" w:rsidR="000E5CBB" w:rsidRDefault="000E5CBB" w:rsidP="000E5CBB">
      <w:pPr>
        <w:pStyle w:val="Listenabsatz"/>
        <w:numPr>
          <w:ilvl w:val="1"/>
          <w:numId w:val="1"/>
        </w:numPr>
      </w:pPr>
      <w:r>
        <w:t>Nachteile</w:t>
      </w:r>
    </w:p>
    <w:p w14:paraId="66408C70" w14:textId="2FFCE7BC" w:rsidR="000E5CBB" w:rsidRDefault="000E5CBB" w:rsidP="000E5CBB">
      <w:pPr>
        <w:pStyle w:val="Listenabsatz"/>
        <w:numPr>
          <w:ilvl w:val="2"/>
          <w:numId w:val="1"/>
        </w:numPr>
      </w:pPr>
      <w:r>
        <w:t>Begrenzte Reichweite (max.  ~100m Ethernet)</w:t>
      </w:r>
    </w:p>
    <w:p w14:paraId="2E1535DC" w14:textId="77777777" w:rsidR="000E5CBB" w:rsidRDefault="000E5CBB" w:rsidP="000E5CBB">
      <w:pPr>
        <w:pStyle w:val="Listenabsatz"/>
        <w:numPr>
          <w:ilvl w:val="2"/>
          <w:numId w:val="1"/>
        </w:numPr>
      </w:pPr>
      <w:r>
        <w:t>Empfindlich gegenüber elektromagnetischen Störungen (besonders bei ungeschirmten Kabeln)</w:t>
      </w:r>
    </w:p>
    <w:p w14:paraId="3F94ADAA" w14:textId="77777777" w:rsidR="000E5CBB" w:rsidRDefault="000E5CBB" w:rsidP="000E5CBB">
      <w:pPr>
        <w:pStyle w:val="Listenabsatz"/>
        <w:numPr>
          <w:ilvl w:val="2"/>
          <w:numId w:val="1"/>
        </w:numPr>
      </w:pPr>
      <w:r>
        <w:t>Relativ hohe Dämpfung</w:t>
      </w:r>
    </w:p>
    <w:p w14:paraId="72D197D1" w14:textId="77777777" w:rsidR="000E5CBB" w:rsidRDefault="000E5CBB" w:rsidP="000E5CBB">
      <w:pPr>
        <w:pStyle w:val="Listenabsatz"/>
        <w:numPr>
          <w:ilvl w:val="0"/>
          <w:numId w:val="1"/>
        </w:numPr>
      </w:pPr>
      <w:r>
        <w:t>Glasfaserkabel</w:t>
      </w:r>
    </w:p>
    <w:p w14:paraId="7B5F3C79" w14:textId="77777777" w:rsidR="000E5CBB" w:rsidRDefault="000E5CBB" w:rsidP="000E5CBB">
      <w:pPr>
        <w:pStyle w:val="Listenabsatz"/>
        <w:numPr>
          <w:ilvl w:val="1"/>
          <w:numId w:val="1"/>
        </w:numPr>
      </w:pPr>
      <w:r>
        <w:t>Beispiele</w:t>
      </w:r>
    </w:p>
    <w:p w14:paraId="0813FF1B" w14:textId="77777777" w:rsidR="000E5CBB" w:rsidRDefault="000E5CBB" w:rsidP="000E5CBB">
      <w:pPr>
        <w:pStyle w:val="Listenabsatz"/>
        <w:numPr>
          <w:ilvl w:val="2"/>
          <w:numId w:val="1"/>
        </w:numPr>
      </w:pPr>
      <w:r>
        <w:t>Singlemode-Faser (lange Strecken, z.B. zwischen Städten)</w:t>
      </w:r>
    </w:p>
    <w:p w14:paraId="5677BAEB" w14:textId="77777777" w:rsidR="000E5CBB" w:rsidRDefault="000E5CBB" w:rsidP="000E5CBB">
      <w:pPr>
        <w:pStyle w:val="Listenabsatz"/>
        <w:numPr>
          <w:ilvl w:val="2"/>
          <w:numId w:val="1"/>
        </w:numPr>
      </w:pPr>
      <w:r>
        <w:t>Multimode-Faser (kürzere Strecken, z.B. in Gebäuden)</w:t>
      </w:r>
    </w:p>
    <w:p w14:paraId="4E7D2E7A" w14:textId="77777777" w:rsidR="000E5CBB" w:rsidRDefault="000E5CBB" w:rsidP="000E5CBB">
      <w:pPr>
        <w:pStyle w:val="Listenabsatz"/>
        <w:numPr>
          <w:ilvl w:val="1"/>
          <w:numId w:val="1"/>
        </w:numPr>
      </w:pPr>
      <w:r>
        <w:t>Einsatzgebiete</w:t>
      </w:r>
    </w:p>
    <w:p w14:paraId="0CC01301" w14:textId="77777777" w:rsidR="000E5CBB" w:rsidRDefault="000E5CBB" w:rsidP="000E5CBB">
      <w:pPr>
        <w:pStyle w:val="Listenabsatz"/>
        <w:numPr>
          <w:ilvl w:val="2"/>
          <w:numId w:val="1"/>
        </w:numPr>
      </w:pPr>
      <w:r>
        <w:t>Backbones von Internetanbietern</w:t>
      </w:r>
    </w:p>
    <w:p w14:paraId="1F5DF155" w14:textId="77777777" w:rsidR="000E5CBB" w:rsidRDefault="000E5CBB" w:rsidP="000E5CBB">
      <w:pPr>
        <w:pStyle w:val="Listenabsatz"/>
        <w:numPr>
          <w:ilvl w:val="2"/>
          <w:numId w:val="1"/>
        </w:numPr>
      </w:pPr>
      <w:r>
        <w:t>Rechenzentren und Computernetze</w:t>
      </w:r>
    </w:p>
    <w:p w14:paraId="3AAAAE74" w14:textId="77777777" w:rsidR="000E5CBB" w:rsidRDefault="000E5CBB" w:rsidP="000E5CBB">
      <w:pPr>
        <w:pStyle w:val="Listenabsatz"/>
        <w:numPr>
          <w:ilvl w:val="1"/>
          <w:numId w:val="1"/>
        </w:numPr>
      </w:pPr>
      <w:r>
        <w:t>Vorteile</w:t>
      </w:r>
    </w:p>
    <w:p w14:paraId="40C2A7A2" w14:textId="77777777" w:rsidR="000E5CBB" w:rsidRDefault="000E5CBB" w:rsidP="000E5CBB">
      <w:pPr>
        <w:pStyle w:val="Listenabsatz"/>
        <w:numPr>
          <w:ilvl w:val="2"/>
          <w:numId w:val="1"/>
        </w:numPr>
      </w:pPr>
      <w:r>
        <w:t xml:space="preserve">Sehr hohe Bandbreiten (mehrere </w:t>
      </w:r>
      <w:proofErr w:type="spellStart"/>
      <w:r>
        <w:t>Tbit</w:t>
      </w:r>
      <w:proofErr w:type="spellEnd"/>
      <w:r>
        <w:t>/s möglich)</w:t>
      </w:r>
    </w:p>
    <w:p w14:paraId="4D7637E3" w14:textId="77777777" w:rsidR="000E5CBB" w:rsidRDefault="000E5CBB" w:rsidP="000E5CBB">
      <w:pPr>
        <w:pStyle w:val="Listenabsatz"/>
        <w:numPr>
          <w:ilvl w:val="2"/>
          <w:numId w:val="1"/>
        </w:numPr>
      </w:pPr>
      <w:r>
        <w:t>Sehr geringe Dämpfung (große Reichweiten)</w:t>
      </w:r>
    </w:p>
    <w:p w14:paraId="2E31EA90" w14:textId="77777777" w:rsidR="000E5CBB" w:rsidRDefault="000E5CBB" w:rsidP="000E5CBB">
      <w:pPr>
        <w:pStyle w:val="Listenabsatz"/>
        <w:numPr>
          <w:ilvl w:val="2"/>
          <w:numId w:val="1"/>
        </w:numPr>
      </w:pPr>
      <w:r>
        <w:t>Unempfindlich gegenüber elektromagnetischen Störungen</w:t>
      </w:r>
    </w:p>
    <w:p w14:paraId="14D0AD62" w14:textId="77777777" w:rsidR="000E5CBB" w:rsidRDefault="000E5CBB" w:rsidP="000E5CBB">
      <w:pPr>
        <w:pStyle w:val="Listenabsatz"/>
        <w:numPr>
          <w:ilvl w:val="1"/>
          <w:numId w:val="1"/>
        </w:numPr>
      </w:pPr>
      <w:r>
        <w:t>Nachteile</w:t>
      </w:r>
    </w:p>
    <w:p w14:paraId="7BD8D727" w14:textId="77777777" w:rsidR="000E5CBB" w:rsidRDefault="000E5CBB" w:rsidP="000E5CBB">
      <w:pPr>
        <w:pStyle w:val="Listenabsatz"/>
        <w:numPr>
          <w:ilvl w:val="2"/>
          <w:numId w:val="1"/>
        </w:numPr>
      </w:pPr>
      <w:r>
        <w:t>Teurer in Anschaffung und Installation</w:t>
      </w:r>
    </w:p>
    <w:p w14:paraId="2ABDB432" w14:textId="77777777" w:rsidR="000E5CBB" w:rsidRDefault="000E5CBB" w:rsidP="000E5CBB">
      <w:pPr>
        <w:pStyle w:val="Listenabsatz"/>
        <w:numPr>
          <w:ilvl w:val="2"/>
          <w:numId w:val="1"/>
        </w:numPr>
      </w:pPr>
      <w:r>
        <w:t>Empfindlich gegenüber mechanischer Belastung</w:t>
      </w:r>
    </w:p>
    <w:p w14:paraId="468FCE96" w14:textId="77777777" w:rsidR="000E5CBB" w:rsidRDefault="000E5CBB" w:rsidP="000E5CBB">
      <w:pPr>
        <w:pStyle w:val="Listenabsatz"/>
        <w:numPr>
          <w:ilvl w:val="2"/>
          <w:numId w:val="1"/>
        </w:numPr>
      </w:pPr>
      <w:r>
        <w:t>Aufwendige Spleiß- und Steckertechnik</w:t>
      </w:r>
    </w:p>
    <w:p w14:paraId="27E77B11" w14:textId="1C88E697" w:rsidR="000E5CBB" w:rsidRDefault="000E5CBB">
      <w:r>
        <w:br w:type="page"/>
      </w:r>
    </w:p>
    <w:p w14:paraId="49B52305" w14:textId="6F31D2F9" w:rsidR="000E5CBB" w:rsidRDefault="000E5CBB" w:rsidP="000E5CBB">
      <w:pPr>
        <w:pStyle w:val="berschrift3"/>
      </w:pPr>
      <w:r>
        <w:lastRenderedPageBreak/>
        <w:t xml:space="preserve">Drahtlose Übertragungsmedien </w:t>
      </w:r>
    </w:p>
    <w:p w14:paraId="25F9C37B" w14:textId="37C786F3" w:rsidR="000E5CBB" w:rsidRDefault="000E5CBB" w:rsidP="000E5CBB">
      <w:pPr>
        <w:pStyle w:val="Listenabsatz"/>
        <w:numPr>
          <w:ilvl w:val="0"/>
          <w:numId w:val="2"/>
        </w:numPr>
      </w:pPr>
      <w:r>
        <w:t>Funk</w:t>
      </w:r>
      <w:r w:rsidR="00CB76BA">
        <w:t xml:space="preserve"> (Radio)</w:t>
      </w:r>
    </w:p>
    <w:p w14:paraId="583FC28B" w14:textId="18FC228A" w:rsidR="000E5CBB" w:rsidRDefault="00CB76BA" w:rsidP="000E5CBB">
      <w:pPr>
        <w:pStyle w:val="Listenabsatz"/>
        <w:numPr>
          <w:ilvl w:val="1"/>
          <w:numId w:val="2"/>
        </w:numPr>
      </w:pPr>
      <w:r>
        <w:t>Beispiele</w:t>
      </w:r>
    </w:p>
    <w:p w14:paraId="1626817E" w14:textId="2446989F" w:rsidR="000E5CBB" w:rsidRDefault="00CB76BA" w:rsidP="00CB76BA">
      <w:pPr>
        <w:pStyle w:val="Listenabsatz"/>
        <w:numPr>
          <w:ilvl w:val="3"/>
          <w:numId w:val="2"/>
        </w:numPr>
      </w:pPr>
      <w:r>
        <w:t>WLAN (Wi-Fi), Mobilfunk (4G/5G), Bluetooth, Satellitenfunk</w:t>
      </w:r>
    </w:p>
    <w:p w14:paraId="68269502" w14:textId="6B8AA29E" w:rsidR="00CB76BA" w:rsidRDefault="00CB76BA" w:rsidP="00CB76BA">
      <w:pPr>
        <w:pStyle w:val="Listenabsatz"/>
        <w:numPr>
          <w:ilvl w:val="2"/>
          <w:numId w:val="2"/>
        </w:numPr>
      </w:pPr>
      <w:r>
        <w:t>Einsatzgebiete</w:t>
      </w:r>
    </w:p>
    <w:p w14:paraId="0BC9A80C" w14:textId="7C2CF4E0" w:rsidR="00CB76BA" w:rsidRDefault="00CB76BA" w:rsidP="00CB76BA">
      <w:pPr>
        <w:pStyle w:val="Listenabsatz"/>
        <w:numPr>
          <w:ilvl w:val="3"/>
          <w:numId w:val="2"/>
        </w:numPr>
      </w:pPr>
      <w:r>
        <w:t>Mobilkommunikation, kabellose Netzwerke, IoT Geräte</w:t>
      </w:r>
    </w:p>
    <w:p w14:paraId="209E7988" w14:textId="66FF225F" w:rsidR="00CB76BA" w:rsidRDefault="00CB76BA" w:rsidP="00CB76BA">
      <w:pPr>
        <w:pStyle w:val="Listenabsatz"/>
        <w:numPr>
          <w:ilvl w:val="2"/>
          <w:numId w:val="2"/>
        </w:numPr>
      </w:pPr>
      <w:r>
        <w:t>Vorteile</w:t>
      </w:r>
    </w:p>
    <w:p w14:paraId="1715FF85" w14:textId="2008FB50" w:rsidR="00CB76BA" w:rsidRDefault="00CB76BA" w:rsidP="00CB76BA">
      <w:pPr>
        <w:pStyle w:val="Listenabsatz"/>
        <w:numPr>
          <w:ilvl w:val="3"/>
          <w:numId w:val="2"/>
        </w:numPr>
      </w:pPr>
      <w:r>
        <w:t>Keine Verkabelung nötig</w:t>
      </w:r>
    </w:p>
    <w:p w14:paraId="2EC89270" w14:textId="3D89D2FC" w:rsidR="00CB76BA" w:rsidRDefault="00CB76BA" w:rsidP="00CB76BA">
      <w:pPr>
        <w:pStyle w:val="Listenabsatz"/>
        <w:numPr>
          <w:ilvl w:val="3"/>
          <w:numId w:val="2"/>
        </w:numPr>
      </w:pPr>
      <w:r>
        <w:t>Mobilität und Flexibilität</w:t>
      </w:r>
    </w:p>
    <w:p w14:paraId="3D0A09C9" w14:textId="7D69D523" w:rsidR="00CB76BA" w:rsidRDefault="00CB76BA" w:rsidP="00CB76BA">
      <w:pPr>
        <w:pStyle w:val="Listenabsatz"/>
        <w:numPr>
          <w:ilvl w:val="2"/>
          <w:numId w:val="2"/>
        </w:numPr>
      </w:pPr>
      <w:r>
        <w:t>Nachteile</w:t>
      </w:r>
    </w:p>
    <w:p w14:paraId="2B216EE9" w14:textId="3E65D4FA" w:rsidR="00CB76BA" w:rsidRDefault="00CB76BA" w:rsidP="00CB76BA">
      <w:pPr>
        <w:pStyle w:val="Listenabsatz"/>
        <w:numPr>
          <w:ilvl w:val="3"/>
          <w:numId w:val="2"/>
        </w:numPr>
      </w:pPr>
      <w:r>
        <w:t>Störanfällig durch andere Funksignale</w:t>
      </w:r>
    </w:p>
    <w:p w14:paraId="4D121A10" w14:textId="52AE00FD" w:rsidR="00CB76BA" w:rsidRDefault="00CB76BA" w:rsidP="00CB76BA">
      <w:pPr>
        <w:pStyle w:val="Listenabsatz"/>
        <w:numPr>
          <w:ilvl w:val="3"/>
          <w:numId w:val="2"/>
        </w:numPr>
      </w:pPr>
      <w:r>
        <w:t>Begrenzte Bandbreite und Reichweite</w:t>
      </w:r>
    </w:p>
    <w:p w14:paraId="652A99EE" w14:textId="4EA5FFF5" w:rsidR="00CB76BA" w:rsidRDefault="00CB76BA" w:rsidP="00CB76BA">
      <w:pPr>
        <w:pStyle w:val="Listenabsatz"/>
        <w:numPr>
          <w:ilvl w:val="3"/>
          <w:numId w:val="2"/>
        </w:numPr>
      </w:pPr>
      <w:r>
        <w:t>Sicherheitsrisiken (Abhören, Interferenzen)</w:t>
      </w:r>
    </w:p>
    <w:p w14:paraId="2F987295" w14:textId="7A78E6F4" w:rsidR="00CB76BA" w:rsidRDefault="00CB76BA" w:rsidP="00CB76BA">
      <w:pPr>
        <w:pStyle w:val="Listenabsatz"/>
        <w:numPr>
          <w:ilvl w:val="0"/>
          <w:numId w:val="2"/>
        </w:numPr>
      </w:pPr>
      <w:r>
        <w:t>Infrarot / Mikrowellen / Laser</w:t>
      </w:r>
    </w:p>
    <w:p w14:paraId="5AC50799" w14:textId="512B79EA" w:rsidR="00CB76BA" w:rsidRDefault="00CB76BA" w:rsidP="00CB76BA">
      <w:pPr>
        <w:pStyle w:val="Listenabsatz"/>
        <w:numPr>
          <w:ilvl w:val="1"/>
          <w:numId w:val="2"/>
        </w:numPr>
      </w:pPr>
      <w:r>
        <w:t>Einsatzgebiete</w:t>
      </w:r>
    </w:p>
    <w:p w14:paraId="323B7FD8" w14:textId="06FD653C" w:rsidR="00CB76BA" w:rsidRDefault="00CB76BA" w:rsidP="00CB76BA">
      <w:pPr>
        <w:pStyle w:val="Listenabsatz"/>
        <w:numPr>
          <w:ilvl w:val="3"/>
          <w:numId w:val="2"/>
        </w:numPr>
      </w:pPr>
      <w:r>
        <w:t>Punkt-zu-Punkt-Verbindungen (z.B. Gebäudeverbindungen per Richtfunk oder Laser)</w:t>
      </w:r>
    </w:p>
    <w:p w14:paraId="13656464" w14:textId="0BEA73B9" w:rsidR="00CB76BA" w:rsidRDefault="00CB76BA" w:rsidP="00CB76BA">
      <w:pPr>
        <w:pStyle w:val="Listenabsatz"/>
        <w:numPr>
          <w:ilvl w:val="2"/>
          <w:numId w:val="2"/>
        </w:numPr>
      </w:pPr>
      <w:r>
        <w:t>Vorteile</w:t>
      </w:r>
    </w:p>
    <w:p w14:paraId="36A60016" w14:textId="690E5143" w:rsidR="00CB76BA" w:rsidRDefault="00CB76BA" w:rsidP="00CB76BA">
      <w:pPr>
        <w:pStyle w:val="Listenabsatz"/>
        <w:numPr>
          <w:ilvl w:val="3"/>
          <w:numId w:val="2"/>
        </w:numPr>
      </w:pPr>
      <w:r>
        <w:t>Hohe Daten Ramen möglich</w:t>
      </w:r>
    </w:p>
    <w:p w14:paraId="5A9692EC" w14:textId="11B09ED8" w:rsidR="00CB76BA" w:rsidRDefault="00CB76BA" w:rsidP="00CB76BA">
      <w:pPr>
        <w:pStyle w:val="Listenabsatz"/>
        <w:numPr>
          <w:ilvl w:val="3"/>
          <w:numId w:val="2"/>
        </w:numPr>
      </w:pPr>
      <w:r>
        <w:t>Kein physisches Kabel nötig</w:t>
      </w:r>
    </w:p>
    <w:p w14:paraId="55685096" w14:textId="6D84B795" w:rsidR="00CB76BA" w:rsidRDefault="00CB76BA" w:rsidP="00CB76BA">
      <w:pPr>
        <w:pStyle w:val="Listenabsatz"/>
        <w:numPr>
          <w:ilvl w:val="2"/>
          <w:numId w:val="2"/>
        </w:numPr>
      </w:pPr>
      <w:r>
        <w:t>Nachteile</w:t>
      </w:r>
    </w:p>
    <w:p w14:paraId="36E3BF8F" w14:textId="141F22D6" w:rsidR="00CB76BA" w:rsidRDefault="00CB76BA" w:rsidP="00CB76BA">
      <w:pPr>
        <w:pStyle w:val="Listenabsatz"/>
        <w:numPr>
          <w:ilvl w:val="3"/>
          <w:numId w:val="2"/>
        </w:numPr>
      </w:pPr>
      <w:r>
        <w:t>Sichtverbindung notwendig</w:t>
      </w:r>
    </w:p>
    <w:p w14:paraId="482DA17A" w14:textId="63E19C9C" w:rsidR="00CB76BA" w:rsidRDefault="00CB76BA" w:rsidP="00CB76BA">
      <w:pPr>
        <w:pStyle w:val="Listenabsatz"/>
        <w:numPr>
          <w:ilvl w:val="3"/>
          <w:numId w:val="2"/>
        </w:numPr>
      </w:pPr>
      <w:r>
        <w:t>Witterungseinflüsse (Regen, Nebel) können stören</w:t>
      </w:r>
    </w:p>
    <w:tbl>
      <w:tblPr>
        <w:tblW w:w="13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2"/>
        <w:gridCol w:w="1700"/>
        <w:gridCol w:w="3080"/>
        <w:gridCol w:w="3760"/>
        <w:gridCol w:w="3460"/>
      </w:tblGrid>
      <w:tr w:rsidR="00CB76BA" w:rsidRPr="00CB76BA" w14:paraId="1E240865" w14:textId="77777777" w:rsidTr="00CB76BA">
        <w:trPr>
          <w:trHeight w:val="300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1EABB5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Kategorie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E1F6A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Medium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F7F096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Typische Nutzung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D5847B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Vorteile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48424A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Nachteile</w:t>
            </w:r>
          </w:p>
        </w:tc>
      </w:tr>
      <w:tr w:rsidR="00CB76BA" w:rsidRPr="00CB76BA" w14:paraId="56A7C475" w14:textId="77777777" w:rsidTr="00CB76BA">
        <w:trPr>
          <w:trHeight w:val="300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62D9BD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Leistungsgebunden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4819B3" w14:textId="454C74AF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Kupferkabel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0ED367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LAN, Telefonie, Kabel-TV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0D50E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günstig, einfach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A7498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begrenzte Reichweite, Störungen</w:t>
            </w:r>
          </w:p>
        </w:tc>
      </w:tr>
      <w:tr w:rsidR="00CB76BA" w:rsidRPr="00CB76BA" w14:paraId="71C2C5AD" w14:textId="77777777" w:rsidTr="00CB76BA">
        <w:trPr>
          <w:trHeight w:val="300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8A327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80987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Glasfaser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24B59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Backbone, WAN, Rechenzentren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F15DDD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hohe Bandbreite, störungsarm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AABA88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teuer, empfindlich</w:t>
            </w:r>
          </w:p>
        </w:tc>
      </w:tr>
      <w:tr w:rsidR="00CB76BA" w:rsidRPr="00CB76BA" w14:paraId="5BC84B2A" w14:textId="77777777" w:rsidTr="00CB76BA">
        <w:trPr>
          <w:trHeight w:val="300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26689F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Drahtlos (Funkbasiert)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886F75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Funk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8B13A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WLAN, Mobilfunk, Satellit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23A9C0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mobil, flexibel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3426FB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störanfällig, Sicherheitsrisiken</w:t>
            </w:r>
          </w:p>
        </w:tc>
      </w:tr>
      <w:tr w:rsidR="00CB76BA" w:rsidRPr="00CB76BA" w14:paraId="6B3A327F" w14:textId="77777777" w:rsidTr="00CB76BA">
        <w:trPr>
          <w:trHeight w:val="300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F87E40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0179F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Laser/Mikrowelle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6F558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Punkt-zu-Punkt-Verbindungen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DF0EDA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hohe Geschwindigkeit, kein Kabel nötig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9B1E4" w14:textId="77777777" w:rsidR="00CB76BA" w:rsidRPr="00CB76BA" w:rsidRDefault="00CB76BA" w:rsidP="00CB76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B76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de-DE"/>
                <w14:ligatures w14:val="none"/>
              </w:rPr>
              <w:t>witterungsabhängig, Sichtlinie nötig</w:t>
            </w:r>
          </w:p>
        </w:tc>
      </w:tr>
    </w:tbl>
    <w:p w14:paraId="2B4A5500" w14:textId="10FC56A3" w:rsidR="00CB76BA" w:rsidRDefault="00CB76BA" w:rsidP="00CB76BA"/>
    <w:p w14:paraId="3B945759" w14:textId="77777777" w:rsidR="00CB76BA" w:rsidRDefault="00CB76BA">
      <w:r>
        <w:br w:type="page"/>
      </w:r>
    </w:p>
    <w:p w14:paraId="1F26078C" w14:textId="29A139E2" w:rsidR="00CB76BA" w:rsidRDefault="00CB76BA" w:rsidP="00CB76BA">
      <w:pPr>
        <w:pStyle w:val="berschrift2"/>
      </w:pPr>
      <w:r>
        <w:lastRenderedPageBreak/>
        <w:t>Aufgabe 2</w:t>
      </w:r>
    </w:p>
    <w:p w14:paraId="44AE09F7" w14:textId="4E0F8702" w:rsidR="00CB76BA" w:rsidRDefault="00CB76BA" w:rsidP="00CB76BA">
      <w:r>
        <w:t>Netzwerke werden nach Ausdehnung, Einsatzbereich und Funktion unterteilt.</w:t>
      </w:r>
    </w:p>
    <w:tbl>
      <w:tblPr>
        <w:tblW w:w="49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"/>
        <w:gridCol w:w="956"/>
        <w:gridCol w:w="1287"/>
        <w:gridCol w:w="1100"/>
        <w:gridCol w:w="1968"/>
        <w:gridCol w:w="1335"/>
        <w:gridCol w:w="856"/>
      </w:tblGrid>
      <w:tr w:rsidR="007C0985" w:rsidRPr="007C0985" w14:paraId="5E6DE280" w14:textId="77777777" w:rsidTr="007C0985">
        <w:trPr>
          <w:trHeight w:val="275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ABA052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Synonym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325B88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Bedeutung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E400E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Beschreibung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C3627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Beispiele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61A36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Einsatzgebiet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84B41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Vorteile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BF1F4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Nachteile</w:t>
            </w:r>
          </w:p>
        </w:tc>
      </w:tr>
      <w:tr w:rsidR="007C0985" w:rsidRPr="007C0985" w14:paraId="3FB7AD2B" w14:textId="77777777" w:rsidTr="007C0985">
        <w:trPr>
          <w:trHeight w:val="275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971F91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PAN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A2DA11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Personal Area Network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4703B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Kleinstes Netzwerk, rund um eine einzelne Person (wenige Meter)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247CB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Bluetooth, USB-Verbindungen, Smartphone-Smartwatch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A93812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Kurzstreckenkommunikation persönlicher Geräte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D8F829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B50CC4" w14:textId="77777777" w:rsidR="007C0985" w:rsidRPr="007C0985" w:rsidRDefault="007C0985" w:rsidP="007C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de-DE"/>
                <w14:ligatures w14:val="none"/>
              </w:rPr>
            </w:pPr>
          </w:p>
        </w:tc>
      </w:tr>
      <w:tr w:rsidR="007C0985" w:rsidRPr="007C0985" w14:paraId="6193EE7D" w14:textId="77777777" w:rsidTr="007C0985">
        <w:trPr>
          <w:trHeight w:val="275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7B2F07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LAN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7E24F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proofErr w:type="spellStart"/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Local</w:t>
            </w:r>
            <w:proofErr w:type="spellEnd"/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 xml:space="preserve"> Area Network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19E1C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Lokales Netzwerk innerhalb eines Gebäudes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5B4E80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Ethernet im Büro, WLAN im Haus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F2C10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Verbindung von Computern, Druckern, Servern in einem begrenzten Bereich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A4F0D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 xml:space="preserve">hohe </w:t>
            </w:r>
            <w:proofErr w:type="spellStart"/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geschwindigkeit</w:t>
            </w:r>
            <w:proofErr w:type="spellEnd"/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, geringe Latenz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769D4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</w:p>
        </w:tc>
      </w:tr>
      <w:tr w:rsidR="007C0985" w:rsidRPr="007C0985" w14:paraId="55726673" w14:textId="77777777" w:rsidTr="007C0985">
        <w:trPr>
          <w:trHeight w:val="275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3110A6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MAN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85E9D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Metropolitan Area Network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326A41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Netz, das mehrere LANs in einer Stadt oder Region verbindet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31971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Glasfasernetze von Stadtwerken oder Universitäten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93ECD6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Campusnetzwerke, Stadtnetze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F1BBBD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Hohe Übertragungsraten über größere Entfernungen als LAN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C0E02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</w:p>
        </w:tc>
      </w:tr>
      <w:tr w:rsidR="007C0985" w:rsidRPr="007C0985" w14:paraId="74651630" w14:textId="77777777" w:rsidTr="007C0985">
        <w:trPr>
          <w:trHeight w:val="275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D13035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WAN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32059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Wide Area Network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CA790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Weitverkehrsnetz, das Länder oder Kontinente verbindet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64FFC0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Internet, Firmennetze über mehrere Standorte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44AAE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Verbindung großer geografischer Bereiche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1DE90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Weltweite Kommunikation möglich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3FCC5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Latenz, hohe Kosten, komplexe Verwaltung</w:t>
            </w:r>
          </w:p>
        </w:tc>
      </w:tr>
      <w:tr w:rsidR="007C0985" w:rsidRPr="007C0985" w14:paraId="1FB33965" w14:textId="77777777" w:rsidTr="007C0985">
        <w:trPr>
          <w:trHeight w:val="275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111CC2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GAN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8918EA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Global Area Network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8DAC11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Weltweites Netz, das verschiedene WANs verbindet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EC098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Das Internet selbst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FF7ECE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7C098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Globale Datenkommunikation zwischen Kontinenten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07AC7" w14:textId="77777777" w:rsidR="007C0985" w:rsidRPr="007C0985" w:rsidRDefault="007C0985" w:rsidP="007C09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30B3F" w14:textId="77777777" w:rsidR="007C0985" w:rsidRPr="007C0985" w:rsidRDefault="007C0985" w:rsidP="007C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de-DE"/>
                <w14:ligatures w14:val="none"/>
              </w:rPr>
            </w:pPr>
          </w:p>
        </w:tc>
      </w:tr>
    </w:tbl>
    <w:p w14:paraId="5FF2E79D" w14:textId="77777777" w:rsidR="00CB76BA" w:rsidRPr="007C0985" w:rsidRDefault="00CB76BA" w:rsidP="00CB76BA">
      <w:pPr>
        <w:rPr>
          <w:sz w:val="16"/>
          <w:szCs w:val="16"/>
        </w:rPr>
      </w:pPr>
    </w:p>
    <w:sectPr w:rsidR="00CB76BA" w:rsidRPr="007C09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734F6"/>
    <w:multiLevelType w:val="hybridMultilevel"/>
    <w:tmpl w:val="CBA61C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F323B"/>
    <w:multiLevelType w:val="hybridMultilevel"/>
    <w:tmpl w:val="A9BAAE4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230502">
    <w:abstractNumId w:val="0"/>
  </w:num>
  <w:num w:numId="2" w16cid:durableId="626005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BB"/>
    <w:rsid w:val="000E5CBB"/>
    <w:rsid w:val="007C0985"/>
    <w:rsid w:val="00CB76BA"/>
    <w:rsid w:val="00D9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C090"/>
  <w15:chartTrackingRefBased/>
  <w15:docId w15:val="{57044915-46AF-4ED2-868A-DE25AEF0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5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5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5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5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5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5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5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5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5CB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5CB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5CB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5CB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5CB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5C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5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5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5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5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5CB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5CB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5CB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5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5CB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5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Retzlaff</dc:creator>
  <cp:keywords/>
  <dc:description/>
  <cp:lastModifiedBy>Felix Retzlaff</cp:lastModifiedBy>
  <cp:revision>1</cp:revision>
  <dcterms:created xsi:type="dcterms:W3CDTF">2025-10-12T17:08:00Z</dcterms:created>
  <dcterms:modified xsi:type="dcterms:W3CDTF">2025-10-12T18:00:00Z</dcterms:modified>
</cp:coreProperties>
</file>