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6178" w14:textId="171298A7" w:rsidR="001831A0" w:rsidRDefault="003E38F9">
      <w:r>
        <w:rPr>
          <w:noProof/>
        </w:rPr>
        <w:drawing>
          <wp:inline distT="0" distB="0" distL="0" distR="0" wp14:anchorId="40E3D635" wp14:editId="7C0BF0F5">
            <wp:extent cx="5731510" cy="7164705"/>
            <wp:effectExtent l="0" t="0" r="2540" b="0"/>
            <wp:docPr id="1386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792FD" w14:textId="77777777" w:rsidR="003E38F9" w:rsidRDefault="003E38F9"/>
    <w:p w14:paraId="044CD769" w14:textId="77777777" w:rsidR="003E38F9" w:rsidRDefault="003E38F9"/>
    <w:p w14:paraId="2FCC5567" w14:textId="34F009CB" w:rsidR="003E38F9" w:rsidRDefault="003E38F9">
      <w:r w:rsidRPr="003E38F9">
        <w:t>I’ve been learning more about system design lately, and one thing is starting to make a lot more sense:</w:t>
      </w:r>
      <w:r w:rsidRPr="003E38F9">
        <w:br/>
      </w:r>
      <w:r w:rsidRPr="003E38F9">
        <w:br/>
        <w:t xml:space="preserve">Good system design isn’t about adding more components. It’s knowing when you </w:t>
      </w:r>
      <w:proofErr w:type="gramStart"/>
      <w:r w:rsidRPr="003E38F9">
        <w:lastRenderedPageBreak/>
        <w:t>actually</w:t>
      </w:r>
      <w:proofErr w:type="gramEnd"/>
      <w:r w:rsidRPr="003E38F9">
        <w:t xml:space="preserve"> need them.</w:t>
      </w:r>
      <w:r w:rsidRPr="003E38F9">
        <w:br/>
      </w:r>
      <w:r w:rsidRPr="003E38F9">
        <w:br/>
        <w:t>If an API + PostgreSQL can handle your traffic, that’s not a “basic” architecture. That’s probably the right architecture.</w:t>
      </w:r>
      <w:r w:rsidRPr="003E38F9">
        <w:br/>
      </w:r>
      <w:r w:rsidRPr="003E38F9">
        <w:br/>
        <w:t>-Redis should come when caching solves a real bottleneck.</w:t>
      </w:r>
      <w:r w:rsidRPr="003E38F9">
        <w:br/>
        <w:t>-Queues when work needs to happen asynchronously.</w:t>
      </w:r>
      <w:r w:rsidRPr="003E38F9">
        <w:br/>
        <w:t xml:space="preserve">-Read replicas when reads </w:t>
      </w:r>
      <w:proofErr w:type="gramStart"/>
      <w:r w:rsidRPr="003E38F9">
        <w:t>actually become</w:t>
      </w:r>
      <w:proofErr w:type="gramEnd"/>
      <w:r w:rsidRPr="003E38F9">
        <w:t xml:space="preserve"> a problem.</w:t>
      </w:r>
      <w:r w:rsidRPr="003E38F9">
        <w:br/>
      </w:r>
      <w:r w:rsidRPr="003E38F9">
        <w:br/>
        <w:t>Because every new box in your architecture diagram also introduces a new failure mode.</w:t>
      </w:r>
      <w:r w:rsidRPr="003E38F9">
        <w:br/>
      </w:r>
      <w:r w:rsidRPr="003E38F9">
        <w:br/>
        <w:t>Redis brings cache invalidation. Queues bring retries and duplicate processing. Replicas bring replication lag. Microservices bring network complexity.</w:t>
      </w:r>
      <w:r w:rsidRPr="003E38F9">
        <w:br/>
      </w:r>
      <w:r w:rsidRPr="003E38F9">
        <w:br/>
        <w:t>So instead of asking:</w:t>
      </w:r>
      <w:r w:rsidRPr="003E38F9">
        <w:br/>
      </w:r>
      <w:r w:rsidRPr="003E38F9">
        <w:br/>
        <w:t>“What should I add to make this scalable?”</w:t>
      </w:r>
      <w:r w:rsidRPr="003E38F9">
        <w:br/>
      </w:r>
      <w:r w:rsidRPr="003E38F9">
        <w:br/>
        <w:t>I’m starting to think the better question is:</w:t>
      </w:r>
      <w:r w:rsidRPr="003E38F9">
        <w:br/>
      </w:r>
      <w:r w:rsidRPr="003E38F9">
        <w:br/>
        <w:t>“What’s actually breaking right now?”</w:t>
      </w:r>
      <w:r w:rsidRPr="003E38F9">
        <w:br/>
      </w:r>
      <w:r w:rsidRPr="003E38F9">
        <w:br/>
        <w:t>Start simple. Measure. Find the bottleneck. Fix it. Repeat.</w:t>
      </w:r>
    </w:p>
    <w:p w14:paraId="720752CE" w14:textId="40B786F8" w:rsidR="003E38F9" w:rsidRDefault="003E38F9">
      <w:r>
        <w:rPr>
          <w:noProof/>
        </w:rPr>
        <w:lastRenderedPageBreak/>
        <w:drawing>
          <wp:inline distT="0" distB="0" distL="0" distR="0" wp14:anchorId="087B2029" wp14:editId="7BA0F079">
            <wp:extent cx="5731510" cy="5222240"/>
            <wp:effectExtent l="0" t="0" r="2540" b="0"/>
            <wp:docPr id="646680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0811" w14:textId="4B9270A4" w:rsidR="003E38F9" w:rsidRDefault="003E38F9">
      <w:r w:rsidRPr="003E38F9">
        <w:t>One of the most common misconceptions I still see in .NET discussions is:</w:t>
      </w:r>
      <w:r w:rsidRPr="003E38F9">
        <w:br/>
      </w:r>
      <w:r w:rsidRPr="003E38F9">
        <w:rPr>
          <w:rFonts w:ascii="Segoe UI Emoji" w:hAnsi="Segoe UI Emoji" w:cs="Segoe UI Emoji"/>
        </w:rPr>
        <w:t>❌</w:t>
      </w:r>
      <w:r w:rsidRPr="003E38F9">
        <w:t xml:space="preserve"> </w:t>
      </w:r>
      <w:proofErr w:type="spellStart"/>
      <w:r w:rsidRPr="003E38F9">
        <w:t>IEnumerable</w:t>
      </w:r>
      <w:proofErr w:type="spellEnd"/>
      <w:r w:rsidRPr="003E38F9">
        <w:t>&lt;T&gt; = Client-side</w:t>
      </w:r>
      <w:r w:rsidRPr="003E38F9">
        <w:br/>
      </w:r>
      <w:r w:rsidRPr="003E38F9">
        <w:rPr>
          <w:rFonts w:ascii="Segoe UI Emoji" w:hAnsi="Segoe UI Emoji" w:cs="Segoe UI Emoji"/>
        </w:rPr>
        <w:t>❌</w:t>
      </w:r>
      <w:r w:rsidRPr="003E38F9">
        <w:t xml:space="preserve"> </w:t>
      </w:r>
      <w:proofErr w:type="spellStart"/>
      <w:r w:rsidRPr="003E38F9">
        <w:t>IQueryable</w:t>
      </w:r>
      <w:proofErr w:type="spellEnd"/>
      <w:r w:rsidRPr="003E38F9">
        <w:t>&lt;T&gt; = Database-side</w:t>
      </w:r>
      <w:r w:rsidRPr="003E38F9">
        <w:br/>
      </w:r>
      <w:r w:rsidRPr="003E38F9">
        <w:br/>
        <w:t>While this explanation is convenient, it often hides the real issue.</w:t>
      </w:r>
      <w:r w:rsidRPr="003E38F9">
        <w:br/>
        <w:t>Consider the following code:</w:t>
      </w:r>
      <w:r w:rsidRPr="003E38F9">
        <w:br/>
        <w:t xml:space="preserve">var users = </w:t>
      </w:r>
      <w:proofErr w:type="spellStart"/>
      <w:r w:rsidRPr="003E38F9">
        <w:t>repository.GetUsers</w:t>
      </w:r>
      <w:proofErr w:type="spellEnd"/>
      <w:r w:rsidRPr="003E38F9">
        <w:t>()</w:t>
      </w:r>
      <w:r w:rsidRPr="003E38F9">
        <w:br/>
        <w:t xml:space="preserve">.Where(u =&gt; </w:t>
      </w:r>
      <w:proofErr w:type="spellStart"/>
      <w:r w:rsidRPr="003E38F9">
        <w:t>u.IsActive</w:t>
      </w:r>
      <w:proofErr w:type="spellEnd"/>
      <w:r w:rsidRPr="003E38F9">
        <w:t>)</w:t>
      </w:r>
      <w:r w:rsidRPr="003E38F9">
        <w:br/>
        <w:t>.</w:t>
      </w:r>
      <w:proofErr w:type="spellStart"/>
      <w:r w:rsidRPr="003E38F9">
        <w:t>ToList</w:t>
      </w:r>
      <w:proofErr w:type="spellEnd"/>
      <w:r w:rsidRPr="003E38F9">
        <w:t>();</w:t>
      </w:r>
      <w:r w:rsidRPr="003E38F9">
        <w:br/>
        <w:t>The important question is not:</w:t>
      </w:r>
      <w:r w:rsidRPr="003E38F9">
        <w:br/>
        <w:t xml:space="preserve">"Am I using </w:t>
      </w:r>
      <w:proofErr w:type="spellStart"/>
      <w:r w:rsidRPr="003E38F9">
        <w:t>IEnumerable</w:t>
      </w:r>
      <w:proofErr w:type="spellEnd"/>
      <w:r w:rsidRPr="003E38F9">
        <w:t xml:space="preserve"> or </w:t>
      </w:r>
      <w:proofErr w:type="spellStart"/>
      <w:r w:rsidRPr="003E38F9">
        <w:t>IQueryable</w:t>
      </w:r>
      <w:proofErr w:type="spellEnd"/>
      <w:r w:rsidRPr="003E38F9">
        <w:t>?"</w:t>
      </w:r>
      <w:r w:rsidRPr="003E38F9">
        <w:br/>
        <w:t>The important question is:</w:t>
      </w:r>
      <w:r w:rsidRPr="003E38F9">
        <w:br/>
      </w:r>
      <w:r w:rsidRPr="003E38F9">
        <w:rPr>
          <w:rFonts w:ascii="Segoe UI Emoji" w:hAnsi="Segoe UI Emoji" w:cs="Segoe UI Emoji"/>
        </w:rPr>
        <w:t>👉</w:t>
      </w:r>
      <w:r w:rsidRPr="003E38F9">
        <w:t xml:space="preserve"> When is the query actually executed?</w:t>
      </w:r>
      <w:r w:rsidRPr="003E38F9">
        <w:br/>
      </w:r>
      <w:r w:rsidRPr="003E38F9">
        <w:br/>
        <w:t xml:space="preserve">If </w:t>
      </w:r>
      <w:proofErr w:type="spellStart"/>
      <w:r w:rsidRPr="003E38F9">
        <w:t>GetUsers</w:t>
      </w:r>
      <w:proofErr w:type="spellEnd"/>
      <w:r w:rsidRPr="003E38F9">
        <w:t xml:space="preserve">() returns an </w:t>
      </w:r>
      <w:proofErr w:type="spellStart"/>
      <w:r w:rsidRPr="003E38F9">
        <w:t>IQueryable</w:t>
      </w:r>
      <w:proofErr w:type="spellEnd"/>
      <w:r w:rsidRPr="003E38F9">
        <w:t>&lt;T&gt;, the Where clause can be translated into SQL and executed by the database.</w:t>
      </w:r>
      <w:r w:rsidRPr="003E38F9">
        <w:br/>
        <w:t xml:space="preserve">If it returns an </w:t>
      </w:r>
      <w:proofErr w:type="spellStart"/>
      <w:r w:rsidRPr="003E38F9">
        <w:t>IEnumerable</w:t>
      </w:r>
      <w:proofErr w:type="spellEnd"/>
      <w:r w:rsidRPr="003E38F9">
        <w:t xml:space="preserve">&lt;T&gt;, the data may have already been loaded into memory, </w:t>
      </w:r>
      <w:r w:rsidRPr="003E38F9">
        <w:lastRenderedPageBreak/>
        <w:t>meaning the filtering happens within the application.</w:t>
      </w:r>
      <w:r w:rsidRPr="003E38F9">
        <w:br/>
        <w:t>The code looks almost identical.</w:t>
      </w:r>
      <w:r w:rsidRPr="003E38F9">
        <w:br/>
        <w:t>The performance characteristics can be completely different.</w:t>
      </w:r>
      <w:r w:rsidRPr="003E38F9">
        <w:br/>
        <w:t>This is why, during code reviews, I pay less attention to the LINQ operators themselves and more attention to where the query stops being an expression and becomes a materialized result.</w:t>
      </w:r>
      <w:r w:rsidRPr="003E38F9">
        <w:br/>
        <w:t>Many performance issues in .NET applications start exactly at that boundary.</w:t>
      </w:r>
      <w:r w:rsidRPr="003E38F9">
        <w:br/>
        <w:t>What is the most expensive LINQ-related mistake you've found in production?</w:t>
      </w:r>
    </w:p>
    <w:p w14:paraId="27C3544C" w14:textId="77777777" w:rsidR="003E38F9" w:rsidRDefault="003E38F9"/>
    <w:p w14:paraId="251ECD2B" w14:textId="33BA544B" w:rsidR="003E38F9" w:rsidRDefault="003E38F9">
      <w:r>
        <w:rPr>
          <w:noProof/>
        </w:rPr>
        <w:drawing>
          <wp:inline distT="0" distB="0" distL="0" distR="0" wp14:anchorId="395B892E" wp14:editId="631E89BD">
            <wp:extent cx="5731510" cy="5731510"/>
            <wp:effectExtent l="0" t="0" r="2540" b="2540"/>
            <wp:docPr id="1345606895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F5E5" w14:textId="77777777" w:rsidR="003E38F9" w:rsidRDefault="003E38F9"/>
    <w:p w14:paraId="5CF45799" w14:textId="255776B2" w:rsidR="003E38F9" w:rsidRDefault="003E38F9">
      <w:r w:rsidRPr="003E38F9">
        <w:t>My API handled 10,000 requests flawlessly in testing.</w:t>
      </w:r>
      <w:r w:rsidRPr="003E38F9">
        <w:br/>
      </w:r>
      <w:r w:rsidRPr="003E38F9">
        <w:br/>
        <w:t>Crashed in production within 2 hours.</w:t>
      </w:r>
      <w:r w:rsidRPr="003E38F9">
        <w:br/>
      </w:r>
      <w:r w:rsidRPr="003E38F9">
        <w:lastRenderedPageBreak/>
        <w:br/>
        <w:t>The problem? I used the wrong API type.</w:t>
      </w:r>
      <w:r w:rsidRPr="003E38F9">
        <w:br/>
      </w:r>
      <w:r w:rsidRPr="003E38F9">
        <w:br/>
        <w:t>APIs aren't one-size-fits-all. Different problems need different types.</w:t>
      </w:r>
      <w:r w:rsidRPr="003E38F9">
        <w:br/>
      </w:r>
      <w:r w:rsidRPr="003E38F9">
        <w:br/>
        <w:t>OPEN API</w:t>
      </w:r>
      <w:r w:rsidRPr="003E38F9">
        <w:br/>
      </w:r>
      <w:r w:rsidRPr="003E38F9">
        <w:br/>
        <w:t>- Public access for anyone.</w:t>
      </w:r>
      <w:r w:rsidRPr="003E38F9">
        <w:br/>
      </w:r>
      <w:r w:rsidRPr="003E38F9">
        <w:br/>
        <w:t xml:space="preserve">- Use for: Weather data, login systems, product </w:t>
      </w:r>
      <w:proofErr w:type="spellStart"/>
      <w:r w:rsidRPr="003E38F9">
        <w:t>catalogs</w:t>
      </w:r>
      <w:proofErr w:type="spellEnd"/>
      <w:r w:rsidRPr="003E38F9">
        <w:br/>
      </w:r>
      <w:r w:rsidRPr="003E38F9">
        <w:br/>
        <w:t>- Example: Stripe payments, Google Maps</w:t>
      </w:r>
      <w:r w:rsidRPr="003E38F9">
        <w:br/>
      </w:r>
      <w:r w:rsidRPr="003E38F9">
        <w:br/>
        <w:t>REST API</w:t>
      </w:r>
      <w:r w:rsidRPr="003E38F9">
        <w:br/>
      </w:r>
      <w:r w:rsidRPr="003E38F9">
        <w:br/>
        <w:t>- HTTP-based, simple, universal.</w:t>
      </w:r>
      <w:r w:rsidRPr="003E38F9">
        <w:br/>
      </w:r>
      <w:r w:rsidRPr="003E38F9">
        <w:br/>
        <w:t>- Use for: 90% of modern web apps</w:t>
      </w:r>
      <w:r w:rsidRPr="003E38F9">
        <w:br/>
      </w:r>
      <w:r w:rsidRPr="003E38F9">
        <w:br/>
        <w:t>-Example: Mobile app fetching user data</w:t>
      </w:r>
      <w:r w:rsidRPr="003E38F9">
        <w:br/>
      </w:r>
      <w:r w:rsidRPr="003E38F9">
        <w:br/>
        <w:t>SOAP API</w:t>
      </w:r>
      <w:r w:rsidRPr="003E38F9">
        <w:br/>
      </w:r>
      <w:r w:rsidRPr="003E38F9">
        <w:br/>
        <w:t>- XML-based, strict, formal.</w:t>
      </w:r>
      <w:r w:rsidRPr="003E38F9">
        <w:br/>
      </w:r>
      <w:r w:rsidRPr="003E38F9">
        <w:br/>
        <w:t>Use for: Banks, insurance, government</w:t>
      </w:r>
      <w:r w:rsidRPr="003E38F9">
        <w:br/>
      </w:r>
      <w:r w:rsidRPr="003E38F9">
        <w:br/>
        <w:t>Example: Processing insurance claims, wire transfers</w:t>
      </w:r>
      <w:r w:rsidRPr="003E38F9">
        <w:br/>
      </w:r>
      <w:r w:rsidRPr="003E38F9">
        <w:br/>
        <w:t>GraphQL API</w:t>
      </w:r>
      <w:r w:rsidRPr="003E38F9">
        <w:br/>
      </w:r>
      <w:r w:rsidRPr="003E38F9">
        <w:br/>
        <w:t>Query exactly what you need.</w:t>
      </w:r>
      <w:r w:rsidRPr="003E38F9">
        <w:br/>
      </w:r>
      <w:r w:rsidRPr="003E38F9">
        <w:br/>
        <w:t>Use for: Complex data with many relationships</w:t>
      </w:r>
      <w:r w:rsidRPr="003E38F9">
        <w:br/>
      </w:r>
      <w:r w:rsidRPr="003E38F9">
        <w:br/>
        <w:t>- Example: Facebook feed (only fetch what's needed)</w:t>
      </w:r>
      <w:r w:rsidRPr="003E38F9">
        <w:br/>
      </w:r>
      <w:r w:rsidRPr="003E38F9">
        <w:br/>
        <w:t>BACKEND TO BACKEND</w:t>
      </w:r>
      <w:r w:rsidRPr="003E38F9">
        <w:br/>
      </w:r>
      <w:r w:rsidRPr="003E38F9">
        <w:br/>
        <w:t>Internal microservices talking.</w:t>
      </w:r>
      <w:r w:rsidRPr="003E38F9">
        <w:br/>
      </w:r>
      <w:r w:rsidRPr="003E38F9">
        <w:br/>
        <w:t>- Use for: Your own system architecture</w:t>
      </w:r>
      <w:r w:rsidRPr="003E38F9">
        <w:br/>
      </w:r>
      <w:r w:rsidRPr="003E38F9">
        <w:br/>
        <w:t>- Example: Auth service → User service → Payment service</w:t>
      </w:r>
      <w:r w:rsidRPr="003E38F9">
        <w:br/>
      </w:r>
      <w:r w:rsidRPr="003E38F9">
        <w:br/>
        <w:t>FRONTEND TO BACKEND</w:t>
      </w:r>
      <w:r w:rsidRPr="003E38F9">
        <w:br/>
      </w:r>
      <w:r w:rsidRPr="003E38F9">
        <w:lastRenderedPageBreak/>
        <w:br/>
        <w:t>- Your Ul requesting server data.</w:t>
      </w:r>
      <w:r w:rsidRPr="003E38F9">
        <w:br/>
      </w:r>
      <w:r w:rsidRPr="003E38F9">
        <w:br/>
        <w:t>Use for: Every web/mobile app interaction</w:t>
      </w:r>
      <w:r w:rsidRPr="003E38F9">
        <w:br/>
      </w:r>
      <w:r w:rsidRPr="003E38F9">
        <w:br/>
        <w:t>- Example: Login, search, profile updates</w:t>
      </w:r>
      <w:r w:rsidRPr="003E38F9">
        <w:br/>
      </w:r>
      <w:r w:rsidRPr="003E38F9">
        <w:br/>
        <w:t>SERVICE TO DATABASE</w:t>
      </w:r>
      <w:r w:rsidRPr="003E38F9">
        <w:br/>
      </w:r>
      <w:r w:rsidRPr="003E38F9">
        <w:br/>
        <w:t>- Backend querying databases.</w:t>
      </w:r>
      <w:r w:rsidRPr="003E38F9">
        <w:br/>
      </w:r>
      <w:r w:rsidRPr="003E38F9">
        <w:br/>
        <w:t>- Use for: All data operations</w:t>
      </w:r>
      <w:r w:rsidRPr="003E38F9">
        <w:br/>
      </w:r>
      <w:r w:rsidRPr="003E38F9">
        <w:br/>
        <w:t>- Example: Storing users, fetching orders B2B INTEGRATION</w:t>
      </w:r>
      <w:r w:rsidRPr="003E38F9">
        <w:br/>
      </w:r>
      <w:r w:rsidRPr="003E38F9">
        <w:br/>
        <w:t>PARTNER API</w:t>
      </w:r>
      <w:r w:rsidRPr="003E38F9">
        <w:br/>
      </w:r>
      <w:r w:rsidRPr="003E38F9">
        <w:br/>
        <w:t>- Controlled access for trusted partners.</w:t>
      </w:r>
      <w:r w:rsidRPr="003E38F9">
        <w:br/>
      </w:r>
      <w:r w:rsidRPr="003E38F9">
        <w:br/>
        <w:t>Use for: Affiliate programs, reseller systems</w:t>
      </w:r>
      <w:r w:rsidRPr="003E38F9">
        <w:br/>
      </w:r>
      <w:r w:rsidRPr="003E38F9">
        <w:br/>
        <w:t>- Example: Amazon affiliate tracking</w:t>
      </w:r>
      <w:r w:rsidRPr="003E38F9">
        <w:br/>
      </w:r>
      <w:r w:rsidRPr="003E38F9">
        <w:br/>
        <w:t>DATA SHARING API</w:t>
      </w:r>
      <w:r w:rsidRPr="003E38F9">
        <w:br/>
      </w:r>
      <w:r w:rsidRPr="003E38F9">
        <w:br/>
        <w:t>- Secure exchange of sensitive data. - Use for: Health records, financial data - Example: Hospital systems sharing patient info</w:t>
      </w:r>
      <w:r w:rsidRPr="003E38F9">
        <w:br/>
      </w:r>
      <w:r w:rsidRPr="003E38F9">
        <w:br/>
        <w:t>The pattern:</w:t>
      </w:r>
      <w:r w:rsidRPr="003E38F9">
        <w:br/>
      </w:r>
      <w:r w:rsidRPr="003E38F9">
        <w:br/>
        <w:t>X Use REST for everything</w:t>
      </w:r>
      <w:r w:rsidRPr="003E38F9">
        <w:br/>
      </w:r>
      <w:r w:rsidRPr="003E38F9">
        <w:br/>
      </w:r>
      <w:r w:rsidRPr="003E38F9">
        <w:rPr>
          <w:rFonts w:ascii="Segoe UI Symbol" w:hAnsi="Segoe UI Symbol" w:cs="Segoe UI Symbol"/>
        </w:rPr>
        <w:t>✓</w:t>
      </w:r>
      <w:r w:rsidRPr="003E38F9">
        <w:t xml:space="preserve"> Match API type to problem</w:t>
      </w:r>
      <w:r w:rsidRPr="003E38F9">
        <w:br/>
      </w:r>
      <w:r w:rsidRPr="003E38F9">
        <w:br/>
        <w:t xml:space="preserve">My decision framework: Public access? </w:t>
      </w:r>
      <w:r w:rsidRPr="003E38F9">
        <w:rPr>
          <w:rFonts w:cs="Times New Roman"/>
        </w:rPr>
        <w:t>→</w:t>
      </w:r>
      <w:r w:rsidRPr="003E38F9">
        <w:t xml:space="preserve"> Open API or REST Complex queries? </w:t>
      </w:r>
      <w:r w:rsidRPr="003E38F9">
        <w:rPr>
          <w:rFonts w:cs="Times New Roman"/>
        </w:rPr>
        <w:t>→</w:t>
      </w:r>
      <w:r w:rsidRPr="003E38F9">
        <w:t xml:space="preserve"> GraphQL Enterprise/legacy? </w:t>
      </w:r>
      <w:r w:rsidRPr="003E38F9">
        <w:rPr>
          <w:rFonts w:cs="Times New Roman"/>
        </w:rPr>
        <w:t>→</w:t>
      </w:r>
      <w:r w:rsidRPr="003E38F9">
        <w:t xml:space="preserve"> SOAP Internal services? </w:t>
      </w:r>
      <w:r w:rsidRPr="003E38F9">
        <w:rPr>
          <w:rFonts w:cs="Times New Roman"/>
        </w:rPr>
        <w:t>→</w:t>
      </w:r>
      <w:r w:rsidRPr="003E38F9">
        <w:t xml:space="preserve"> Backend to Backend Business partners? </w:t>
      </w:r>
      <w:r w:rsidRPr="003E38F9">
        <w:rPr>
          <w:rFonts w:cs="Times New Roman"/>
        </w:rPr>
        <w:t>→</w:t>
      </w:r>
      <w:r w:rsidRPr="003E38F9">
        <w:t xml:space="preserve"> Partner API Sensitive data? </w:t>
      </w:r>
      <w:r w:rsidRPr="003E38F9">
        <w:rPr>
          <w:rFonts w:cs="Times New Roman"/>
        </w:rPr>
        <w:t>→</w:t>
      </w:r>
      <w:r w:rsidRPr="003E38F9">
        <w:t xml:space="preserve"> Data Sharing API</w:t>
      </w:r>
      <w:r w:rsidRPr="003E38F9">
        <w:br/>
      </w:r>
      <w:r w:rsidRPr="003E38F9">
        <w:br/>
        <w:t>Which API type saves you the most time?</w:t>
      </w:r>
      <w:r w:rsidRPr="003E38F9">
        <w:br/>
      </w:r>
      <w:r w:rsidRPr="003E38F9">
        <w:br/>
        <w:t>Repost if this clears up API confusion</w:t>
      </w:r>
      <w:r w:rsidRPr="003E38F9">
        <w:br/>
      </w:r>
      <w:r w:rsidRPr="003E38F9">
        <w:br/>
        <w:t>- Follow Aryan Gupta for more resources</w:t>
      </w:r>
    </w:p>
    <w:p w14:paraId="5557AF3B" w14:textId="661FC715" w:rsidR="003E38F9" w:rsidRDefault="003E38F9">
      <w:r>
        <w:rPr>
          <w:noProof/>
        </w:rPr>
        <w:lastRenderedPageBreak/>
        <w:drawing>
          <wp:inline distT="0" distB="0" distL="0" distR="0" wp14:anchorId="61B144F7" wp14:editId="57A3027D">
            <wp:extent cx="5731510" cy="7301230"/>
            <wp:effectExtent l="0" t="0" r="2540" b="0"/>
            <wp:docPr id="212126289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DAA6" w14:textId="77777777" w:rsidR="003A4824" w:rsidRDefault="003A4824"/>
    <w:p w14:paraId="615F66C3" w14:textId="41D14092" w:rsidR="003A4824" w:rsidRDefault="003A4824">
      <w:r w:rsidRPr="003A4824">
        <w:t>Redis is much more than a cache.</w:t>
      </w:r>
      <w:r w:rsidRPr="003A4824">
        <w:br/>
      </w:r>
      <w:r w:rsidRPr="003A4824">
        <w:br/>
        <w:t>It is one of those technologies that quietly sits behind some of the fastest, most responsive applications we use every day.</w:t>
      </w:r>
      <w:r w:rsidRPr="003A4824">
        <w:br/>
      </w:r>
      <w:r w:rsidRPr="003A4824">
        <w:br/>
      </w:r>
      <w:r w:rsidRPr="003A4824">
        <w:lastRenderedPageBreak/>
        <w:t>And once you understand its core patterns, Redis becomes useful far beyond simple key-value storage.</w:t>
      </w:r>
      <w:r w:rsidRPr="003A4824">
        <w:br/>
      </w:r>
      <w:r w:rsidRPr="003A4824">
        <w:br/>
        <w:t>Here are 8 practical Redis use cases every developer should know:</w:t>
      </w:r>
      <w:r w:rsidRPr="003A4824">
        <w:br/>
      </w:r>
      <w:r w:rsidRPr="003A4824">
        <w:br/>
        <w:t>→ Caching</w:t>
      </w:r>
      <w:r w:rsidRPr="003A4824">
        <w:br/>
        <w:t>Store frequently requested data in memory to reduce database calls and improve response times.</w:t>
      </w:r>
      <w:r w:rsidRPr="003A4824">
        <w:br/>
      </w:r>
      <w:r w:rsidRPr="003A4824">
        <w:br/>
        <w:t>→ Session Store</w:t>
      </w:r>
      <w:r w:rsidRPr="003A4824">
        <w:br/>
        <w:t>Keep user sessions centralized so multiple application instances can access the same state.</w:t>
      </w:r>
      <w:r w:rsidRPr="003A4824">
        <w:br/>
      </w:r>
      <w:r w:rsidRPr="003A4824">
        <w:br/>
        <w:t>→ Rate Limiting</w:t>
      </w:r>
      <w:r w:rsidRPr="003A4824">
        <w:br/>
        <w:t>Track requests per user, API key, or IP and enforce limits in real time.</w:t>
      </w:r>
      <w:r w:rsidRPr="003A4824">
        <w:br/>
      </w:r>
      <w:r w:rsidRPr="003A4824">
        <w:br/>
        <w:t>→ Leaderboards</w:t>
      </w:r>
      <w:r w:rsidRPr="003A4824">
        <w:br/>
        <w:t>Use Sorted Sets to continuously rank players, users, or scores efficiently.</w:t>
      </w:r>
      <w:r w:rsidRPr="003A4824">
        <w:br/>
      </w:r>
      <w:r w:rsidRPr="003A4824">
        <w:br/>
        <w:t>→ Vector Search &amp; Semantic Caching</w:t>
      </w:r>
      <w:r w:rsidRPr="003A4824">
        <w:br/>
        <w:t>Retrieve semantically similar content and reuse responses for related AI queries.</w:t>
      </w:r>
      <w:r w:rsidRPr="003A4824">
        <w:br/>
      </w:r>
      <w:r w:rsidRPr="003A4824">
        <w:br/>
        <w:t>→ Queues &amp; Streams</w:t>
      </w:r>
      <w:r w:rsidRPr="003A4824">
        <w:br/>
        <w:t>Connect producers and workers for asynchronous jobs and event-driven processing.</w:t>
      </w:r>
      <w:r w:rsidRPr="003A4824">
        <w:br/>
      </w:r>
      <w:r w:rsidRPr="003A4824">
        <w:br/>
        <w:t>→ Pub/Sub</w:t>
      </w:r>
      <w:r w:rsidRPr="003A4824">
        <w:br/>
        <w:t>Publish messages to channels and instantly distribute them to active subscribers.</w:t>
      </w:r>
      <w:r w:rsidRPr="003A4824">
        <w:br/>
      </w:r>
      <w:r w:rsidRPr="003A4824">
        <w:br/>
        <w:t>→ Distributed Locks</w:t>
      </w:r>
      <w:r w:rsidRPr="003A4824">
        <w:br/>
        <w:t>Coordinate multiple services competing for the same shared resource.</w:t>
      </w:r>
      <w:r w:rsidRPr="003A4824">
        <w:br/>
      </w:r>
      <w:r w:rsidRPr="003A4824">
        <w:br/>
        <w:t>The bigger lesson?</w:t>
      </w:r>
      <w:r w:rsidRPr="003A4824">
        <w:br/>
      </w:r>
      <w:r w:rsidRPr="003A4824">
        <w:br/>
        <w:t>Redis is not just about making applications faster.</w:t>
      </w:r>
      <w:r w:rsidRPr="003A4824">
        <w:br/>
      </w:r>
      <w:r w:rsidRPr="003A4824">
        <w:br/>
        <w:t>It can become a core building block for real-time systems, distributed architectures, event-driven applications, and AI workloads.</w:t>
      </w:r>
      <w:r w:rsidRPr="003A4824">
        <w:br/>
      </w:r>
      <w:r w:rsidRPr="003A4824">
        <w:br/>
        <w:t>Understanding these patterns makes it much easier to recognize where Redis fits when designing scalable systems.</w:t>
      </w:r>
    </w:p>
    <w:p w14:paraId="3DAA1933" w14:textId="7E611E61" w:rsidR="003A4824" w:rsidRDefault="003A4824">
      <w:r>
        <w:rPr>
          <w:noProof/>
        </w:rPr>
        <w:lastRenderedPageBreak/>
        <w:drawing>
          <wp:inline distT="0" distB="0" distL="0" distR="0" wp14:anchorId="2DB67F4A" wp14:editId="74F858C4">
            <wp:extent cx="5731510" cy="7164705"/>
            <wp:effectExtent l="0" t="0" r="2540" b="0"/>
            <wp:docPr id="1690828910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E9CA1" w14:textId="77777777" w:rsidR="00511AD1" w:rsidRDefault="00511AD1"/>
    <w:p w14:paraId="58F45B07" w14:textId="2C3B95E4" w:rsidR="00511AD1" w:rsidRDefault="00511AD1">
      <w:proofErr w:type="spellStart"/>
      <w:r w:rsidRPr="00511AD1">
        <w:t>IRepository</w:t>
      </w:r>
      <w:proofErr w:type="spellEnd"/>
      <w:r w:rsidRPr="00511AD1">
        <w:t xml:space="preserve">&lt;T&gt; wrapped around every </w:t>
      </w:r>
      <w:proofErr w:type="spellStart"/>
      <w:r w:rsidRPr="00511AD1">
        <w:t>DbSet</w:t>
      </w:r>
      <w:proofErr w:type="spellEnd"/>
      <w:r w:rsidRPr="00511AD1">
        <w:t>.</w:t>
      </w:r>
      <w:r w:rsidRPr="00511AD1">
        <w:br/>
      </w:r>
      <w:r w:rsidRPr="00511AD1">
        <w:br/>
        <w:t>That's a repository wrapping a repository.</w:t>
      </w:r>
      <w:r w:rsidRPr="00511AD1">
        <w:br/>
      </w:r>
      <w:r w:rsidRPr="00511AD1">
        <w:br/>
        <w:t xml:space="preserve">EF Core's </w:t>
      </w:r>
      <w:proofErr w:type="spellStart"/>
      <w:r w:rsidRPr="00511AD1">
        <w:t>DbContext</w:t>
      </w:r>
      <w:proofErr w:type="spellEnd"/>
      <w:r w:rsidRPr="00511AD1">
        <w:t xml:space="preserve"> is already the Unit of Work. </w:t>
      </w:r>
      <w:proofErr w:type="spellStart"/>
      <w:r w:rsidRPr="00511AD1">
        <w:t>DbSet</w:t>
      </w:r>
      <w:proofErr w:type="spellEnd"/>
      <w:r w:rsidRPr="00511AD1">
        <w:t xml:space="preserve">&lt;T&gt; is already repository-style set access. Change tracking, </w:t>
      </w:r>
      <w:proofErr w:type="spellStart"/>
      <w:r w:rsidRPr="00511AD1">
        <w:t>SaveChanges</w:t>
      </w:r>
      <w:proofErr w:type="spellEnd"/>
      <w:r w:rsidRPr="00511AD1">
        <w:t xml:space="preserve">, composable LINQ. All built in, with </w:t>
      </w:r>
      <w:r w:rsidRPr="00511AD1">
        <w:lastRenderedPageBreak/>
        <w:t>no extra layer required.</w:t>
      </w:r>
      <w:r w:rsidRPr="00511AD1">
        <w:br/>
      </w:r>
      <w:r w:rsidRPr="00511AD1">
        <w:br/>
        <w:t xml:space="preserve">Adding </w:t>
      </w:r>
      <w:proofErr w:type="spellStart"/>
      <w:r w:rsidRPr="00511AD1">
        <w:t>IRepository</w:t>
      </w:r>
      <w:proofErr w:type="spellEnd"/>
      <w:r w:rsidRPr="00511AD1">
        <w:t>&lt;T&gt; on top adds a layer of cost.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𝗪𝗵𝘆</w:t>
      </w:r>
      <w:r w:rsidRPr="00511AD1">
        <w:t xml:space="preserve"> </w:t>
      </w:r>
      <w:r w:rsidRPr="00511AD1">
        <w:rPr>
          <w:rFonts w:ascii="Cambria Math" w:hAnsi="Cambria Math" w:cs="Cambria Math"/>
        </w:rPr>
        <w:t>𝘁𝗲𝗮𝗺𝘀</w:t>
      </w:r>
      <w:r w:rsidRPr="00511AD1">
        <w:t xml:space="preserve"> </w:t>
      </w:r>
      <w:r w:rsidRPr="00511AD1">
        <w:rPr>
          <w:rFonts w:ascii="Cambria Math" w:hAnsi="Cambria Math" w:cs="Cambria Math"/>
        </w:rPr>
        <w:t>𝗱𝗼</w:t>
      </w:r>
      <w:r w:rsidRPr="00511AD1">
        <w:t xml:space="preserve"> </w:t>
      </w:r>
      <w:r w:rsidRPr="00511AD1">
        <w:rPr>
          <w:rFonts w:ascii="Cambria Math" w:hAnsi="Cambria Math" w:cs="Cambria Math"/>
        </w:rPr>
        <w:t>𝗶𝘁</w:t>
      </w:r>
      <w:r w:rsidRPr="00511AD1">
        <w:t xml:space="preserve"> </w:t>
      </w:r>
      <w:r w:rsidRPr="00511AD1">
        <w:rPr>
          <w:rFonts w:ascii="Cambria Math" w:hAnsi="Cambria Math" w:cs="Cambria Math"/>
        </w:rPr>
        <w:t>𝗮𝗻𝘆𝘄𝗮𝘆</w:t>
      </w:r>
      <w:r w:rsidRPr="00511AD1">
        <w:br/>
        <w:t>The justifications all sound reasonable:</w:t>
      </w:r>
      <w:r w:rsidRPr="00511AD1">
        <w:br/>
        <w:t>→ Keep data access abstract</w:t>
      </w:r>
      <w:r w:rsidRPr="00511AD1">
        <w:br/>
        <w:t>→ Swap databases later</w:t>
      </w:r>
      <w:r w:rsidRPr="00511AD1">
        <w:br/>
        <w:t>→ Make testing easier</w:t>
      </w:r>
      <w:r w:rsidRPr="00511AD1">
        <w:br/>
        <w:t>→ Standardize CRUD</w:t>
      </w:r>
      <w:r w:rsidRPr="00511AD1">
        <w:br/>
      </w:r>
      <w:r w:rsidRPr="00511AD1">
        <w:br/>
        <w:t>Each one falls apart in real projects.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𝗪𝗵𝗮𝘁</w:t>
      </w:r>
      <w:r w:rsidRPr="00511AD1">
        <w:t xml:space="preserve"> </w:t>
      </w:r>
      <w:r w:rsidRPr="00511AD1">
        <w:rPr>
          <w:rFonts w:ascii="Cambria Math" w:hAnsi="Cambria Math" w:cs="Cambria Math"/>
        </w:rPr>
        <w:t>𝘆𝗼𝘂</w:t>
      </w:r>
      <w:r w:rsidRPr="00511AD1">
        <w:t xml:space="preserve"> </w:t>
      </w:r>
      <w:r w:rsidRPr="00511AD1">
        <w:rPr>
          <w:rFonts w:ascii="Cambria Math" w:hAnsi="Cambria Math" w:cs="Cambria Math"/>
        </w:rPr>
        <w:t>𝗮𝗰𝘁𝘂𝗮𝗹𝗹𝘆</w:t>
      </w:r>
      <w:r w:rsidRPr="00511AD1">
        <w:t xml:space="preserve"> </w:t>
      </w:r>
      <w:r w:rsidRPr="00511AD1">
        <w:rPr>
          <w:rFonts w:ascii="Cambria Math" w:hAnsi="Cambria Math" w:cs="Cambria Math"/>
        </w:rPr>
        <w:t>𝗹𝗼𝘀𝗲</w:t>
      </w:r>
      <w:r w:rsidRPr="00511AD1">
        <w:br/>
        <w:t xml:space="preserve">EF Core gives you composable LINQ, Include, projection, </w:t>
      </w:r>
      <w:proofErr w:type="spellStart"/>
      <w:r w:rsidRPr="00511AD1">
        <w:t>AsNoTracking</w:t>
      </w:r>
      <w:proofErr w:type="spellEnd"/>
      <w:r w:rsidRPr="00511AD1">
        <w:t xml:space="preserve">, </w:t>
      </w:r>
      <w:proofErr w:type="spellStart"/>
      <w:r w:rsidRPr="00511AD1">
        <w:t>ExecuteUpdate</w:t>
      </w:r>
      <w:proofErr w:type="spellEnd"/>
      <w:r w:rsidRPr="00511AD1">
        <w:t>, batching, provider-aware SQL translation, and full tracking control.</w:t>
      </w:r>
      <w:r w:rsidRPr="00511AD1">
        <w:br/>
      </w:r>
      <w:r w:rsidRPr="00511AD1">
        <w:br/>
        <w:t>One composable Where + Select chain, and EF Core translates it to a single SQL query.</w:t>
      </w:r>
      <w:r w:rsidRPr="00511AD1">
        <w:br/>
      </w:r>
      <w:r w:rsidRPr="00511AD1">
        <w:br/>
        <w:t xml:space="preserve">A generic </w:t>
      </w:r>
      <w:proofErr w:type="spellStart"/>
      <w:r w:rsidRPr="00511AD1">
        <w:t>IRepository</w:t>
      </w:r>
      <w:proofErr w:type="spellEnd"/>
      <w:r w:rsidRPr="00511AD1">
        <w:t xml:space="preserve">&lt;T&gt; collapses all of that to Add, Update, Delete, </w:t>
      </w:r>
      <w:proofErr w:type="spellStart"/>
      <w:r w:rsidRPr="00511AD1">
        <w:t>GetById</w:t>
      </w:r>
      <w:proofErr w:type="spellEnd"/>
      <w:r w:rsidRPr="00511AD1">
        <w:t xml:space="preserve">, </w:t>
      </w:r>
      <w:proofErr w:type="spellStart"/>
      <w:r w:rsidRPr="00511AD1">
        <w:t>GetAll</w:t>
      </w:r>
      <w:proofErr w:type="spellEnd"/>
      <w:r w:rsidRPr="00511AD1">
        <w:t>. Every query that doesn't fit those 5 methods gets a new method on the interface.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𝗧𝗵𝗲</w:t>
      </w:r>
      <w:r w:rsidRPr="00511AD1">
        <w:t xml:space="preserve"> </w:t>
      </w:r>
      <w:r w:rsidRPr="00511AD1">
        <w:rPr>
          <w:rFonts w:ascii="Cambria Math" w:hAnsi="Cambria Math" w:cs="Cambria Math"/>
        </w:rPr>
        <w:t>𝗚𝗲𝘁𝗕𝘆𝗫</w:t>
      </w:r>
      <w:r w:rsidRPr="00511AD1">
        <w:t xml:space="preserve"> </w:t>
      </w:r>
      <w:r w:rsidRPr="00511AD1">
        <w:rPr>
          <w:rFonts w:ascii="Cambria Math" w:hAnsi="Cambria Math" w:cs="Cambria Math"/>
        </w:rPr>
        <w:t>𝗽𝗿𝗼𝗯𝗹𝗲𝗺</w:t>
      </w:r>
      <w:r w:rsidRPr="00511AD1">
        <w:br/>
        <w:t xml:space="preserve">You start with </w:t>
      </w:r>
      <w:proofErr w:type="spellStart"/>
      <w:r w:rsidRPr="00511AD1">
        <w:t>GetById</w:t>
      </w:r>
      <w:proofErr w:type="spellEnd"/>
      <w:r w:rsidRPr="00511AD1">
        <w:t xml:space="preserve"> and </w:t>
      </w:r>
      <w:proofErr w:type="spellStart"/>
      <w:r w:rsidRPr="00511AD1">
        <w:t>GetAll</w:t>
      </w:r>
      <w:proofErr w:type="spellEnd"/>
      <w:r w:rsidRPr="00511AD1">
        <w:t xml:space="preserve">. A week later someone needs </w:t>
      </w:r>
      <w:proofErr w:type="spellStart"/>
      <w:r w:rsidRPr="00511AD1">
        <w:t>GetByStatus</w:t>
      </w:r>
      <w:proofErr w:type="spellEnd"/>
      <w:r w:rsidRPr="00511AD1">
        <w:t xml:space="preserve">. Then </w:t>
      </w:r>
      <w:proofErr w:type="spellStart"/>
      <w:r w:rsidRPr="00511AD1">
        <w:t>GetByDateRange</w:t>
      </w:r>
      <w:proofErr w:type="spellEnd"/>
      <w:r w:rsidRPr="00511AD1">
        <w:t xml:space="preserve">. Then GetByCustomer. Then </w:t>
      </w:r>
      <w:proofErr w:type="spellStart"/>
      <w:r w:rsidRPr="00511AD1">
        <w:t>GetPagedByStatus</w:t>
      </w:r>
      <w:proofErr w:type="spellEnd"/>
      <w:r w:rsidRPr="00511AD1">
        <w:t xml:space="preserve">, </w:t>
      </w:r>
      <w:proofErr w:type="spellStart"/>
      <w:r w:rsidRPr="00511AD1">
        <w:t>GetActiveByType</w:t>
      </w:r>
      <w:proofErr w:type="spellEnd"/>
      <w:r w:rsidRPr="00511AD1">
        <w:t xml:space="preserve">, </w:t>
      </w:r>
      <w:proofErr w:type="spellStart"/>
      <w:r w:rsidRPr="00511AD1">
        <w:t>GetTopSpenders</w:t>
      </w:r>
      <w:proofErr w:type="spellEnd"/>
      <w:r w:rsidRPr="00511AD1">
        <w:t xml:space="preserve">, </w:t>
      </w:r>
      <w:proofErr w:type="spellStart"/>
      <w:r w:rsidRPr="00511AD1">
        <w:t>GetOrdersByMonth</w:t>
      </w:r>
      <w:proofErr w:type="spellEnd"/>
      <w:r w:rsidRPr="00511AD1">
        <w:t xml:space="preserve">, </w:t>
      </w:r>
      <w:proofErr w:type="spellStart"/>
      <w:r w:rsidRPr="00511AD1">
        <w:t>GetByCreatedAfter</w:t>
      </w:r>
      <w:proofErr w:type="spellEnd"/>
      <w:r w:rsidRPr="00511AD1">
        <w:t>.</w:t>
      </w:r>
      <w:r w:rsidRPr="00511AD1">
        <w:br/>
      </w:r>
      <w:r w:rsidRPr="00511AD1">
        <w:br/>
        <w:t xml:space="preserve">The interface grows with every new query requirement. Or you return </w:t>
      </w:r>
      <w:proofErr w:type="spellStart"/>
      <w:r w:rsidRPr="00511AD1">
        <w:t>IQueryable</w:t>
      </w:r>
      <w:proofErr w:type="spellEnd"/>
      <w:r w:rsidRPr="00511AD1">
        <w:t>&lt;T&gt; to stay flexible, and you've leaked EF Core through the abstraction you built to hide it.</w:t>
      </w:r>
      <w:r w:rsidRPr="00511AD1">
        <w:br/>
      </w:r>
      <w:r w:rsidRPr="00511AD1">
        <w:br/>
        <w:t>Neither is a good outcome.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𝗧𝗵𝗲</w:t>
      </w:r>
      <w:r w:rsidRPr="00511AD1">
        <w:t xml:space="preserve"> </w:t>
      </w:r>
      <w:r w:rsidRPr="00511AD1">
        <w:rPr>
          <w:rFonts w:ascii="Cambria Math" w:hAnsi="Cambria Math" w:cs="Cambria Math"/>
        </w:rPr>
        <w:t>𝗱𝗮𝘁𝗮𝗯𝗮𝘀𝗲</w:t>
      </w:r>
      <w:r w:rsidRPr="00511AD1">
        <w:t xml:space="preserve"> </w:t>
      </w:r>
      <w:r w:rsidRPr="00511AD1">
        <w:rPr>
          <w:rFonts w:ascii="Cambria Math" w:hAnsi="Cambria Math" w:cs="Cambria Math"/>
        </w:rPr>
        <w:t>𝘀𝘄𝗮𝗽</w:t>
      </w:r>
      <w:r w:rsidRPr="00511AD1">
        <w:t xml:space="preserve"> </w:t>
      </w:r>
      <w:r w:rsidRPr="00511AD1">
        <w:rPr>
          <w:rFonts w:ascii="Cambria Math" w:hAnsi="Cambria Math" w:cs="Cambria Math"/>
        </w:rPr>
        <w:t>𝗮𝗿𝗴𝘂𝗺𝗲𝗻𝘁</w:t>
      </w:r>
      <w:r w:rsidRPr="00511AD1">
        <w:br/>
      </w:r>
      <w:r w:rsidRPr="00511AD1">
        <w:rPr>
          <w:rFonts w:ascii="Segoe UI Emoji" w:hAnsi="Segoe UI Emoji" w:cs="Segoe UI Emoji"/>
        </w:rPr>
        <w:t>❌</w:t>
      </w:r>
      <w:r w:rsidRPr="00511AD1">
        <w:t xml:space="preserve"> If you actually swap SQL Server for Postgres, your queries, migrations, and performance assumptions all change. The repository layer doesn't absorb that cost. You rewrite the data layer either way.</w:t>
      </w:r>
      <w:r w:rsidRPr="00511AD1">
        <w:br/>
      </w:r>
      <w:r w:rsidRPr="00511AD1">
        <w:br/>
        <w:t>You don't swap production databases in a weekend.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𝗧𝗲𝘀𝘁𝗶𝗻𝗴</w:t>
      </w:r>
      <w:r w:rsidRPr="00511AD1">
        <w:t xml:space="preserve"> </w:t>
      </w:r>
      <w:r w:rsidRPr="00511AD1">
        <w:rPr>
          <w:rFonts w:ascii="Cambria Math" w:hAnsi="Cambria Math" w:cs="Cambria Math"/>
        </w:rPr>
        <w:t>𝗴𝗲𝘁𝘀</w:t>
      </w:r>
      <w:r w:rsidRPr="00511AD1">
        <w:t xml:space="preserve"> </w:t>
      </w:r>
      <w:r w:rsidRPr="00511AD1">
        <w:rPr>
          <w:rFonts w:ascii="Cambria Math" w:hAnsi="Cambria Math" w:cs="Cambria Math"/>
        </w:rPr>
        <w:t>𝗵𝗮𝗿𝗱𝗲𝗿</w:t>
      </w:r>
      <w:r w:rsidRPr="00511AD1">
        <w:br/>
        <w:t xml:space="preserve">Hand-rolled </w:t>
      </w:r>
      <w:proofErr w:type="spellStart"/>
      <w:r w:rsidRPr="00511AD1">
        <w:t>IRepository</w:t>
      </w:r>
      <w:proofErr w:type="spellEnd"/>
      <w:r w:rsidRPr="00511AD1">
        <w:t xml:space="preserve">&lt;T&gt; mocks test fake </w:t>
      </w:r>
      <w:proofErr w:type="spellStart"/>
      <w:r w:rsidRPr="00511AD1">
        <w:t>behavior</w:t>
      </w:r>
      <w:proofErr w:type="spellEnd"/>
      <w:r w:rsidRPr="00511AD1">
        <w:t>. They miss query translation issues, performance problems, and concurrency edge cases. Tests pass confidently against logic that breaks on a real database.</w:t>
      </w:r>
      <w:r w:rsidRPr="00511AD1">
        <w:br/>
      </w:r>
      <w:r w:rsidRPr="00511AD1">
        <w:br/>
      </w:r>
      <w:r w:rsidRPr="00511AD1">
        <w:lastRenderedPageBreak/>
        <w:t xml:space="preserve">Integration tests with real Postgres or an EF Core test DB catch what </w:t>
      </w:r>
      <w:proofErr w:type="gramStart"/>
      <w:r w:rsidRPr="00511AD1">
        <w:t>actually matters</w:t>
      </w:r>
      <w:proofErr w:type="gramEnd"/>
      <w:r w:rsidRPr="00511AD1">
        <w:t>. They're more honest and cheaper to maintain.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𝗘𝘅𝘁𝗿𝗮</w:t>
      </w:r>
      <w:r w:rsidRPr="00511AD1">
        <w:t xml:space="preserve"> </w:t>
      </w:r>
      <w:r w:rsidRPr="00511AD1">
        <w:rPr>
          <w:rFonts w:ascii="Cambria Math" w:hAnsi="Cambria Math" w:cs="Cambria Math"/>
        </w:rPr>
        <w:t>𝗶𝗻𝗱𝗶𝗿𝗲𝗰𝘁𝗶𝗼𝗻</w:t>
      </w:r>
      <w:r w:rsidRPr="00511AD1">
        <w:br/>
        <w:t>With a generic repository: API → Service → Repository → EF Core → DB.</w:t>
      </w:r>
      <w:r w:rsidRPr="00511AD1">
        <w:br/>
      </w:r>
      <w:r w:rsidRPr="00511AD1">
        <w:br/>
      </w:r>
      <w:r w:rsidRPr="00511AD1">
        <w:rPr>
          <w:rFonts w:ascii="Segoe UI Emoji" w:hAnsi="Segoe UI Emoji" w:cs="Segoe UI Emoji"/>
        </w:rPr>
        <w:t>❌</w:t>
      </w:r>
      <w:r w:rsidRPr="00511AD1">
        <w:t xml:space="preserve"> Slower onboarding: new </w:t>
      </w:r>
      <w:proofErr w:type="spellStart"/>
      <w:r w:rsidRPr="00511AD1">
        <w:t>devs</w:t>
      </w:r>
      <w:proofErr w:type="spellEnd"/>
      <w:r w:rsidRPr="00511AD1">
        <w:t xml:space="preserve"> learn the interface before they see a query.</w:t>
      </w:r>
      <w:r w:rsidRPr="00511AD1">
        <w:br/>
      </w:r>
      <w:r w:rsidRPr="00511AD1">
        <w:rPr>
          <w:rFonts w:ascii="Segoe UI Emoji" w:hAnsi="Segoe UI Emoji" w:cs="Segoe UI Emoji"/>
        </w:rPr>
        <w:t>❌</w:t>
      </w:r>
      <w:r w:rsidRPr="00511AD1">
        <w:t xml:space="preserve"> Harder to debug: stack traces are longer, the SQL is further from view.</w:t>
      </w:r>
      <w:r w:rsidRPr="00511AD1">
        <w:br/>
      </w:r>
      <w:r w:rsidRPr="00511AD1">
        <w:rPr>
          <w:rFonts w:ascii="Segoe UI Emoji" w:hAnsi="Segoe UI Emoji" w:cs="Segoe UI Emoji"/>
        </w:rPr>
        <w:t>❌</w:t>
      </w:r>
      <w:r w:rsidRPr="00511AD1">
        <w:t xml:space="preserve"> Harder to use EF Core well: features like </w:t>
      </w:r>
      <w:proofErr w:type="spellStart"/>
      <w:r w:rsidRPr="00511AD1">
        <w:t>ExecuteUpdate</w:t>
      </w:r>
      <w:proofErr w:type="spellEnd"/>
      <w:r w:rsidRPr="00511AD1">
        <w:t xml:space="preserve">, raw SQL, or split queries require workarounds or leaking </w:t>
      </w:r>
      <w:proofErr w:type="spellStart"/>
      <w:r w:rsidRPr="00511AD1">
        <w:t>DbContext</w:t>
      </w:r>
      <w:proofErr w:type="spellEnd"/>
      <w:r w:rsidRPr="00511AD1">
        <w:t xml:space="preserve"> anyway.</w:t>
      </w:r>
      <w:r w:rsidRPr="00511AD1">
        <w:br/>
      </w:r>
      <w:r w:rsidRPr="00511AD1">
        <w:br/>
        <w:t xml:space="preserve">Without it: API → Service → </w:t>
      </w:r>
      <w:proofErr w:type="spellStart"/>
      <w:r w:rsidRPr="00511AD1">
        <w:t>DbContext</w:t>
      </w:r>
      <w:proofErr w:type="spellEnd"/>
      <w:r w:rsidRPr="00511AD1">
        <w:t xml:space="preserve"> → DB. One fewer layer. Full EF Core where you need it.</w:t>
      </w:r>
      <w:r w:rsidRPr="00511AD1">
        <w:br/>
      </w:r>
      <w:r w:rsidRPr="00511AD1">
        <w:br/>
      </w:r>
      <w:r w:rsidRPr="00511AD1">
        <w:rPr>
          <w:rFonts w:ascii="Cambria Math" w:hAnsi="Cambria Math" w:cs="Cambria Math"/>
        </w:rPr>
        <w:t>𝗪𝗵𝗲𝗻</w:t>
      </w:r>
      <w:r w:rsidRPr="00511AD1">
        <w:t xml:space="preserve"> </w:t>
      </w:r>
      <w:r w:rsidRPr="00511AD1">
        <w:rPr>
          <w:rFonts w:ascii="Cambria Math" w:hAnsi="Cambria Math" w:cs="Cambria Math"/>
        </w:rPr>
        <w:t>𝗶𝘁</w:t>
      </w:r>
      <w:r w:rsidRPr="00511AD1">
        <w:t xml:space="preserve"> </w:t>
      </w:r>
      <w:r w:rsidRPr="00511AD1">
        <w:rPr>
          <w:rFonts w:ascii="Cambria Math" w:hAnsi="Cambria Math" w:cs="Cambria Math"/>
        </w:rPr>
        <w:t>𝗱𝗼𝗲𝘀</w:t>
      </w:r>
      <w:r w:rsidRPr="00511AD1">
        <w:t xml:space="preserve"> </w:t>
      </w:r>
      <w:r w:rsidRPr="00511AD1">
        <w:rPr>
          <w:rFonts w:ascii="Cambria Math" w:hAnsi="Cambria Math" w:cs="Cambria Math"/>
        </w:rPr>
        <w:t>𝗺𝗮𝗸𝗲</w:t>
      </w:r>
      <w:r w:rsidRPr="00511AD1">
        <w:t xml:space="preserve"> </w:t>
      </w:r>
      <w:r w:rsidRPr="00511AD1">
        <w:rPr>
          <w:rFonts w:ascii="Cambria Math" w:hAnsi="Cambria Math" w:cs="Cambria Math"/>
        </w:rPr>
        <w:t>𝘀𝗲𝗻𝘀𝗲</w:t>
      </w:r>
      <w:r w:rsidRPr="00511AD1">
        <w:br/>
        <w:t>A focused query class per aggregate is fine. If a complex LINQ expression runs in 5 places, give it a name.</w:t>
      </w:r>
      <w:r w:rsidRPr="00511AD1">
        <w:br/>
      </w:r>
      <w:r w:rsidRPr="00511AD1">
        <w:br/>
        <w:t xml:space="preserve">A generic </w:t>
      </w:r>
      <w:proofErr w:type="spellStart"/>
      <w:r w:rsidRPr="00511AD1">
        <w:t>IRepository</w:t>
      </w:r>
      <w:proofErr w:type="spellEnd"/>
      <w:r w:rsidRPr="00511AD1">
        <w:t>&lt;T&gt; applied to every entity by default is the trap.</w:t>
      </w:r>
      <w:r w:rsidRPr="00511AD1">
        <w:br/>
      </w:r>
      <w:r w:rsidRPr="00511AD1">
        <w:br/>
        <w:t xml:space="preserve">Use </w:t>
      </w:r>
      <w:proofErr w:type="spellStart"/>
      <w:r w:rsidRPr="00511AD1">
        <w:t>DbContext</w:t>
      </w:r>
      <w:proofErr w:type="spellEnd"/>
      <w:r w:rsidRPr="00511AD1">
        <w:t xml:space="preserve"> directly. Add a query class when a query gets complex enough to name.</w:t>
      </w:r>
    </w:p>
    <w:p w14:paraId="57D168C7" w14:textId="77777777" w:rsidR="00511AD1" w:rsidRDefault="00511AD1"/>
    <w:p w14:paraId="77DC4506" w14:textId="5BFC5C6E" w:rsidR="00511AD1" w:rsidRDefault="00511AD1">
      <w:pPr>
        <w:rPr>
          <w:noProof/>
        </w:rPr>
      </w:pPr>
      <w:r>
        <w:rPr>
          <w:noProof/>
        </w:rPr>
        <w:drawing>
          <wp:inline distT="0" distB="0" distL="0" distR="0" wp14:anchorId="4E56A3BC" wp14:editId="22846194">
            <wp:extent cx="1524000" cy="1894840"/>
            <wp:effectExtent l="0" t="0" r="0" b="0"/>
            <wp:docPr id="502291206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6B12" w14:textId="57635F4E" w:rsidR="00937EF3" w:rsidRDefault="00937EF3">
      <w:pPr>
        <w:rPr>
          <w:noProof/>
        </w:rPr>
      </w:pPr>
      <w:r w:rsidRPr="00937EF3">
        <w:rPr>
          <w:noProof/>
        </w:rPr>
        <w:t>I've interviewed 50+ .NET engineers for microservices roles.</w:t>
      </w:r>
      <w:r w:rsidRPr="00937EF3">
        <w:rPr>
          <w:noProof/>
        </w:rPr>
        <w:br/>
        <w:t>Less than 10 could explain the Saga pattern without googling it.</w:t>
      </w:r>
      <w:r w:rsidRPr="00937EF3">
        <w:rPr>
          <w:noProof/>
        </w:rPr>
        <w:br/>
        <w:t xml:space="preserve">If you don't know these 7 things, you're not doing microservices — you're running a </w:t>
      </w:r>
      <w:r w:rsidRPr="00937EF3">
        <w:rPr>
          <w:rFonts w:ascii="Cambria Math" w:hAnsi="Cambria Math" w:cs="Cambria Math"/>
          <w:noProof/>
        </w:rPr>
        <w:t>𝘥𝘪𝘴𝘵𝘳𝘪𝘣𝘶𝘵𝘦𝘥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𝘮𝘰𝘯𝘰𝘭𝘪𝘵𝘩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𝘸𝘪𝘵𝘩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𝘦𝘹𝘵𝘳𝘢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𝘴𝘵𝘦𝘱𝘴</w:t>
      </w:r>
      <w:r w:rsidRPr="00937EF3">
        <w:rPr>
          <w:noProof/>
        </w:rPr>
        <w:t>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𝟭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𝗦𝗮𝗴𝗮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𝗣𝗮𝘁𝘁𝗲𝗿𝗻</w:t>
      </w:r>
      <w:r w:rsidRPr="00937EF3">
        <w:rPr>
          <w:noProof/>
        </w:rPr>
        <w:br/>
        <w:t>No distributed transactions across services. Order + Payment + Inventory must succeed together? Use choreography (events) or orchestration (a coordinator). Reaching for a two-phase commit is red flag #1.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𝟮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𝗢𝘂𝘁𝗯𝗼𝘅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𝗣𝗮𝘁𝘁𝗲𝗿𝗻</w:t>
      </w:r>
      <w:r w:rsidRPr="00937EF3">
        <w:rPr>
          <w:noProof/>
        </w:rPr>
        <w:br/>
        <w:t xml:space="preserve">DB write succeeds, broker call fails → silent data loss. Write the event in the same </w:t>
      </w:r>
      <w:r w:rsidRPr="00937EF3">
        <w:rPr>
          <w:noProof/>
        </w:rPr>
        <w:lastRenderedPageBreak/>
        <w:t>DB transaction, then publish it via a background process. Prevents more incidents than anything else here.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𝟯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𝗖𝗶𝗿𝗰𝘂𝗶𝘁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𝗕𝗿𝗲𝗮𝗸𝗲𝗿𝘀</w:t>
      </w:r>
      <w:r w:rsidRPr="00937EF3">
        <w:rPr>
          <w:noProof/>
        </w:rPr>
        <w:t xml:space="preserve"> (</w:t>
      </w:r>
      <w:r w:rsidRPr="00937EF3">
        <w:rPr>
          <w:rFonts w:ascii="Cambria Math" w:hAnsi="Cambria Math" w:cs="Cambria Math"/>
          <w:noProof/>
        </w:rPr>
        <w:t>𝗣𝗼𝗹𝗹𝘆</w:t>
      </w:r>
      <w:r w:rsidRPr="00937EF3">
        <w:rPr>
          <w:noProof/>
        </w:rPr>
        <w:t>)</w:t>
      </w:r>
      <w:r w:rsidRPr="00937EF3">
        <w:rPr>
          <w:noProof/>
        </w:rPr>
        <w:br/>
        <w:t>Service B goes down, Service A's threads pile up waiting, and failure cascades upstream. Polly gives you circuit breakers, retries, and timeouts in a few lines. No resilience policy = one bad deploy from an outage.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𝟰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𝗜𝗱𝗲𝗺𝗽𝗼𝘁𝗲𝗻𝗰𝘆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𝗞𝗲𝘆𝘀</w:t>
      </w:r>
      <w:r w:rsidRPr="00937EF3">
        <w:rPr>
          <w:noProof/>
        </w:rPr>
        <w:br/>
        <w:t>Retries will happen. If a client retries "charge $50" and your API isn't idempotent, you just double-charged them. Every state-changing endpoint needs an idempotency key.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𝟱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𝗔𝗣𝗜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𝗚𝗮𝘁𝗲𝘄𝗮𝘆</w:t>
      </w:r>
      <w:r w:rsidRPr="00937EF3">
        <w:rPr>
          <w:noProof/>
        </w:rPr>
        <w:br/>
        <w:t>Without one (Ocelot, YARP, etc.), every client must know every service address and handle its own auth and retries. A gateway centralizes routing, auth, and rate limiting.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𝟲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𝗗𝗮𝘁𝗮𝗯𝗮𝘀𝗲</w:t>
      </w:r>
      <w:r w:rsidRPr="00937EF3">
        <w:rPr>
          <w:noProof/>
        </w:rPr>
        <w:t>-</w:t>
      </w:r>
      <w:r w:rsidRPr="00937EF3">
        <w:rPr>
          <w:rFonts w:ascii="Cambria Math" w:hAnsi="Cambria Math" w:cs="Cambria Math"/>
          <w:noProof/>
        </w:rPr>
        <w:t>𝗽𝗲𝗿</w:t>
      </w:r>
      <w:r w:rsidRPr="00937EF3">
        <w:rPr>
          <w:noProof/>
        </w:rPr>
        <w:t>-</w:t>
      </w:r>
      <w:r w:rsidRPr="00937EF3">
        <w:rPr>
          <w:rFonts w:ascii="Cambria Math" w:hAnsi="Cambria Math" w:cs="Cambria Math"/>
          <w:noProof/>
        </w:rPr>
        <w:t>𝗦𝗲𝗿𝘃𝗶𝗰𝗲</w:t>
      </w:r>
      <w:r w:rsidRPr="00937EF3">
        <w:rPr>
          <w:noProof/>
        </w:rPr>
        <w:br/>
        <w:t>Shared DB across services = hidden coupling, not microservices. Harder cross-service queries are the tradeoff you're signing up for.</w:t>
      </w:r>
      <w:r w:rsidRPr="00937EF3">
        <w:rPr>
          <w:noProof/>
        </w:rPr>
        <w:br/>
      </w:r>
      <w:r w:rsidRPr="00937EF3">
        <w:rPr>
          <w:rFonts w:ascii="Cambria Math" w:hAnsi="Cambria Math" w:cs="Cambria Math"/>
          <w:noProof/>
        </w:rPr>
        <w:t>𝟳</w:t>
      </w:r>
      <w:r w:rsidRPr="00937EF3">
        <w:rPr>
          <w:noProof/>
        </w:rPr>
        <w:t xml:space="preserve">. </w:t>
      </w:r>
      <w:r w:rsidRPr="00937EF3">
        <w:rPr>
          <w:rFonts w:ascii="Cambria Math" w:hAnsi="Cambria Math" w:cs="Cambria Math"/>
          <w:noProof/>
        </w:rPr>
        <w:t>𝗗𝗶𝘀𝘁𝗿𝗶𝗯𝘂𝘁𝗲𝗱</w:t>
      </w:r>
      <w:r w:rsidRPr="00937EF3">
        <w:rPr>
          <w:noProof/>
        </w:rPr>
        <w:t xml:space="preserve"> </w:t>
      </w:r>
      <w:r w:rsidRPr="00937EF3">
        <w:rPr>
          <w:rFonts w:ascii="Cambria Math" w:hAnsi="Cambria Math" w:cs="Cambria Math"/>
          <w:noProof/>
        </w:rPr>
        <w:t>𝗧𝗿𝗮𝗰𝗶𝗻𝗴</w:t>
      </w:r>
      <w:r w:rsidRPr="00937EF3">
        <w:rPr>
          <w:noProof/>
        </w:rPr>
        <w:t xml:space="preserve"> (</w:t>
      </w:r>
      <w:r w:rsidRPr="00937EF3">
        <w:rPr>
          <w:rFonts w:ascii="Cambria Math" w:hAnsi="Cambria Math" w:cs="Cambria Math"/>
          <w:noProof/>
        </w:rPr>
        <w:t>𝗢𝗽𝗲𝗻𝗧𝗲𝗹𝗲𝗺𝗲𝘁𝗿𝘆</w:t>
      </w:r>
      <w:r w:rsidRPr="00937EF3">
        <w:rPr>
          <w:noProof/>
        </w:rPr>
        <w:t>)</w:t>
      </w:r>
      <w:r w:rsidRPr="00937EF3">
        <w:rPr>
          <w:noProof/>
        </w:rPr>
        <w:br/>
        <w:t>A request touches 6 services and fails — which one? Without correlation IDs and tracing, you're grep-ing logs at 2am. OpenTelemetry + Jaeger/App Insights turns that into one readable trace.</w:t>
      </w:r>
      <w:r w:rsidRPr="00937EF3">
        <w:rPr>
          <w:noProof/>
        </w:rPr>
        <w:br/>
        <w:t>The uncomfortable truth: microservices don't fix bad architecture. They distribute it — and add network calls, eventual consistency, and partial failure on top.</w:t>
      </w:r>
      <w:r w:rsidRPr="00937EF3">
        <w:rPr>
          <w:noProof/>
        </w:rPr>
        <w:br/>
        <w:t>If you're going microservices because "that's what good companies do" and not for a real scaling or team-boundary problem, a well-built modular monolith beats a poorly-implemented microservices system every time.</w:t>
      </w:r>
      <w:r w:rsidRPr="00937EF3">
        <w:rPr>
          <w:noProof/>
        </w:rPr>
        <w:br/>
        <w:t>Which of these 7 did your team learn the hard way — in production?</w:t>
      </w:r>
    </w:p>
    <w:p w14:paraId="065F6B3F" w14:textId="0A97A0AD" w:rsidR="00937EF3" w:rsidRDefault="00937EF3">
      <w:r>
        <w:rPr>
          <w:noProof/>
        </w:rPr>
        <w:lastRenderedPageBreak/>
        <w:drawing>
          <wp:inline distT="0" distB="0" distL="0" distR="0" wp14:anchorId="3D63A201" wp14:editId="5DA07ED7">
            <wp:extent cx="5731510" cy="7164705"/>
            <wp:effectExtent l="0" t="0" r="2540" b="0"/>
            <wp:docPr id="1018585915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110C4" w14:textId="25798CF0" w:rsidR="00937EF3" w:rsidRDefault="00937EF3">
      <w:r w:rsidRPr="00937EF3">
        <w:rPr>
          <w:rFonts w:ascii="Cambria Math" w:hAnsi="Cambria Math" w:cs="Cambria Math"/>
        </w:rPr>
        <w:t>𝟭𝟮</w:t>
      </w:r>
      <w:r w:rsidRPr="00937EF3">
        <w:t xml:space="preserve"> </w:t>
      </w:r>
      <w:r w:rsidRPr="00937EF3">
        <w:rPr>
          <w:rFonts w:ascii="Cambria Math" w:hAnsi="Cambria Math" w:cs="Cambria Math"/>
        </w:rPr>
        <w:t>𝗠𝗼𝗱𝗲𝗿𝗻</w:t>
      </w:r>
      <w:r w:rsidRPr="00937EF3">
        <w:t xml:space="preserve"> </w:t>
      </w:r>
      <w:r w:rsidRPr="00937EF3">
        <w:rPr>
          <w:rFonts w:ascii="Cambria Math" w:hAnsi="Cambria Math" w:cs="Cambria Math"/>
        </w:rPr>
        <w:t>𝗙𝗲𝗮𝘁𝘂𝗿𝗲𝘀</w:t>
      </w:r>
      <w:r w:rsidRPr="00937EF3">
        <w:t xml:space="preserve"> </w:t>
      </w:r>
      <w:r w:rsidRPr="00937EF3">
        <w:rPr>
          <w:rFonts w:ascii="Cambria Math" w:hAnsi="Cambria Math" w:cs="Cambria Math"/>
        </w:rPr>
        <w:t>𝗶𝗻</w:t>
      </w:r>
      <w:r w:rsidRPr="00937EF3">
        <w:t xml:space="preserve"> </w:t>
      </w:r>
      <w:r w:rsidRPr="00937EF3">
        <w:rPr>
          <w:rFonts w:ascii="Cambria Math" w:hAnsi="Cambria Math" w:cs="Cambria Math"/>
        </w:rPr>
        <w:t>𝗖</w:t>
      </w:r>
      <w:r w:rsidRPr="00937EF3">
        <w:t>#</w:t>
      </w:r>
      <w:r w:rsidRPr="00937EF3">
        <w:rPr>
          <w:rFonts w:ascii="Segoe UI Emoji" w:hAnsi="Segoe UI Emoji" w:cs="Segoe UI Emoji"/>
        </w:rPr>
        <w:t>⚡</w:t>
      </w:r>
      <w:r w:rsidRPr="00937EF3">
        <w:t xml:space="preserve"> </w:t>
      </w:r>
      <w:r w:rsidRPr="00937EF3">
        <w:br/>
      </w:r>
      <w:r w:rsidRPr="00937EF3">
        <w:br/>
        <w:t>C# has evolved dramatically over the last few releases.</w:t>
      </w:r>
      <w:r w:rsidRPr="00937EF3">
        <w:br/>
      </w:r>
      <w:r w:rsidRPr="00937EF3">
        <w:br/>
        <w:t>Many developers still write C# the same way they did 10 years ago.</w:t>
      </w:r>
      <w:r w:rsidRPr="00937EF3">
        <w:br/>
      </w:r>
      <w:r w:rsidRPr="00937EF3">
        <w:br/>
        <w:t>Here are 12 modern C# features worth knowing: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lastRenderedPageBreak/>
        <w:t>𝟭</w:t>
      </w:r>
      <w:r w:rsidRPr="00937EF3">
        <w:t xml:space="preserve">. </w:t>
      </w:r>
      <w:r w:rsidRPr="00937EF3">
        <w:rPr>
          <w:rFonts w:ascii="Cambria Math" w:hAnsi="Cambria Math" w:cs="Cambria Math"/>
        </w:rPr>
        <w:t>𝗖𝗼𝗹𝗹𝗲𝗰𝘁𝗶𝗼𝗻</w:t>
      </w:r>
      <w:r w:rsidRPr="00937EF3">
        <w:t xml:space="preserve"> </w:t>
      </w:r>
      <w:r w:rsidRPr="00937EF3">
        <w:rPr>
          <w:rFonts w:ascii="Cambria Math" w:hAnsi="Cambria Math" w:cs="Cambria Math"/>
        </w:rPr>
        <w:t>𝗘𝘅𝗽𝗿𝗲𝘀𝘀𝗶𝗼𝗻𝘀</w:t>
      </w:r>
      <w:r w:rsidRPr="00937EF3">
        <w:br/>
      </w:r>
      <w:r w:rsidRPr="00937EF3">
        <w:br/>
        <w:t>Collection expressions provide a concise way to create arrays, lists, and other collection types without repetitive syntax.</w:t>
      </w:r>
      <w:r w:rsidRPr="00937EF3">
        <w:br/>
      </w:r>
      <w:r w:rsidRPr="00937EF3">
        <w:br/>
        <w:t>Less noise, better readability.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𝟮</w:t>
      </w:r>
      <w:r w:rsidRPr="00937EF3">
        <w:t xml:space="preserve">. </w:t>
      </w:r>
      <w:r w:rsidRPr="00937EF3">
        <w:rPr>
          <w:rFonts w:ascii="Cambria Math" w:hAnsi="Cambria Math" w:cs="Cambria Math"/>
        </w:rPr>
        <w:t>𝗣𝗿𝗶𝗺𝗮𝗿𝘆</w:t>
      </w:r>
      <w:r w:rsidRPr="00937EF3">
        <w:t xml:space="preserve"> </w:t>
      </w:r>
      <w:r w:rsidRPr="00937EF3">
        <w:rPr>
          <w:rFonts w:ascii="Cambria Math" w:hAnsi="Cambria Math" w:cs="Cambria Math"/>
        </w:rPr>
        <w:t>𝗖𝗼𝗻𝘀𝘁𝗿𝘂𝗰𝘁𝗼𝗿𝘀</w:t>
      </w:r>
      <w:r w:rsidRPr="00937EF3">
        <w:br/>
      </w:r>
      <w:r w:rsidRPr="00937EF3">
        <w:br/>
        <w:t>Primary constructors let you declare constructor parameters directly in the class definition, reducing boilerplate code.</w:t>
      </w:r>
      <w:r w:rsidRPr="00937EF3">
        <w:br/>
      </w:r>
      <w:r w:rsidRPr="00937EF3">
        <w:br/>
        <w:t>Especially useful for dependency injection in ASP .NET Core services and controllers.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𝟯</w:t>
      </w:r>
      <w:r w:rsidRPr="00937EF3">
        <w:t xml:space="preserve">. </w:t>
      </w:r>
      <w:r w:rsidRPr="00937EF3">
        <w:rPr>
          <w:rFonts w:ascii="Cambria Math" w:hAnsi="Cambria Math" w:cs="Cambria Math"/>
        </w:rPr>
        <w:t>𝗥𝗲𝗾𝘂𝗶𝗿𝗲𝗱</w:t>
      </w:r>
      <w:r w:rsidRPr="00937EF3">
        <w:t xml:space="preserve"> </w:t>
      </w:r>
      <w:r w:rsidRPr="00937EF3">
        <w:rPr>
          <w:rFonts w:ascii="Cambria Math" w:hAnsi="Cambria Math" w:cs="Cambria Math"/>
        </w:rPr>
        <w:t>𝗠𝗲𝗺𝗯𝗲𝗿𝘀</w:t>
      </w:r>
      <w:r w:rsidRPr="00937EF3">
        <w:br/>
      </w:r>
      <w:r w:rsidRPr="00937EF3">
        <w:br/>
        <w:t>The required keyword ensures important properties are initialized when an object is created.</w:t>
      </w:r>
      <w:r w:rsidRPr="00937EF3">
        <w:br/>
      </w:r>
      <w:r w:rsidRPr="00937EF3">
        <w:br/>
        <w:t>Helps prevent partially initialized objects.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𝟰</w:t>
      </w:r>
      <w:r w:rsidRPr="00937EF3">
        <w:t xml:space="preserve">. </w:t>
      </w:r>
      <w:r w:rsidRPr="00937EF3">
        <w:rPr>
          <w:rFonts w:ascii="Cambria Math" w:hAnsi="Cambria Math" w:cs="Cambria Math"/>
        </w:rPr>
        <w:t>𝗣𝗮𝘁𝘁𝗲𝗿𝗻</w:t>
      </w:r>
      <w:r w:rsidRPr="00937EF3">
        <w:t xml:space="preserve"> </w:t>
      </w:r>
      <w:r w:rsidRPr="00937EF3">
        <w:rPr>
          <w:rFonts w:ascii="Cambria Math" w:hAnsi="Cambria Math" w:cs="Cambria Math"/>
        </w:rPr>
        <w:t>𝗠𝗮𝘁𝗰𝗵𝗶𝗻𝗴</w:t>
      </w:r>
      <w:r w:rsidRPr="00937EF3">
        <w:br/>
      </w:r>
      <w:r w:rsidRPr="00937EF3">
        <w:br/>
        <w:t>Modern pattern matching makes conditional logic more expressive and easier to read.</w:t>
      </w:r>
      <w:r w:rsidRPr="00937EF3">
        <w:br/>
      </w:r>
      <w:r w:rsidRPr="00937EF3">
        <w:br/>
        <w:t>Often replaces long chains of if statements.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𝟱</w:t>
      </w:r>
      <w:r w:rsidRPr="00937EF3">
        <w:t xml:space="preserve">. </w:t>
      </w:r>
      <w:r w:rsidRPr="00937EF3">
        <w:rPr>
          <w:rFonts w:ascii="Cambria Math" w:hAnsi="Cambria Math" w:cs="Cambria Math"/>
        </w:rPr>
        <w:t>𝗥𝗲𝗰𝗼𝗿𝗱𝘀</w:t>
      </w:r>
      <w:r w:rsidRPr="00937EF3">
        <w:br/>
      </w:r>
      <w:r w:rsidRPr="00937EF3">
        <w:br/>
        <w:t>Records are designed for immutable data and provide built-in value equality.</w:t>
      </w:r>
      <w:r w:rsidRPr="00937EF3">
        <w:br/>
      </w:r>
      <w:r w:rsidRPr="00937EF3">
        <w:br/>
        <w:t>Perfect for DTOs and domain models.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𝟲</w:t>
      </w:r>
      <w:r w:rsidRPr="00937EF3">
        <w:t xml:space="preserve">. </w:t>
      </w:r>
      <w:r w:rsidRPr="00937EF3">
        <w:rPr>
          <w:rFonts w:ascii="Cambria Math" w:hAnsi="Cambria Math" w:cs="Cambria Math"/>
        </w:rPr>
        <w:t>𝗡𝘂𝗹𝗹𝗮𝗯𝗹𝗲</w:t>
      </w:r>
      <w:r w:rsidRPr="00937EF3">
        <w:t xml:space="preserve"> </w:t>
      </w:r>
      <w:r w:rsidRPr="00937EF3">
        <w:rPr>
          <w:rFonts w:ascii="Cambria Math" w:hAnsi="Cambria Math" w:cs="Cambria Math"/>
        </w:rPr>
        <w:t>𝗥𝗲𝗳𝗲𝗿𝗲𝗻𝗰𝗲</w:t>
      </w:r>
      <w:r w:rsidRPr="00937EF3">
        <w:t xml:space="preserve"> </w:t>
      </w:r>
      <w:r w:rsidRPr="00937EF3">
        <w:rPr>
          <w:rFonts w:ascii="Cambria Math" w:hAnsi="Cambria Math" w:cs="Cambria Math"/>
        </w:rPr>
        <w:t>𝗧𝘆𝗽𝗲𝘀</w:t>
      </w:r>
      <w:r w:rsidRPr="00937EF3">
        <w:br/>
      </w:r>
      <w:r w:rsidRPr="00937EF3">
        <w:br/>
        <w:t>Nullable reference types help detect potential null-reference issues during compilation.</w:t>
      </w:r>
      <w:r w:rsidRPr="00937EF3">
        <w:br/>
      </w:r>
      <w:r w:rsidRPr="00937EF3">
        <w:br/>
        <w:t>This feature catches many bugs before they reach production.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𝟳</w:t>
      </w:r>
      <w:r w:rsidRPr="00937EF3">
        <w:t xml:space="preserve">. </w:t>
      </w:r>
      <w:r w:rsidRPr="00937EF3">
        <w:rPr>
          <w:rFonts w:ascii="Cambria Math" w:hAnsi="Cambria Math" w:cs="Cambria Math"/>
        </w:rPr>
        <w:t>𝗙𝗶𝗹𝗲</w:t>
      </w:r>
      <w:r w:rsidRPr="00937EF3">
        <w:t>-</w:t>
      </w:r>
      <w:r w:rsidRPr="00937EF3">
        <w:rPr>
          <w:rFonts w:ascii="Cambria Math" w:hAnsi="Cambria Math" w:cs="Cambria Math"/>
        </w:rPr>
        <w:t>𝗦𝗰𝗼𝗽𝗲𝗱</w:t>
      </w:r>
      <w:r w:rsidRPr="00937EF3">
        <w:t xml:space="preserve"> </w:t>
      </w:r>
      <w:r w:rsidRPr="00937EF3">
        <w:rPr>
          <w:rFonts w:ascii="Cambria Math" w:hAnsi="Cambria Math" w:cs="Cambria Math"/>
        </w:rPr>
        <w:t>𝗧𝘆𝗽𝗲𝘀</w:t>
      </w:r>
      <w:r w:rsidRPr="00937EF3">
        <w:br/>
      </w:r>
      <w:r w:rsidRPr="00937EF3">
        <w:br/>
        <w:t>Introduced in C# 11, file-scoped types allow a type to be visible only within a single source file.</w:t>
      </w:r>
      <w:r w:rsidRPr="00937EF3">
        <w:br/>
      </w:r>
      <w:r w:rsidRPr="00937EF3">
        <w:br/>
      </w:r>
      <w:r w:rsidRPr="00937EF3">
        <w:lastRenderedPageBreak/>
        <w:t>Useful for implementation details that should never leak outside the file.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𝟴</w:t>
      </w:r>
      <w:r w:rsidRPr="00937EF3">
        <w:t xml:space="preserve">. </w:t>
      </w:r>
      <w:r w:rsidRPr="00937EF3">
        <w:rPr>
          <w:rFonts w:ascii="Cambria Math" w:hAnsi="Cambria Math" w:cs="Cambria Math"/>
        </w:rPr>
        <w:t>𝗥𝗮𝘄</w:t>
      </w:r>
      <w:r w:rsidRPr="00937EF3">
        <w:t xml:space="preserve"> </w:t>
      </w:r>
      <w:r w:rsidRPr="00937EF3">
        <w:rPr>
          <w:rFonts w:ascii="Cambria Math" w:hAnsi="Cambria Math" w:cs="Cambria Math"/>
        </w:rPr>
        <w:t>𝗦𝘁𝗿𝗶𝗻𝗴</w:t>
      </w:r>
      <w:r w:rsidRPr="00937EF3">
        <w:t xml:space="preserve"> </w:t>
      </w:r>
      <w:r w:rsidRPr="00937EF3">
        <w:rPr>
          <w:rFonts w:ascii="Cambria Math" w:hAnsi="Cambria Math" w:cs="Cambria Math"/>
        </w:rPr>
        <w:t>𝗟𝗶𝘁𝗲𝗿𝗮𝗹𝘀</w:t>
      </w:r>
      <w:r w:rsidRPr="00937EF3">
        <w:br/>
      </w:r>
      <w:r w:rsidRPr="00937EF3">
        <w:br/>
        <w:t>Raw string literals make it easier to work with JSON, XML, SQL, and multi-line text without excessive escaping.</w:t>
      </w:r>
      <w:r w:rsidRPr="00937EF3">
        <w:br/>
      </w:r>
      <w:r w:rsidRPr="00937EF3">
        <w:br/>
        <w:t>Much cleaner than traditional escaped strings.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𝟵</w:t>
      </w:r>
      <w:r w:rsidRPr="00937EF3">
        <w:t xml:space="preserve">. </w:t>
      </w:r>
      <w:r w:rsidRPr="00937EF3">
        <w:rPr>
          <w:rFonts w:ascii="Cambria Math" w:hAnsi="Cambria Math" w:cs="Cambria Math"/>
        </w:rPr>
        <w:t>𝗜𝗻𝗹𝗶𝗻𝗲</w:t>
      </w:r>
      <w:r w:rsidRPr="00937EF3">
        <w:t xml:space="preserve"> </w:t>
      </w:r>
      <w:r w:rsidRPr="00937EF3">
        <w:rPr>
          <w:rFonts w:ascii="Cambria Math" w:hAnsi="Cambria Math" w:cs="Cambria Math"/>
        </w:rPr>
        <w:t>𝗔𝗿𝗿𝗮𝘆𝘀</w:t>
      </w:r>
      <w:r w:rsidRPr="00937EF3">
        <w:br/>
      </w:r>
      <w:r w:rsidRPr="00937EF3">
        <w:br/>
        <w:t>Inline arrays provide a low-allocation way to store a fixed number of elements directly inside a struct.</w:t>
      </w:r>
      <w:r w:rsidRPr="00937EF3">
        <w:br/>
      </w:r>
      <w:r w:rsidRPr="00937EF3">
        <w:br/>
        <w:t>Useful in high-performance and memory-sensitive scenarios.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𝟭𝟬</w:t>
      </w:r>
      <w:r w:rsidRPr="00937EF3">
        <w:t xml:space="preserve">. </w:t>
      </w:r>
      <w:r w:rsidRPr="00937EF3">
        <w:rPr>
          <w:rFonts w:ascii="Cambria Math" w:hAnsi="Cambria Math" w:cs="Cambria Math"/>
        </w:rPr>
        <w:t>𝗡𝘂𝗹𝗹</w:t>
      </w:r>
      <w:r w:rsidRPr="00937EF3">
        <w:t>-</w:t>
      </w:r>
      <w:r w:rsidRPr="00937EF3">
        <w:rPr>
          <w:rFonts w:ascii="Cambria Math" w:hAnsi="Cambria Math" w:cs="Cambria Math"/>
        </w:rPr>
        <w:t>𝗖𝗼𝗻𝗱𝗶𝘁𝗶𝗼𝗻𝗮𝗹</w:t>
      </w:r>
      <w:r w:rsidRPr="00937EF3">
        <w:t xml:space="preserve"> </w:t>
      </w:r>
      <w:r w:rsidRPr="00937EF3">
        <w:rPr>
          <w:rFonts w:ascii="Cambria Math" w:hAnsi="Cambria Math" w:cs="Cambria Math"/>
        </w:rPr>
        <w:t>𝗔𝘀𝘀𝗶𝗴𝗻𝗺𝗲𝗻𝘁</w:t>
      </w:r>
      <w:r w:rsidRPr="00937EF3">
        <w:t xml:space="preserve"> </w:t>
      </w:r>
      <w:r w:rsidRPr="00937EF3">
        <w:rPr>
          <w:rFonts w:ascii="Cambria Math" w:hAnsi="Cambria Math" w:cs="Cambria Math"/>
        </w:rPr>
        <w:t>𝗢𝗽𝗲𝗿𝗮𝘁𝗼𝗿</w:t>
      </w:r>
      <w:r w:rsidRPr="00937EF3">
        <w:br/>
      </w:r>
      <w:r w:rsidRPr="00937EF3">
        <w:br/>
        <w:t>Null-conditional assignment lets you assign a value only when the target isn't null, reducing repetitive null checks.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𝟭𝟭</w:t>
      </w:r>
      <w:r w:rsidRPr="00937EF3">
        <w:t xml:space="preserve">. </w:t>
      </w:r>
      <w:r w:rsidRPr="00937EF3">
        <w:rPr>
          <w:rFonts w:ascii="Cambria Math" w:hAnsi="Cambria Math" w:cs="Cambria Math"/>
        </w:rPr>
        <w:t>𝗡𝗲𝘄</w:t>
      </w:r>
      <w:r w:rsidRPr="00937EF3">
        <w:t xml:space="preserve"> </w:t>
      </w:r>
      <w:r w:rsidRPr="00937EF3">
        <w:rPr>
          <w:rFonts w:ascii="Cambria Math" w:hAnsi="Cambria Math" w:cs="Cambria Math"/>
        </w:rPr>
        <w:t>𝗟𝗼𝗰𝗸</w:t>
      </w:r>
      <w:r w:rsidRPr="00937EF3">
        <w:t xml:space="preserve"> </w:t>
      </w:r>
      <w:r w:rsidRPr="00937EF3">
        <w:rPr>
          <w:rFonts w:ascii="Cambria Math" w:hAnsi="Cambria Math" w:cs="Cambria Math"/>
        </w:rPr>
        <w:t>𝗧𝘆𝗽𝗲</w:t>
      </w:r>
      <w:r w:rsidRPr="00937EF3">
        <w:br/>
      </w:r>
      <w:r w:rsidRPr="00937EF3">
        <w:br/>
        <w:t xml:space="preserve">The new </w:t>
      </w:r>
      <w:proofErr w:type="spellStart"/>
      <w:proofErr w:type="gramStart"/>
      <w:r w:rsidRPr="00937EF3">
        <w:t>System.Threading.Lock</w:t>
      </w:r>
      <w:proofErr w:type="spellEnd"/>
      <w:proofErr w:type="gramEnd"/>
      <w:r w:rsidRPr="00937EF3">
        <w:t xml:space="preserve"> type is designed to provide safer and more efficient synchronization.</w:t>
      </w:r>
      <w:r w:rsidRPr="00937EF3">
        <w:br/>
      </w:r>
      <w:r w:rsidRPr="00937EF3">
        <w:br/>
        <w:t>It avoids some of the pitfalls of locking on arbitrary objects.</w:t>
      </w:r>
      <w:r w:rsidRPr="00937EF3">
        <w:br/>
      </w:r>
      <w:r w:rsidRPr="00937EF3">
        <w:br/>
      </w:r>
      <w:r w:rsidRPr="00937EF3">
        <w:rPr>
          <w:rFonts w:ascii="Cambria Math" w:hAnsi="Cambria Math" w:cs="Cambria Math"/>
        </w:rPr>
        <w:t>𝟭𝟮</w:t>
      </w:r>
      <w:r w:rsidRPr="00937EF3">
        <w:t xml:space="preserve">. </w:t>
      </w:r>
      <w:r w:rsidRPr="00937EF3">
        <w:rPr>
          <w:rFonts w:ascii="Cambria Math" w:hAnsi="Cambria Math" w:cs="Cambria Math"/>
        </w:rPr>
        <w:t>𝗘𝘅𝘁𝗲𝗻𝘀𝗶𝗼𝗻</w:t>
      </w:r>
      <w:r w:rsidRPr="00937EF3">
        <w:t xml:space="preserve"> </w:t>
      </w:r>
      <w:r w:rsidRPr="00937EF3">
        <w:rPr>
          <w:rFonts w:ascii="Cambria Math" w:hAnsi="Cambria Math" w:cs="Cambria Math"/>
        </w:rPr>
        <w:t>𝗠𝗲𝗺𝗯𝗲𝗿𝘀</w:t>
      </w:r>
      <w:r w:rsidRPr="00937EF3">
        <w:br/>
      </w:r>
      <w:r w:rsidRPr="00937EF3">
        <w:br/>
        <w:t>Extension members, introduced in C# 14, provide a new syntax for adding methods, properties, and other members to existing types.</w:t>
      </w:r>
      <w:r w:rsidRPr="00937EF3">
        <w:br/>
      </w:r>
      <w:r w:rsidRPr="00937EF3">
        <w:br/>
        <w:t>This could significantly improve how libraries add functionality to existing types.</w:t>
      </w:r>
      <w:r w:rsidRPr="00937EF3">
        <w:br/>
      </w:r>
      <w:r w:rsidRPr="00937EF3">
        <w:br/>
        <w:t>Which feature has had the biggest impact on your codebase so far?</w:t>
      </w:r>
    </w:p>
    <w:p w14:paraId="7F349BA9" w14:textId="77777777" w:rsidR="00937EF3" w:rsidRDefault="00937EF3"/>
    <w:p w14:paraId="01E572F0" w14:textId="41F40430" w:rsidR="00937EF3" w:rsidRDefault="00937EF3">
      <w:r>
        <w:rPr>
          <w:noProof/>
        </w:rPr>
        <w:lastRenderedPageBreak/>
        <w:drawing>
          <wp:inline distT="0" distB="0" distL="0" distR="0" wp14:anchorId="7690F0E0" wp14:editId="4C141A1B">
            <wp:extent cx="5731510" cy="5731510"/>
            <wp:effectExtent l="0" t="0" r="2540" b="2540"/>
            <wp:docPr id="602559046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9E83" w14:textId="77777777" w:rsidR="00F47CDC" w:rsidRDefault="00F47CDC"/>
    <w:p w14:paraId="01626D35" w14:textId="5F91D47A" w:rsidR="00F47CDC" w:rsidRDefault="00F47CDC">
      <w:r w:rsidRPr="00F47CDC">
        <w:t>Technical Architect vs Solution Architect vs Enterprise Architect vs AI Solution Architect — what’s the difference?</w:t>
      </w:r>
      <w:r w:rsidRPr="00F47CDC">
        <w:br/>
        <w:t>These titles are often used interchangeably, but they operate at very different levels of responsibility.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Technical Architect</w:t>
      </w:r>
      <w:r w:rsidRPr="00F47CDC">
        <w:br/>
        <w:t>Focuses on how the system is built:</w:t>
      </w:r>
      <w:r w:rsidRPr="00F47CDC">
        <w:br/>
        <w:t>• Architecture &amp; design patterns</w:t>
      </w:r>
      <w:r w:rsidRPr="00F47CDC">
        <w:br/>
        <w:t>• Microservices &amp; APIs</w:t>
      </w:r>
      <w:r w:rsidRPr="00F47CDC">
        <w:br/>
        <w:t>• Databases &amp; messaging</w:t>
      </w:r>
      <w:r w:rsidRPr="00F47CDC">
        <w:br/>
        <w:t>• Cloud, DevOps &amp; scalability</w:t>
      </w:r>
      <w:r w:rsidRPr="00F47CDC">
        <w:br/>
        <w:t>• Security &amp; performance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Solution Architect</w:t>
      </w:r>
      <w:r w:rsidRPr="00F47CDC">
        <w:br/>
        <w:t>Focuses on how technology solves a business problem:</w:t>
      </w:r>
      <w:r w:rsidRPr="00F47CDC">
        <w:br/>
      </w:r>
      <w:r w:rsidRPr="00F47CDC">
        <w:lastRenderedPageBreak/>
        <w:t>• Business requirements</w:t>
      </w:r>
      <w:r w:rsidRPr="00F47CDC">
        <w:br/>
        <w:t>• End-to-end solution design</w:t>
      </w:r>
      <w:r w:rsidRPr="00F47CDC">
        <w:br/>
        <w:t>• Integrations</w:t>
      </w:r>
      <w:r w:rsidRPr="00F47CDC">
        <w:br/>
        <w:t>• Data &amp; security</w:t>
      </w:r>
      <w:r w:rsidRPr="00F47CDC">
        <w:br/>
        <w:t>• Cost and trade-offs</w:t>
      </w:r>
      <w:r w:rsidRPr="00F47CDC">
        <w:br/>
        <w:t>• Business and technical alignment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Enterprise Architect</w:t>
      </w:r>
      <w:r w:rsidRPr="00F47CDC">
        <w:br/>
        <w:t>Focuses on the organization as a whole:</w:t>
      </w:r>
      <w:r w:rsidRPr="00F47CDC">
        <w:br/>
        <w:t>• Business &amp; technology strategy</w:t>
      </w:r>
      <w:r w:rsidRPr="00F47CDC">
        <w:br/>
        <w:t>• Enterprise architecture</w:t>
      </w:r>
      <w:r w:rsidRPr="00F47CDC">
        <w:br/>
        <w:t>• Data governance</w:t>
      </w:r>
      <w:r w:rsidRPr="00F47CDC">
        <w:br/>
        <w:t>• Application portfolio</w:t>
      </w:r>
      <w:r w:rsidRPr="00F47CDC">
        <w:br/>
        <w:t>• Technology standards</w:t>
      </w:r>
      <w:r w:rsidRPr="00F47CDC">
        <w:br/>
        <w:t>• Long-term technology roadmap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AI Solution Architect</w:t>
      </w:r>
      <w:r w:rsidRPr="00F47CDC">
        <w:br/>
        <w:t>Focuses on how AI can create real business value:</w:t>
      </w:r>
      <w:r w:rsidRPr="00F47CDC">
        <w:br/>
        <w:t>• LLMs &amp; Generative AI</w:t>
      </w:r>
      <w:r w:rsidRPr="00F47CDC">
        <w:br/>
        <w:t>• RAG &amp; Vector Databases</w:t>
      </w:r>
      <w:r w:rsidRPr="00F47CDC">
        <w:br/>
        <w:t>• AI Agents &amp; Tool Calling</w:t>
      </w:r>
      <w:r w:rsidRPr="00F47CDC">
        <w:br/>
        <w:t>• AI integration &amp; orchestration</w:t>
      </w:r>
      <w:r w:rsidRPr="00F47CDC">
        <w:br/>
        <w:t>• AI security &amp; guardrails</w:t>
      </w:r>
      <w:r w:rsidRPr="00F47CDC">
        <w:br/>
        <w:t>• Evaluation, observability &amp; cost optimization</w:t>
      </w:r>
      <w:r w:rsidRPr="00F47CDC">
        <w:br/>
        <w:t>The important point is that these aren't completely separate careers.</w:t>
      </w:r>
      <w:r w:rsidRPr="00F47CDC">
        <w:br/>
        <w:t>A strong architect needs to understand the layers:</w:t>
      </w:r>
      <w:r w:rsidRPr="00F47CDC">
        <w:br/>
        <w:t>Enterprise Strategy → Business Solution → AI Capabilities → Technical Implementation</w:t>
      </w:r>
      <w:r w:rsidRPr="00F47CDC">
        <w:br/>
        <w:t>For software engineers and technical leads, the next step isn't only learning more technologies.</w:t>
      </w:r>
      <w:r w:rsidRPr="00F47CDC">
        <w:br/>
        <w:t>It's learning to answer bigger questions: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Why this architecture?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business problem are we solving?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are the trade-offs?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How will the solution scale?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will it cost?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Where can AI create measurable value?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How do we make the architecture secure, maintainable and future-ready?</w:t>
      </w:r>
      <w:r w:rsidRPr="00F47CDC">
        <w:br/>
        <w:t>Architecture is not just about choosing technologies.</w:t>
      </w:r>
      <w:r w:rsidRPr="00F47CDC">
        <w:br/>
        <w:t>It's about making the right decisions at the right level.</w:t>
      </w:r>
    </w:p>
    <w:p w14:paraId="203E1CEA" w14:textId="508457A3" w:rsidR="00F47CDC" w:rsidRDefault="00F47CDC">
      <w:r w:rsidRPr="00F47CDC">
        <w:t>Technical Architect vs Solution Architect vs Enterprise Architect vs AI Solution Architect — what’s the difference?</w:t>
      </w:r>
      <w:r w:rsidRPr="00F47CDC">
        <w:br/>
        <w:t>These titles are often used interchangeably, but they operate at very different levels of responsibility.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Technical Architect</w:t>
      </w:r>
      <w:r w:rsidRPr="00F47CDC">
        <w:br/>
        <w:t>Focuses on how the system is built:</w:t>
      </w:r>
      <w:r w:rsidRPr="00F47CDC">
        <w:br/>
      </w:r>
      <w:r w:rsidRPr="00F47CDC">
        <w:lastRenderedPageBreak/>
        <w:t>• Architecture &amp; design patterns</w:t>
      </w:r>
      <w:r w:rsidRPr="00F47CDC">
        <w:br/>
        <w:t>• Microservices &amp; APIs</w:t>
      </w:r>
      <w:r w:rsidRPr="00F47CDC">
        <w:br/>
        <w:t>• Databases &amp; messaging</w:t>
      </w:r>
      <w:r w:rsidRPr="00F47CDC">
        <w:br/>
        <w:t>• Cloud, DevOps &amp; scalability</w:t>
      </w:r>
      <w:r w:rsidRPr="00F47CDC">
        <w:br/>
        <w:t>• Security &amp; performance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Solution Architect</w:t>
      </w:r>
      <w:r w:rsidRPr="00F47CDC">
        <w:br/>
        <w:t>Focuses on how technology solves a business problem:</w:t>
      </w:r>
      <w:r w:rsidRPr="00F47CDC">
        <w:br/>
        <w:t>• Business requirements</w:t>
      </w:r>
      <w:r w:rsidRPr="00F47CDC">
        <w:br/>
        <w:t>• End-to-end solution design</w:t>
      </w:r>
      <w:r w:rsidRPr="00F47CDC">
        <w:br/>
        <w:t>• Integrations</w:t>
      </w:r>
      <w:r w:rsidRPr="00F47CDC">
        <w:br/>
        <w:t>• Data &amp; security</w:t>
      </w:r>
      <w:r w:rsidRPr="00F47CDC">
        <w:br/>
        <w:t>• Cost and trade-offs</w:t>
      </w:r>
      <w:r w:rsidRPr="00F47CDC">
        <w:br/>
        <w:t>• Business and technical alignment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Enterprise Architect</w:t>
      </w:r>
      <w:r w:rsidRPr="00F47CDC">
        <w:br/>
        <w:t>Focuses on the organization as a whole:</w:t>
      </w:r>
      <w:r w:rsidRPr="00F47CDC">
        <w:br/>
        <w:t>• Business &amp; technology strategy</w:t>
      </w:r>
      <w:r w:rsidRPr="00F47CDC">
        <w:br/>
        <w:t>• Enterprise architecture</w:t>
      </w:r>
      <w:r w:rsidRPr="00F47CDC">
        <w:br/>
        <w:t>• Data governance</w:t>
      </w:r>
      <w:r w:rsidRPr="00F47CDC">
        <w:br/>
        <w:t>• Application portfolio</w:t>
      </w:r>
      <w:r w:rsidRPr="00F47CDC">
        <w:br/>
        <w:t>• Technology standards</w:t>
      </w:r>
      <w:r w:rsidRPr="00F47CDC">
        <w:br/>
        <w:t>• Long-term technology roadmap</w:t>
      </w:r>
      <w:r w:rsidRPr="00F47CDC">
        <w:br/>
      </w:r>
      <w:r w:rsidRPr="00F47CDC">
        <w:rPr>
          <w:rFonts w:ascii="Segoe UI Emoji" w:hAnsi="Segoe UI Emoji" w:cs="Segoe UI Emoji"/>
        </w:rPr>
        <w:t>🔹</w:t>
      </w:r>
      <w:r w:rsidRPr="00F47CDC">
        <w:t xml:space="preserve"> AI Solution Architect</w:t>
      </w:r>
      <w:r w:rsidRPr="00F47CDC">
        <w:br/>
        <w:t>Focuses on how AI can create real business value:</w:t>
      </w:r>
      <w:r w:rsidRPr="00F47CDC">
        <w:br/>
        <w:t>• LLMs &amp; Generative AI</w:t>
      </w:r>
      <w:r w:rsidRPr="00F47CDC">
        <w:br/>
        <w:t>• RAG &amp; Vector Databases</w:t>
      </w:r>
      <w:r w:rsidRPr="00F47CDC">
        <w:br/>
        <w:t>• AI Agents &amp; Tool Calling</w:t>
      </w:r>
      <w:r w:rsidRPr="00F47CDC">
        <w:br/>
        <w:t>• AI integration &amp; orchestration</w:t>
      </w:r>
      <w:r w:rsidRPr="00F47CDC">
        <w:br/>
        <w:t>• AI security &amp; guardrails</w:t>
      </w:r>
      <w:r w:rsidRPr="00F47CDC">
        <w:br/>
        <w:t>• Evaluation, observability &amp; cost optimization</w:t>
      </w:r>
      <w:r w:rsidRPr="00F47CDC">
        <w:br/>
        <w:t>The important point is that these aren't completely separate careers.</w:t>
      </w:r>
      <w:r w:rsidRPr="00F47CDC">
        <w:br/>
        <w:t>A strong architect needs to understand the layers:</w:t>
      </w:r>
      <w:r w:rsidRPr="00F47CDC">
        <w:br/>
        <w:t>Enterprise Strategy → Business Solution → AI Capabilities → Technical Implementation</w:t>
      </w:r>
      <w:r w:rsidRPr="00F47CDC">
        <w:br/>
        <w:t>For software engineers and technical leads, the next step isn't only learning more technologies.</w:t>
      </w:r>
      <w:r w:rsidRPr="00F47CDC">
        <w:br/>
        <w:t>It's learning to answer bigger questions: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Why this architecture?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business problem are we solving?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are the trade-offs?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How will the solution scale?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What will it cost?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Where can AI create measurable value?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How do we make the architecture secure, maintainable and future-ready?</w:t>
      </w:r>
      <w:r w:rsidRPr="00F47CDC">
        <w:br/>
        <w:t>Architecture is not just about choosing technologies.</w:t>
      </w:r>
      <w:r w:rsidRPr="00F47CDC">
        <w:br/>
        <w:t>It's about making the right decisions at the right level.</w:t>
      </w:r>
    </w:p>
    <w:p w14:paraId="3707A5A2" w14:textId="77777777" w:rsidR="00F47CDC" w:rsidRDefault="00F47CDC"/>
    <w:p w14:paraId="6F88E138" w14:textId="77777777" w:rsidR="00F47CDC" w:rsidRDefault="00F47CDC"/>
    <w:p w14:paraId="1D99F217" w14:textId="43928C5A" w:rsidR="00F47CDC" w:rsidRDefault="00F47CDC">
      <w:r w:rsidRPr="00F47CDC">
        <w:rPr>
          <w:rFonts w:ascii="Segoe UI Emoji" w:hAnsi="Segoe UI Emoji" w:cs="Segoe UI Emoji"/>
        </w:rPr>
        <w:t>🚀</w:t>
      </w:r>
      <w:r w:rsidRPr="00F47CDC">
        <w:t xml:space="preserve"> After years of building enterprise .NET applications and architecting large-scale systems, one lesson stands out...</w:t>
      </w:r>
      <w:r w:rsidRPr="00F47CDC">
        <w:br/>
        <w:t>There is no "best" software architecture.</w:t>
      </w:r>
      <w:r w:rsidRPr="00F47CDC">
        <w:br/>
        <w:t>There is only the architecture that best fits your business domain, team, and expected scale.</w:t>
      </w:r>
      <w:r w:rsidRPr="00F47CDC">
        <w:br/>
        <w:t>I see many developers asking:</w:t>
      </w:r>
      <w:r w:rsidRPr="00F47CDC">
        <w:br/>
        <w:t>"Should I use Clean Architecture?"</w:t>
      </w:r>
      <w:r w:rsidRPr="00F47CDC">
        <w:br/>
        <w:t>"Is Microservices better than Monolith?"</w:t>
      </w:r>
      <w:r w:rsidRPr="00F47CDC">
        <w:br/>
        <w:t>"Do I need DDD for every project?"</w:t>
      </w:r>
      <w:r w:rsidRPr="00F47CDC">
        <w:br/>
        <w:t>The answer is almost always...</w:t>
      </w:r>
      <w:r w:rsidRPr="00F47CDC">
        <w:br/>
      </w:r>
      <w:r w:rsidRPr="00F47CDC">
        <w:rPr>
          <w:rFonts w:ascii="Segoe UI Emoji" w:hAnsi="Segoe UI Emoji" w:cs="Segoe UI Emoji"/>
        </w:rPr>
        <w:t>👉</w:t>
      </w:r>
      <w:r w:rsidRPr="00F47CDC">
        <w:t xml:space="preserve"> It depends.</w:t>
      </w:r>
      <w:r w:rsidRPr="00F47CDC">
        <w:br/>
        <w:t>Here's the way I think about it:</w:t>
      </w:r>
      <w:r w:rsidRPr="00F47CDC">
        <w:br/>
        <w:t>Start a New Project</w:t>
      </w:r>
      <w:r w:rsidRPr="00F47CDC">
        <w:br/>
        <w:t>│</w:t>
      </w:r>
      <w:r w:rsidRPr="00F47CDC">
        <w:br/>
        <w:t>▼</w:t>
      </w:r>
      <w:r w:rsidRPr="00F47CDC">
        <w:br/>
        <w:t>Monolith</w:t>
      </w:r>
      <w:r w:rsidRPr="00F47CDC">
        <w:br/>
        <w:t>│</w:t>
      </w:r>
      <w:r w:rsidRPr="00F47CDC">
        <w:br/>
        <w:t>▼</w:t>
      </w:r>
      <w:r w:rsidRPr="00F47CDC">
        <w:br/>
        <w:t>Growing Product?</w:t>
      </w:r>
      <w:r w:rsidRPr="00F47CDC">
        <w:br/>
        <w:t>│</w:t>
      </w:r>
      <w:r w:rsidRPr="00F47CDC">
        <w:br/>
        <w:t>▼</w:t>
      </w:r>
      <w:r w:rsidRPr="00F47CDC">
        <w:br/>
        <w:t>Modular Monolith</w:t>
      </w:r>
      <w:r w:rsidRPr="00F47CDC">
        <w:br/>
        <w:t>│</w:t>
      </w:r>
      <w:r w:rsidRPr="00F47CDC">
        <w:br/>
        <w:t>▼</w:t>
      </w:r>
      <w:r w:rsidRPr="00F47CDC">
        <w:br/>
        <w:t>Complex Business Rules?</w:t>
      </w:r>
      <w:r w:rsidRPr="00F47CDC">
        <w:br/>
        <w:t>│</w:t>
      </w:r>
      <w:r w:rsidRPr="00F47CDC">
        <w:br/>
        <w:t>▼</w:t>
      </w:r>
      <w:r w:rsidRPr="00F47CDC">
        <w:br/>
        <w:t>Clean Architecture</w:t>
      </w:r>
      <w:r w:rsidRPr="00F47CDC">
        <w:br/>
        <w:t>+</w:t>
      </w:r>
      <w:r w:rsidRPr="00F47CDC">
        <w:br/>
        <w:t>DDD</w:t>
      </w:r>
      <w:r w:rsidRPr="00F47CDC">
        <w:br/>
        <w:t>│</w:t>
      </w:r>
      <w:r w:rsidRPr="00F47CDC">
        <w:br/>
        <w:t>▼</w:t>
      </w:r>
      <w:r w:rsidRPr="00F47CDC">
        <w:br/>
        <w:t>Need Independent Teams?</w:t>
      </w:r>
      <w:r w:rsidRPr="00F47CDC">
        <w:br/>
        <w:t>│</w:t>
      </w:r>
      <w:r w:rsidRPr="00F47CDC">
        <w:br/>
        <w:t>▼</w:t>
      </w:r>
      <w:r w:rsidRPr="00F47CDC">
        <w:br/>
        <w:t>Microservices</w:t>
      </w:r>
      <w:r w:rsidRPr="00F47CDC">
        <w:br/>
        <w:t>│</w:t>
      </w:r>
      <w:r w:rsidRPr="00F47CDC">
        <w:br/>
        <w:t>▼</w:t>
      </w:r>
      <w:r w:rsidRPr="00F47CDC">
        <w:br/>
        <w:t>High Async Communication?</w:t>
      </w:r>
      <w:r w:rsidRPr="00F47CDC">
        <w:br/>
        <w:t>│</w:t>
      </w:r>
      <w:r w:rsidRPr="00F47CDC">
        <w:br/>
        <w:t>▼</w:t>
      </w:r>
      <w:r w:rsidRPr="00F47CDC">
        <w:br/>
        <w:t>Event-Driven Architecture</w:t>
      </w:r>
      <w:r w:rsidRPr="00F47CDC">
        <w:br/>
        <w:t>│</w:t>
      </w:r>
      <w:r w:rsidRPr="00F47CDC">
        <w:br/>
      </w:r>
      <w:r w:rsidRPr="00F47CDC">
        <w:lastRenderedPageBreak/>
        <w:t>▼</w:t>
      </w:r>
      <w:r w:rsidRPr="00F47CDC">
        <w:br/>
        <w:t>Audit, Banking, Healthcare?</w:t>
      </w:r>
      <w:r w:rsidRPr="00F47CDC">
        <w:br/>
        <w:t>│</w:t>
      </w:r>
      <w:r w:rsidRPr="00F47CDC">
        <w:br/>
        <w:t>▼</w:t>
      </w:r>
      <w:r w:rsidRPr="00F47CDC">
        <w:br/>
        <w:t>CQRS + Event Sourcing</w:t>
      </w:r>
      <w:r w:rsidRPr="00F47CDC">
        <w:br/>
      </w:r>
      <w:r w:rsidRPr="00F47CDC">
        <w:rPr>
          <w:rFonts w:ascii="Segoe UI Emoji" w:hAnsi="Segoe UI Emoji" w:cs="Segoe UI Emoji"/>
        </w:rPr>
        <w:t>🏛️</w:t>
      </w:r>
      <w:r w:rsidRPr="00F47CDC">
        <w:t xml:space="preserve"> Foundational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Layered (N-Tier)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Monolith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Modular Monolith</w:t>
      </w:r>
      <w:r w:rsidRPr="00F47CDC">
        <w:br/>
      </w:r>
      <w:r w:rsidRPr="00F47CDC">
        <w:rPr>
          <w:rFonts w:ascii="Segoe UI Emoji" w:hAnsi="Segoe UI Emoji" w:cs="Segoe UI Emoji"/>
        </w:rPr>
        <w:t>🧅</w:t>
      </w:r>
      <w:r w:rsidRPr="00F47CDC">
        <w:t xml:space="preserve"> Domain-Centric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Clean Architecture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Onion Architecture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Hexagonal (Ports &amp; Adapters)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Vertical Slice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Domain-Driven Design (DDD)</w:t>
      </w:r>
      <w:r w:rsidRPr="00F47CDC">
        <w:br/>
      </w:r>
      <w:r w:rsidRPr="00F47CDC">
        <w:rPr>
          <w:rFonts w:ascii="Segoe UI Emoji" w:hAnsi="Segoe UI Emoji" w:cs="Segoe UI Emoji"/>
        </w:rPr>
        <w:t>☁️</w:t>
      </w:r>
      <w:r w:rsidRPr="00F47CDC">
        <w:t xml:space="preserve"> Distributed &amp; Cloud Native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Microservices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Event-Driven Architecture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CQRS + Event Sourcing</w:t>
      </w:r>
      <w:r w:rsidRPr="00F47CDC">
        <w:br/>
      </w:r>
      <w:r w:rsidRPr="00F47CDC">
        <w:rPr>
          <w:rFonts w:ascii="Segoe UI Emoji" w:hAnsi="Segoe UI Emoji" w:cs="Segoe UI Emoji"/>
        </w:rPr>
        <w:t>✅</w:t>
      </w:r>
      <w:r w:rsidRPr="00F47CDC">
        <w:t xml:space="preserve"> Serverless (Azure Functions)</w:t>
      </w:r>
      <w:r w:rsidRPr="00F47CDC">
        <w:br/>
      </w:r>
      <w:r w:rsidRPr="00F47CDC">
        <w:rPr>
          <w:rFonts w:ascii="Segoe UI Emoji" w:hAnsi="Segoe UI Emoji" w:cs="Segoe UI Emoji"/>
        </w:rPr>
        <w:t>📌</w:t>
      </w:r>
      <w:r w:rsidRPr="00F47CDC">
        <w:t xml:space="preserve"> My rule of thumb</w:t>
      </w:r>
      <w:r w:rsidRPr="00F47CDC">
        <w:br/>
      </w:r>
      <w:r w:rsidRPr="00F47CDC">
        <w:rPr>
          <w:rFonts w:ascii="Segoe UI Emoji" w:hAnsi="Segoe UI Emoji" w:cs="Segoe UI Emoji"/>
        </w:rPr>
        <w:t>❌</w:t>
      </w:r>
      <w:r w:rsidRPr="00F47CDC">
        <w:t xml:space="preserve"> Don't start with Microservices because they're trendy.</w:t>
      </w:r>
      <w:r w:rsidRPr="00F47CDC">
        <w:br/>
      </w:r>
      <w:r w:rsidRPr="00F47CDC">
        <w:rPr>
          <w:rFonts w:ascii="Segoe UI Emoji" w:hAnsi="Segoe UI Emoji" w:cs="Segoe UI Emoji"/>
        </w:rPr>
        <w:t>❌</w:t>
      </w:r>
      <w:r w:rsidRPr="00F47CDC">
        <w:t xml:space="preserve"> Don't use DDD just because everyone talks about it.</w:t>
      </w:r>
      <w:r w:rsidRPr="00F47CDC">
        <w:br/>
      </w:r>
      <w:r w:rsidRPr="00F47CDC">
        <w:rPr>
          <w:rFonts w:ascii="Segoe UI Emoji" w:hAnsi="Segoe UI Emoji" w:cs="Segoe UI Emoji"/>
        </w:rPr>
        <w:t>❌</w:t>
      </w:r>
      <w:r w:rsidRPr="00F47CDC">
        <w:t xml:space="preserve"> Don't build Clean Architecture for a simple CRUD application.</w:t>
      </w:r>
      <w:r w:rsidRPr="00F47CDC">
        <w:br/>
        <w:t>Instead...</w:t>
      </w:r>
      <w:r w:rsidRPr="00F47CDC">
        <w:br/>
      </w:r>
      <w:r w:rsidRPr="00F47CDC">
        <w:rPr>
          <w:rFonts w:ascii="Segoe UI Symbol" w:hAnsi="Segoe UI Symbol" w:cs="Segoe UI Symbol"/>
        </w:rPr>
        <w:t>✔</w:t>
      </w:r>
      <w:r w:rsidRPr="00F47CDC">
        <w:t xml:space="preserve"> Start simple.</w:t>
      </w:r>
      <w:r w:rsidRPr="00F47CDC">
        <w:br/>
      </w:r>
      <w:r w:rsidRPr="00F47CDC">
        <w:rPr>
          <w:rFonts w:ascii="Segoe UI Symbol" w:hAnsi="Segoe UI Symbol" w:cs="Segoe UI Symbol"/>
        </w:rPr>
        <w:t>✔</w:t>
      </w:r>
      <w:r w:rsidRPr="00F47CDC">
        <w:t xml:space="preserve"> Optimize when the business requires it.</w:t>
      </w:r>
      <w:r w:rsidRPr="00F47CDC">
        <w:br/>
      </w:r>
      <w:r w:rsidRPr="00F47CDC">
        <w:rPr>
          <w:rFonts w:ascii="Segoe UI Symbol" w:hAnsi="Segoe UI Symbol" w:cs="Segoe UI Symbol"/>
        </w:rPr>
        <w:t>✔</w:t>
      </w:r>
      <w:r w:rsidRPr="00F47CDC">
        <w:t xml:space="preserve"> Let complexity emerge naturally.</w:t>
      </w:r>
      <w:r w:rsidRPr="00F47CDC">
        <w:br/>
        <w:t>Remember:</w:t>
      </w:r>
      <w:r w:rsidRPr="00F47CDC">
        <w:br/>
        <w:t>Architecture is about making the right trade-offs</w:t>
      </w:r>
      <w:r w:rsidRPr="00F47CDC">
        <w:rPr>
          <w:rFonts w:cs="Times New Roman"/>
        </w:rPr>
        <w:t>—</w:t>
      </w:r>
      <w:r w:rsidRPr="00F47CDC">
        <w:t>not choosing the most popular pattern.</w:t>
      </w:r>
      <w:r w:rsidRPr="00F47CDC">
        <w:br/>
        <w:t>The best software architects don't memorize patterns.</w:t>
      </w:r>
      <w:r w:rsidRPr="00F47CDC">
        <w:br/>
        <w:t>They understand when NOT to use them.</w:t>
      </w:r>
      <w:r w:rsidRPr="00F47CDC">
        <w:br/>
      </w:r>
      <w:r w:rsidRPr="00F47CDC">
        <w:rPr>
          <w:rFonts w:ascii="Segoe UI Emoji" w:hAnsi="Segoe UI Emoji" w:cs="Segoe UI Emoji"/>
        </w:rPr>
        <w:t>📚</w:t>
      </w:r>
      <w:r w:rsidRPr="00F47CDC">
        <w:t xml:space="preserve"> Books that significantly influenced my thinking:</w:t>
      </w:r>
      <w:r w:rsidRPr="00F47CDC">
        <w:br/>
        <w:t>Clean Architecture — Robert C. Martin</w:t>
      </w:r>
      <w:r w:rsidRPr="00F47CDC">
        <w:br/>
        <w:t>Domain-Driven Design — Eric Evans</w:t>
      </w:r>
      <w:r w:rsidRPr="00F47CDC">
        <w:br/>
        <w:t>Patterns of Enterprise Application Architecture — Martin Fowler</w:t>
      </w:r>
      <w:r w:rsidRPr="00F47CDC">
        <w:br/>
        <w:t>Fundamentals of Software Architecture — Richards &amp; Ford</w:t>
      </w:r>
      <w:r w:rsidRPr="00F47CDC">
        <w:br/>
        <w:t>Building Microservices — Sam Newman</w:t>
      </w:r>
      <w:r w:rsidRPr="00F47CDC">
        <w:br/>
        <w:t>.NET Microservices: Architecture for Containerized Applications (Microsoft)</w:t>
      </w:r>
      <w:r w:rsidRPr="00F47CDC">
        <w:br/>
      </w:r>
      <w:r w:rsidRPr="00F47CDC">
        <w:rPr>
          <w:rFonts w:ascii="Segoe UI Emoji" w:hAnsi="Segoe UI Emoji" w:cs="Segoe UI Emoji"/>
        </w:rPr>
        <w:t>💬</w:t>
      </w:r>
      <w:r w:rsidRPr="00F47CDC">
        <w:t xml:space="preserve"> Which architecture do you use most in your projects, and why?</w:t>
      </w:r>
    </w:p>
    <w:p w14:paraId="12F23BE4" w14:textId="77777777" w:rsidR="00F47CDC" w:rsidRDefault="00F47CDC"/>
    <w:p w14:paraId="2959EBF4" w14:textId="1F4309FF" w:rsidR="00F47CDC" w:rsidRDefault="00F47CDC">
      <w:r>
        <w:rPr>
          <w:noProof/>
        </w:rPr>
        <w:lastRenderedPageBreak/>
        <w:drawing>
          <wp:inline distT="0" distB="0" distL="0" distR="0" wp14:anchorId="765A0502" wp14:editId="3C9445B5">
            <wp:extent cx="4572000" cy="6858000"/>
            <wp:effectExtent l="0" t="0" r="0" b="0"/>
            <wp:docPr id="1880005247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DE94" w14:textId="77777777" w:rsidR="00CD0AD6" w:rsidRDefault="00CD0AD6"/>
    <w:p w14:paraId="6900E3E3" w14:textId="77777777" w:rsidR="00CD0AD6" w:rsidRDefault="00CD0AD6"/>
    <w:p w14:paraId="6000018C" w14:textId="77777777" w:rsidR="00CD0AD6" w:rsidRDefault="00CD0AD6"/>
    <w:p w14:paraId="1E36D437" w14:textId="77777777" w:rsidR="00CD0AD6" w:rsidRDefault="00CD0AD6"/>
    <w:p w14:paraId="6FF03A11" w14:textId="77777777" w:rsidR="00CD0AD6" w:rsidRDefault="00CD0AD6"/>
    <w:p w14:paraId="6A2AD72A" w14:textId="0FE569A6" w:rsidR="00CD0AD6" w:rsidRDefault="00CD0AD6">
      <w:r w:rsidRPr="00CD0AD6">
        <w:rPr>
          <w:rFonts w:ascii="Segoe UI Emoji" w:hAnsi="Segoe UI Emoji" w:cs="Segoe UI Emoji"/>
        </w:rPr>
        <w:lastRenderedPageBreak/>
        <w:t>🔒</w:t>
      </w:r>
      <w:r w:rsidRPr="00CD0AD6">
        <w:t xml:space="preserve"> Two users update the same order at the same time.</w:t>
      </w:r>
      <w:r w:rsidRPr="00CD0AD6">
        <w:br/>
        <w:t xml:space="preserve">One save wins. One </w:t>
      </w:r>
      <w:proofErr w:type="gramStart"/>
      <w:r w:rsidRPr="00CD0AD6">
        <w:t>save</w:t>
      </w:r>
      <w:proofErr w:type="gramEnd"/>
      <w:r w:rsidRPr="00CD0AD6">
        <w:t xml:space="preserve"> disappears. Nobody gets an error.</w:t>
      </w:r>
      <w:r w:rsidRPr="00CD0AD6">
        <w:br/>
      </w:r>
      <w:r w:rsidRPr="00CD0AD6">
        <w:br/>
        <w:t xml:space="preserve">Here's what breaks first </w:t>
      </w:r>
      <w:r w:rsidRPr="00CD0AD6">
        <w:br/>
      </w:r>
      <w:r w:rsidRPr="00CD0AD6">
        <w:br/>
        <w:t>Most .NET apps run on "last write wins" by default.</w:t>
      </w:r>
      <w:r w:rsidRPr="00CD0AD6">
        <w:br/>
      </w:r>
      <w:r w:rsidRPr="00CD0AD6">
        <w:br/>
        <w:t>User A loads a record. User B loads it 2 seconds later.</w:t>
      </w:r>
      <w:r w:rsidRPr="00CD0AD6">
        <w:br/>
        <w:t>User A saves. User B saves 10 seconds after that.</w:t>
      </w:r>
      <w:r w:rsidRPr="00CD0AD6">
        <w:br/>
      </w:r>
      <w:r w:rsidRPr="00CD0AD6">
        <w:br/>
        <w:t>User B's write silently overwrites User A's changes.</w:t>
      </w:r>
      <w:r w:rsidRPr="00CD0AD6">
        <w:br/>
        <w:t>No exception. No log entry. No trace of the conflict.</w:t>
      </w:r>
      <w:r w:rsidRPr="00CD0AD6">
        <w:br/>
      </w:r>
      <w:r w:rsidRPr="00CD0AD6">
        <w:br/>
      </w:r>
      <w:r w:rsidRPr="00CD0AD6">
        <w:rPr>
          <w:rFonts w:ascii="Cambria Math" w:hAnsi="Cambria Math" w:cs="Cambria Math"/>
        </w:rPr>
        <w:t>𝗧𝗵𝗶𝘀</w:t>
      </w:r>
      <w:r w:rsidRPr="00CD0AD6">
        <w:t xml:space="preserve"> </w:t>
      </w:r>
      <w:r w:rsidRPr="00CD0AD6">
        <w:rPr>
          <w:rFonts w:ascii="Cambria Math" w:hAnsi="Cambria Math" w:cs="Cambria Math"/>
        </w:rPr>
        <w:t>𝗶𝘀</w:t>
      </w:r>
      <w:r w:rsidRPr="00CD0AD6">
        <w:t xml:space="preserve"> </w:t>
      </w:r>
      <w:r w:rsidRPr="00CD0AD6">
        <w:rPr>
          <w:rFonts w:ascii="Cambria Math" w:hAnsi="Cambria Math" w:cs="Cambria Math"/>
        </w:rPr>
        <w:t>𝘁𝗵𝗲</w:t>
      </w:r>
      <w:r w:rsidRPr="00CD0AD6">
        <w:t xml:space="preserve"> </w:t>
      </w:r>
      <w:r w:rsidRPr="00CD0AD6">
        <w:rPr>
          <w:rFonts w:ascii="Cambria Math" w:hAnsi="Cambria Math" w:cs="Cambria Math"/>
        </w:rPr>
        <w:t>𝗹𝗼𝘀𝘁</w:t>
      </w:r>
      <w:r w:rsidRPr="00CD0AD6">
        <w:t xml:space="preserve"> </w:t>
      </w:r>
      <w:r w:rsidRPr="00CD0AD6">
        <w:rPr>
          <w:rFonts w:ascii="Cambria Math" w:hAnsi="Cambria Math" w:cs="Cambria Math"/>
        </w:rPr>
        <w:t>𝘂𝗽𝗱𝗮𝘁𝗲</w:t>
      </w:r>
      <w:r w:rsidRPr="00CD0AD6">
        <w:t xml:space="preserve"> </w:t>
      </w:r>
      <w:r w:rsidRPr="00CD0AD6">
        <w:rPr>
          <w:rFonts w:ascii="Cambria Math" w:hAnsi="Cambria Math" w:cs="Cambria Math"/>
        </w:rPr>
        <w:t>𝗽𝗿𝗼𝗯𝗹𝗲𝗺</w:t>
      </w:r>
      <w:r w:rsidRPr="00CD0AD6">
        <w:t xml:space="preserve">. </w:t>
      </w:r>
      <w:r w:rsidRPr="00CD0AD6">
        <w:br/>
      </w:r>
      <w:r w:rsidRPr="00CD0AD6">
        <w:br/>
        <w:t>It only shows up when two people touch the same row close together which is exactly why it survives in production for years.</w:t>
      </w:r>
      <w:r w:rsidRPr="00CD0AD6">
        <w:br/>
      </w:r>
      <w:r w:rsidRPr="00CD0AD6">
        <w:br/>
        <w:t>→ Silent data loss, no audit trail</w:t>
      </w:r>
      <w:r w:rsidRPr="00CD0AD6">
        <w:br/>
        <w:t>→ Support tickets nobody can reproduce</w:t>
      </w:r>
      <w:r w:rsidRPr="00CD0AD6">
        <w:br/>
        <w:t>→ Bugs that only happen under real concurrent load</w:t>
      </w:r>
      <w:r w:rsidRPr="00CD0AD6">
        <w:br/>
      </w:r>
      <w:r w:rsidRPr="00CD0AD6">
        <w:br/>
      </w:r>
      <w:r w:rsidRPr="00CD0AD6">
        <w:rPr>
          <w:rFonts w:ascii="Segoe UI Emoji" w:hAnsi="Segoe UI Emoji" w:cs="Segoe UI Emoji"/>
        </w:rPr>
        <w:t>✅</w:t>
      </w:r>
      <w:r w:rsidRPr="00CD0AD6">
        <w:t xml:space="preserve"> </w:t>
      </w:r>
      <w:r w:rsidRPr="00CD0AD6">
        <w:rPr>
          <w:rFonts w:ascii="Cambria Math" w:hAnsi="Cambria Math" w:cs="Cambria Math"/>
        </w:rPr>
        <w:t>𝗧𝗵𝗲</w:t>
      </w:r>
      <w:r w:rsidRPr="00CD0AD6">
        <w:t xml:space="preserve"> </w:t>
      </w:r>
      <w:r w:rsidRPr="00CD0AD6">
        <w:rPr>
          <w:rFonts w:ascii="Cambria Math" w:hAnsi="Cambria Math" w:cs="Cambria Math"/>
        </w:rPr>
        <w:t>𝗳𝗶𝘅</w:t>
      </w:r>
      <w:r w:rsidRPr="00CD0AD6">
        <w:t xml:space="preserve">: </w:t>
      </w:r>
      <w:r w:rsidRPr="00CD0AD6">
        <w:rPr>
          <w:rFonts w:ascii="Cambria Math" w:hAnsi="Cambria Math" w:cs="Cambria Math"/>
        </w:rPr>
        <w:t>𝗮</w:t>
      </w:r>
      <w:r w:rsidRPr="00CD0AD6">
        <w:t xml:space="preserve"> </w:t>
      </w:r>
      <w:r w:rsidRPr="00CD0AD6">
        <w:rPr>
          <w:rFonts w:ascii="Cambria Math" w:hAnsi="Cambria Math" w:cs="Cambria Math"/>
        </w:rPr>
        <w:t>𝗿𝗼𝘄</w:t>
      </w:r>
      <w:r w:rsidRPr="00CD0AD6">
        <w:t xml:space="preserve"> </w:t>
      </w:r>
      <w:r w:rsidRPr="00CD0AD6">
        <w:rPr>
          <w:rFonts w:ascii="Cambria Math" w:hAnsi="Cambria Math" w:cs="Cambria Math"/>
        </w:rPr>
        <w:t>𝘃𝗲𝗿𝘀𝗶𝗼𝗻</w:t>
      </w:r>
      <w:r w:rsidRPr="00CD0AD6">
        <w:t xml:space="preserve"> </w:t>
      </w:r>
      <w:r w:rsidRPr="00CD0AD6">
        <w:rPr>
          <w:rFonts w:ascii="Cambria Math" w:hAnsi="Cambria Math" w:cs="Cambria Math"/>
        </w:rPr>
        <w:t>𝘁𝗼𝗸𝗲𝗻</w:t>
      </w:r>
      <w:r w:rsidRPr="00CD0AD6">
        <w:br/>
      </w:r>
      <w:r w:rsidRPr="00CD0AD6">
        <w:br/>
        <w:t>EF Core has supported this since day one. SQL Server gives you `</w:t>
      </w:r>
      <w:proofErr w:type="spellStart"/>
      <w:r w:rsidRPr="00CD0AD6">
        <w:t>rowversion</w:t>
      </w:r>
      <w:proofErr w:type="spellEnd"/>
      <w:r w:rsidRPr="00CD0AD6">
        <w:t>` for free.</w:t>
      </w:r>
      <w:r w:rsidRPr="00CD0AD6">
        <w:br/>
      </w:r>
      <w:r w:rsidRPr="00CD0AD6">
        <w:br/>
        <w:t>→ EF reads the version column with the entity</w:t>
      </w:r>
      <w:r w:rsidRPr="00CD0AD6">
        <w:br/>
        <w:t xml:space="preserve">→ </w:t>
      </w:r>
      <w:proofErr w:type="spellStart"/>
      <w:r w:rsidRPr="00CD0AD6">
        <w:t>SaveChanges</w:t>
      </w:r>
      <w:proofErr w:type="spellEnd"/>
      <w:r w:rsidRPr="00CD0AD6">
        <w:t xml:space="preserve"> adds a WHERE clause checking that version</w:t>
      </w:r>
      <w:r w:rsidRPr="00CD0AD6">
        <w:br/>
        <w:t xml:space="preserve">→ If it changed, </w:t>
      </w:r>
      <w:proofErr w:type="spellStart"/>
      <w:r w:rsidRPr="00CD0AD6">
        <w:t>SaveChanges</w:t>
      </w:r>
      <w:proofErr w:type="spellEnd"/>
      <w:r w:rsidRPr="00CD0AD6">
        <w:t xml:space="preserve"> throws </w:t>
      </w:r>
      <w:r w:rsidRPr="00CD0AD6">
        <w:rPr>
          <w:rFonts w:ascii="Cambria Math" w:hAnsi="Cambria Math" w:cs="Cambria Math"/>
        </w:rPr>
        <w:t>𝗗𝗯𝗨𝗽𝗱𝗮𝘁𝗲𝗖𝗼𝗻𝗰𝘂𝗿𝗿𝗲𝗻𝗰𝘆𝗘𝘅𝗰𝗲𝗽𝘁𝗶𝗼𝗻</w:t>
      </w:r>
      <w:r w:rsidRPr="00CD0AD6">
        <w:br/>
        <w:t>→ You decide: reload, merge, or reject</w:t>
      </w:r>
      <w:r w:rsidRPr="00CD0AD6">
        <w:br/>
      </w:r>
      <w:r w:rsidRPr="00CD0AD6">
        <w:br/>
      </w:r>
      <w:r w:rsidRPr="00CD0AD6">
        <w:rPr>
          <w:rFonts w:ascii="Segoe UI Emoji" w:hAnsi="Segoe UI Emoji" w:cs="Segoe UI Emoji"/>
        </w:rPr>
        <w:t>🔎</w:t>
      </w:r>
      <w:r w:rsidRPr="00CD0AD6">
        <w:t xml:space="preserve"> </w:t>
      </w:r>
      <w:r w:rsidRPr="00CD0AD6">
        <w:rPr>
          <w:rFonts w:ascii="Cambria Math" w:hAnsi="Cambria Math" w:cs="Cambria Math"/>
        </w:rPr>
        <w:t>𝗪𝗵𝗲𝗻</w:t>
      </w:r>
      <w:r w:rsidRPr="00CD0AD6">
        <w:t xml:space="preserve"> </w:t>
      </w:r>
      <w:r w:rsidRPr="00CD0AD6">
        <w:rPr>
          <w:rFonts w:ascii="Cambria Math" w:hAnsi="Cambria Math" w:cs="Cambria Math"/>
        </w:rPr>
        <w:t>𝘁𝗼</w:t>
      </w:r>
      <w:r w:rsidRPr="00CD0AD6">
        <w:t xml:space="preserve"> </w:t>
      </w:r>
      <w:r w:rsidRPr="00CD0AD6">
        <w:rPr>
          <w:rFonts w:ascii="Cambria Math" w:hAnsi="Cambria Math" w:cs="Cambria Math"/>
        </w:rPr>
        <w:t>𝘂𝘀𝗲</w:t>
      </w:r>
      <w:r w:rsidRPr="00CD0AD6">
        <w:t xml:space="preserve"> </w:t>
      </w:r>
      <w:r w:rsidRPr="00CD0AD6">
        <w:rPr>
          <w:rFonts w:ascii="Cambria Math" w:hAnsi="Cambria Math" w:cs="Cambria Math"/>
        </w:rPr>
        <w:t>𝘄𝗵𝗮𝘁</w:t>
      </w:r>
      <w:r w:rsidRPr="00CD0AD6">
        <w:t>:</w:t>
      </w:r>
      <w:r w:rsidRPr="00CD0AD6">
        <w:br/>
      </w:r>
      <w:r w:rsidRPr="00CD0AD6">
        <w:br/>
      </w:r>
      <w:r w:rsidRPr="00CD0AD6">
        <w:rPr>
          <w:rFonts w:ascii="Cambria Math" w:hAnsi="Cambria Math" w:cs="Cambria Math"/>
        </w:rPr>
        <w:t>𝗢𝗽𝘁𝗶𝗺𝗶𝘀𝘁𝗶𝗰</w:t>
      </w:r>
      <w:r w:rsidRPr="00CD0AD6">
        <w:t xml:space="preserve"> </w:t>
      </w:r>
      <w:r w:rsidRPr="00CD0AD6">
        <w:rPr>
          <w:rFonts w:ascii="Cambria Math" w:hAnsi="Cambria Math" w:cs="Cambria Math"/>
        </w:rPr>
        <w:t>𝗰𝗼𝗻𝗰𝘂𝗿𝗿𝗲𝗻𝗰𝘆</w:t>
      </w:r>
      <w:r w:rsidRPr="00CD0AD6">
        <w:br/>
        <w:t>→ Low collision rate</w:t>
      </w:r>
      <w:r w:rsidRPr="00CD0AD6">
        <w:br/>
        <w:t>→ Web apps, APIs, most CRUD systems</w:t>
      </w:r>
      <w:r w:rsidRPr="00CD0AD6">
        <w:br/>
      </w:r>
      <w:r w:rsidRPr="00CD0AD6">
        <w:br/>
      </w:r>
      <w:r w:rsidRPr="00CD0AD6">
        <w:rPr>
          <w:rFonts w:ascii="Cambria Math" w:hAnsi="Cambria Math" w:cs="Cambria Math"/>
        </w:rPr>
        <w:t>𝗣𝗲𝘀𝘀𝗶𝗺𝗶𝘀𝘁𝗶𝗰</w:t>
      </w:r>
      <w:r w:rsidRPr="00CD0AD6">
        <w:t xml:space="preserve"> </w:t>
      </w:r>
      <w:r w:rsidRPr="00CD0AD6">
        <w:rPr>
          <w:rFonts w:ascii="Cambria Math" w:hAnsi="Cambria Math" w:cs="Cambria Math"/>
        </w:rPr>
        <w:t>𝗹𝗼𝗰𝗸𝗶𝗻𝗴</w:t>
      </w:r>
      <w:r w:rsidRPr="00CD0AD6">
        <w:br/>
        <w:t>→ High collision rate</w:t>
      </w:r>
      <w:r w:rsidRPr="00CD0AD6">
        <w:br/>
        <w:t>→ Financial transactions, inventory reservation</w:t>
      </w:r>
      <w:r w:rsidRPr="00CD0AD6">
        <w:br/>
      </w:r>
      <w:r w:rsidRPr="00CD0AD6">
        <w:br/>
      </w:r>
      <w:r w:rsidRPr="00CD0AD6">
        <w:rPr>
          <w:rFonts w:ascii="Cambria Math" w:hAnsi="Cambria Math" w:cs="Cambria Math"/>
        </w:rPr>
        <w:t>𝗡𝗼</w:t>
      </w:r>
      <w:r w:rsidRPr="00CD0AD6">
        <w:t xml:space="preserve"> </w:t>
      </w:r>
      <w:r w:rsidRPr="00CD0AD6">
        <w:rPr>
          <w:rFonts w:ascii="Cambria Math" w:hAnsi="Cambria Math" w:cs="Cambria Math"/>
        </w:rPr>
        <w:t>𝗰𝗵𝗲𝗰𝗸</w:t>
      </w:r>
      <w:r w:rsidRPr="00CD0AD6">
        <w:t xml:space="preserve"> </w:t>
      </w:r>
      <w:r w:rsidRPr="00CD0AD6">
        <w:rPr>
          <w:rFonts w:ascii="Cambria Math" w:hAnsi="Cambria Math" w:cs="Cambria Math"/>
        </w:rPr>
        <w:t>𝗮𝘁</w:t>
      </w:r>
      <w:r w:rsidRPr="00CD0AD6">
        <w:t xml:space="preserve"> </w:t>
      </w:r>
      <w:r w:rsidRPr="00CD0AD6">
        <w:rPr>
          <w:rFonts w:ascii="Cambria Math" w:hAnsi="Cambria Math" w:cs="Cambria Math"/>
        </w:rPr>
        <w:t>𝗮𝗹𝗹</w:t>
      </w:r>
      <w:r w:rsidRPr="00CD0AD6">
        <w:br/>
        <w:t>→ Single-user data, reference tables</w:t>
      </w:r>
      <w:r w:rsidRPr="00CD0AD6">
        <w:br/>
      </w:r>
      <w:r w:rsidRPr="00CD0AD6">
        <w:br/>
        <w:t>Row version or pessimistic lock - what's your default?</w:t>
      </w:r>
    </w:p>
    <w:p w14:paraId="312B0ADD" w14:textId="55706869" w:rsidR="00CD0AD6" w:rsidRDefault="00CD0AD6">
      <w:r>
        <w:rPr>
          <w:noProof/>
        </w:rPr>
        <w:lastRenderedPageBreak/>
        <w:drawing>
          <wp:inline distT="0" distB="0" distL="0" distR="0" wp14:anchorId="7D04F6D4" wp14:editId="530AD527">
            <wp:extent cx="5731510" cy="8597265"/>
            <wp:effectExtent l="0" t="0" r="2540" b="0"/>
            <wp:docPr id="870448255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781C" w14:textId="77777777" w:rsidR="007A686D" w:rsidRDefault="007A686D"/>
    <w:p w14:paraId="6EDD8AE2" w14:textId="78CD0B5D" w:rsidR="007A686D" w:rsidRDefault="007A686D">
      <w:r w:rsidRPr="007A686D">
        <w:t xml:space="preserve">Saga Pattern — Microservices Cheat Sheet </w:t>
      </w:r>
      <w:r w:rsidRPr="007A686D">
        <w:rPr>
          <w:rFonts w:ascii="Segoe UI Emoji" w:hAnsi="Segoe UI Emoji" w:cs="Segoe UI Emoji"/>
        </w:rPr>
        <w:t>🚀</w:t>
      </w:r>
      <w:r w:rsidRPr="007A686D">
        <w:br/>
        <w:t>Distributed transactions are one of the trickiest parts of Microservices architecture.</w:t>
      </w:r>
      <w:r w:rsidRPr="007A686D">
        <w:br/>
        <w:t>The Saga Pattern helps solve this by breaking a business transaction into multiple local transactions and using compensating transactions when something fails.</w:t>
      </w:r>
      <w:r w:rsidRPr="007A686D">
        <w:br/>
      </w:r>
      <w:r w:rsidRPr="007A686D">
        <w:rPr>
          <w:rFonts w:ascii="Segoe UI Emoji" w:hAnsi="Segoe UI Emoji" w:cs="Segoe UI Emoji"/>
        </w:rPr>
        <w:t>🔹</w:t>
      </w:r>
      <w:r w:rsidRPr="007A686D">
        <w:t xml:space="preserve"> Example</w:t>
      </w:r>
      <w:r w:rsidRPr="007A686D">
        <w:br/>
        <w:t>Order → Payment → Inventory → Shipping</w:t>
      </w:r>
      <w:r w:rsidRPr="007A686D">
        <w:br/>
        <w:t>If Shipping fails:</w:t>
      </w:r>
      <w:r w:rsidRPr="007A686D">
        <w:br/>
        <w:t xml:space="preserve">Shipping </w:t>
      </w:r>
      <w:r w:rsidRPr="007A686D">
        <w:rPr>
          <w:rFonts w:ascii="Segoe UI Emoji" w:hAnsi="Segoe UI Emoji" w:cs="Segoe UI Emoji"/>
        </w:rPr>
        <w:t>❌</w:t>
      </w:r>
      <w:r w:rsidRPr="007A686D">
        <w:br/>
      </w:r>
      <w:r w:rsidRPr="007A686D">
        <w:rPr>
          <w:rFonts w:cs="Times New Roman"/>
        </w:rPr>
        <w:t>→</w:t>
      </w:r>
      <w:r w:rsidRPr="007A686D">
        <w:t xml:space="preserve"> Release Inventory</w:t>
      </w:r>
      <w:r w:rsidRPr="007A686D">
        <w:br/>
      </w:r>
      <w:r w:rsidRPr="007A686D">
        <w:rPr>
          <w:rFonts w:cs="Times New Roman"/>
        </w:rPr>
        <w:t>→</w:t>
      </w:r>
      <w:r w:rsidRPr="007A686D">
        <w:t xml:space="preserve"> Refund Payment</w:t>
      </w:r>
      <w:r w:rsidRPr="007A686D">
        <w:br/>
      </w:r>
      <w:r w:rsidRPr="007A686D">
        <w:rPr>
          <w:rFonts w:cs="Times New Roman"/>
        </w:rPr>
        <w:t>→</w:t>
      </w:r>
      <w:r w:rsidRPr="007A686D">
        <w:t xml:space="preserve"> Cancel Order</w:t>
      </w:r>
      <w:r w:rsidRPr="007A686D">
        <w:br/>
      </w:r>
      <w:r w:rsidRPr="007A686D">
        <w:rPr>
          <w:rFonts w:ascii="Segoe UI Emoji" w:hAnsi="Segoe UI Emoji" w:cs="Segoe UI Emoji"/>
        </w:rPr>
        <w:t>🔹</w:t>
      </w:r>
      <w:r w:rsidRPr="007A686D">
        <w:t xml:space="preserve"> Two Saga approaches</w:t>
      </w:r>
      <w:r w:rsidRPr="007A686D">
        <w:br/>
        <w:t>1. Choreography</w:t>
      </w:r>
      <w:r w:rsidRPr="007A686D">
        <w:br/>
        <w:t>Event-driven</w:t>
      </w:r>
      <w:r w:rsidRPr="007A686D">
        <w:br/>
        <w:t>No central coordinator</w:t>
      </w:r>
      <w:r w:rsidRPr="007A686D">
        <w:br/>
        <w:t>Good for simpler workflows</w:t>
      </w:r>
      <w:r w:rsidRPr="007A686D">
        <w:br/>
        <w:t>2. Orchestration</w:t>
      </w:r>
      <w:r w:rsidRPr="007A686D">
        <w:br/>
        <w:t>Central Saga Orchestrator</w:t>
      </w:r>
      <w:r w:rsidRPr="007A686D">
        <w:br/>
        <w:t>Better control and visibility</w:t>
      </w:r>
      <w:r w:rsidRPr="007A686D">
        <w:br/>
        <w:t>Suitable for complex workflows</w:t>
      </w:r>
      <w:r w:rsidRPr="007A686D">
        <w:br/>
      </w:r>
      <w:r w:rsidRPr="007A686D">
        <w:rPr>
          <w:rFonts w:ascii="Segoe UI Emoji" w:hAnsi="Segoe UI Emoji" w:cs="Segoe UI Emoji"/>
        </w:rPr>
        <w:t>🔹</w:t>
      </w:r>
      <w:r w:rsidRPr="007A686D">
        <w:t xml:space="preserve"> Production-ready Saga</w:t>
      </w:r>
      <w:r w:rsidRPr="007A686D">
        <w:br/>
        <w:t>Combine it with: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Kafka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Transactional Outbox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Idempotency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Retry + Exponential Backoff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Timeout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Dead Letter Queue</w:t>
      </w:r>
      <w:r w:rsidRPr="007A686D">
        <w:br/>
      </w:r>
      <w:r w:rsidRPr="007A686D">
        <w:rPr>
          <w:rFonts w:ascii="Segoe UI Emoji" w:hAnsi="Segoe UI Emoji" w:cs="Segoe UI Emoji"/>
        </w:rPr>
        <w:t>✅</w:t>
      </w:r>
      <w:r w:rsidRPr="007A686D">
        <w:t xml:space="preserve"> Observability &amp; Distributed Tracing</w:t>
      </w:r>
      <w:r w:rsidRPr="007A686D">
        <w:br/>
      </w:r>
      <w:r w:rsidRPr="007A686D">
        <w:rPr>
          <w:rFonts w:ascii="Segoe UI Emoji" w:hAnsi="Segoe UI Emoji" w:cs="Segoe UI Emoji"/>
        </w:rPr>
        <w:t>🔥</w:t>
      </w:r>
      <w:r w:rsidRPr="007A686D">
        <w:t xml:space="preserve"> Key interview point</w:t>
      </w:r>
      <w:r w:rsidRPr="007A686D">
        <w:br/>
        <w:t>Saga does NOT provide distributed ACID rollback.</w:t>
      </w:r>
      <w:r w:rsidRPr="007A686D">
        <w:br/>
        <w:t>It achieves eventual consistency through local transactions + business-level compensation.</w:t>
      </w:r>
      <w:r w:rsidRPr="007A686D">
        <w:br/>
        <w:t xml:space="preserve">Save this cheat sheet for your next Microservices/System Design interview. </w:t>
      </w:r>
      <w:r w:rsidRPr="007A686D">
        <w:rPr>
          <w:rFonts w:ascii="Segoe UI Emoji" w:hAnsi="Segoe UI Emoji" w:cs="Segoe UI Emoji"/>
        </w:rPr>
        <w:t>📌</w:t>
      </w:r>
    </w:p>
    <w:p w14:paraId="29C06050" w14:textId="30B5BFAC" w:rsidR="007A686D" w:rsidRDefault="007A686D">
      <w:r>
        <w:rPr>
          <w:noProof/>
        </w:rPr>
        <w:drawing>
          <wp:inline distT="0" distB="0" distL="0" distR="0" wp14:anchorId="2AB33B94" wp14:editId="768A3F92">
            <wp:extent cx="1524000" cy="1524000"/>
            <wp:effectExtent l="0" t="0" r="0" b="0"/>
            <wp:docPr id="1883082623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6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F9"/>
    <w:rsid w:val="000C53B7"/>
    <w:rsid w:val="001831A0"/>
    <w:rsid w:val="00332E63"/>
    <w:rsid w:val="003A4824"/>
    <w:rsid w:val="003E38F9"/>
    <w:rsid w:val="004353D0"/>
    <w:rsid w:val="00511AD1"/>
    <w:rsid w:val="0054758B"/>
    <w:rsid w:val="007A686D"/>
    <w:rsid w:val="00937EF3"/>
    <w:rsid w:val="00967AA1"/>
    <w:rsid w:val="00A12EE3"/>
    <w:rsid w:val="00AF371C"/>
    <w:rsid w:val="00BC6DD7"/>
    <w:rsid w:val="00C33291"/>
    <w:rsid w:val="00CD0AD6"/>
    <w:rsid w:val="00D26C1B"/>
    <w:rsid w:val="00E62C4C"/>
    <w:rsid w:val="00F4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FD00"/>
  <w15:chartTrackingRefBased/>
  <w15:docId w15:val="{FC404D15-43E7-4171-A779-2948685A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24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3291"/>
    <w:pPr>
      <w:keepNext/>
      <w:keepLines/>
      <w:contextualSpacing/>
      <w:outlineLvl w:val="0"/>
    </w:pPr>
    <w:rPr>
      <w:rFonts w:eastAsiaTheme="majorEastAsia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DD7"/>
    <w:pPr>
      <w:keepNext/>
      <w:keepLines/>
      <w:spacing w:before="160" w:after="80" w:line="278" w:lineRule="auto"/>
      <w:outlineLvl w:val="1"/>
    </w:pPr>
    <w:rPr>
      <w:rFonts w:eastAsiaTheme="majorEastAsia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8F9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F9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F9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F9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F9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F9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F9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291"/>
    <w:rPr>
      <w:rFonts w:eastAsiaTheme="majorEastAsia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DD7"/>
    <w:rPr>
      <w:rFonts w:eastAsiaTheme="majorEastAsia"/>
      <w:sz w:val="28"/>
      <w:szCs w:val="32"/>
    </w:rPr>
  </w:style>
  <w:style w:type="paragraph" w:customStyle="1" w:styleId="CodeBlock">
    <w:name w:val="Code Block"/>
    <w:basedOn w:val="Normal"/>
    <w:qFormat/>
    <w:rsid w:val="00A12EE3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D9D9D9" w:themeFill="background1" w:themeFillShade="D9"/>
      <w:spacing w:after="160"/>
      <w:ind w:left="0"/>
    </w:pPr>
    <w:rPr>
      <w:rFonts w:ascii="Consolas" w:hAnsi="Consolas" w:cstheme="minorBidi"/>
      <w:color w:val="auto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8F9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F9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F9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F9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F9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F9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F9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F9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F9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F9"/>
    <w:pPr>
      <w:numPr>
        <w:ilvl w:val="1"/>
      </w:numPr>
      <w:spacing w:after="160"/>
      <w:ind w:left="720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F9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F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E3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4784</TotalTime>
  <Pages>1</Pages>
  <Words>3213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Bongani Nyoni</dc:creator>
  <cp:keywords/>
  <dc:description/>
  <cp:lastModifiedBy>Bongani Nyoni</cp:lastModifiedBy>
  <cp:revision>3</cp:revision>
  <dcterms:created xsi:type="dcterms:W3CDTF">2026-08-10T16:11:00Z</dcterms:created>
  <dcterms:modified xsi:type="dcterms:W3CDTF">2026-08-18T16:26:00Z</dcterms:modified>
</cp:coreProperties>
</file>