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B4A4" w14:textId="77777777" w:rsidR="00677D1A" w:rsidRPr="00D505D6" w:rsidRDefault="00DD57E7" w:rsidP="00D505D6">
      <w:pPr>
        <w:spacing w:line="240" w:lineRule="auto"/>
        <w:jc w:val="center"/>
        <w:rPr>
          <w:b/>
        </w:rPr>
      </w:pPr>
      <w:r w:rsidRPr="00D505D6">
        <w:rPr>
          <w:b/>
        </w:rPr>
        <w:t>ACSE-5 ASSIGNMENT 1 REPORT BY HEATHROW GROUP</w:t>
      </w:r>
    </w:p>
    <w:p w14:paraId="4409C56E" w14:textId="77777777" w:rsidR="00DD57E7" w:rsidRPr="00577058" w:rsidRDefault="00D60B83" w:rsidP="00577058">
      <w:pPr>
        <w:pStyle w:val="ListParagraph"/>
        <w:numPr>
          <w:ilvl w:val="0"/>
          <w:numId w:val="1"/>
        </w:numPr>
        <w:spacing w:line="240" w:lineRule="auto"/>
        <w:rPr>
          <w:b/>
        </w:rPr>
      </w:pPr>
      <w:r w:rsidRPr="00577058">
        <w:rPr>
          <w:b/>
        </w:rPr>
        <w:t>Group me</w:t>
      </w:r>
      <w:r w:rsidR="00577058" w:rsidRPr="00577058">
        <w:rPr>
          <w:b/>
        </w:rPr>
        <w:t>mbers</w:t>
      </w:r>
    </w:p>
    <w:p w14:paraId="6AF8CA61" w14:textId="363B8876" w:rsidR="00577058" w:rsidRDefault="00577058" w:rsidP="00D505D6">
      <w:pPr>
        <w:pStyle w:val="ListParagraph"/>
        <w:spacing w:line="240" w:lineRule="auto"/>
        <w:ind w:left="1800"/>
      </w:pPr>
      <w:r>
        <w:t>Tayfun Karaderi</w:t>
      </w:r>
      <w:r w:rsidR="00D505D6">
        <w:t xml:space="preserve">        </w:t>
      </w:r>
      <w:r>
        <w:t>Yusuf Falola</w:t>
      </w:r>
    </w:p>
    <w:p w14:paraId="6578CA3F" w14:textId="77777777" w:rsidR="00577058" w:rsidRDefault="00577058" w:rsidP="00577058">
      <w:pPr>
        <w:spacing w:line="240" w:lineRule="auto"/>
        <w:rPr>
          <w:b/>
        </w:rPr>
      </w:pPr>
      <w:r>
        <w:t>2.0</w:t>
      </w:r>
      <w:r>
        <w:tab/>
      </w:r>
      <w:r w:rsidRPr="00577058">
        <w:rPr>
          <w:b/>
        </w:rPr>
        <w:t>Overview</w:t>
      </w:r>
    </w:p>
    <w:p w14:paraId="65F3B903" w14:textId="70EFB4B4" w:rsidR="00577058" w:rsidRDefault="00577058" w:rsidP="00577058">
      <w:pPr>
        <w:spacing w:line="240" w:lineRule="auto"/>
      </w:pPr>
      <w:r>
        <w:tab/>
        <w:t xml:space="preserve">This study is geared towards numerical prediction of temperature in January 2020, 2030 and 2050 </w:t>
      </w:r>
      <w:r w:rsidR="007F5FA7">
        <w:t>for</w:t>
      </w:r>
      <w:r>
        <w:t xml:space="preserve"> </w:t>
      </w:r>
      <w:r w:rsidRPr="00577058">
        <w:rPr>
          <w:b/>
        </w:rPr>
        <w:t>Heathrow</w:t>
      </w:r>
      <w:r>
        <w:t xml:space="preserve">, London. We ensured at least 50 data points were used for each parameter in this study. The </w:t>
      </w:r>
      <w:r w:rsidRPr="00577058">
        <w:rPr>
          <w:b/>
        </w:rPr>
        <w:t>average temperature</w:t>
      </w:r>
      <w:r>
        <w:t xml:space="preserve">, that is, </w:t>
      </w:r>
      <w:r w:rsidR="002501C1">
        <w:t xml:space="preserve">the </w:t>
      </w:r>
      <w:r>
        <w:t xml:space="preserve">average value of minimum and maximum temperature, was considered. </w:t>
      </w:r>
      <w:r w:rsidR="008745D9">
        <w:t>Variables</w:t>
      </w:r>
      <w:r>
        <w:t xml:space="preserve"> considered to predict temperature include; year, CO</w:t>
      </w:r>
      <w:r w:rsidRPr="00577058">
        <w:rPr>
          <w:sz w:val="14"/>
        </w:rPr>
        <w:t>2</w:t>
      </w:r>
      <w:r>
        <w:rPr>
          <w:sz w:val="14"/>
        </w:rPr>
        <w:t xml:space="preserve"> </w:t>
      </w:r>
      <w:r>
        <w:t>emission, sunspot number</w:t>
      </w:r>
      <w:r w:rsidR="002501C1">
        <w:t>,</w:t>
      </w:r>
      <w:r>
        <w:t xml:space="preserve"> and population</w:t>
      </w:r>
      <w:r w:rsidR="007F5FA7">
        <w:t xml:space="preserve"> growth</w:t>
      </w:r>
      <w:r>
        <w:t xml:space="preserve">. Method of linear regression was adopted in this analysis. We created a single variable </w:t>
      </w:r>
      <w:r w:rsidR="0008098A">
        <w:t>regression</w:t>
      </w:r>
      <w:r>
        <w:t xml:space="preserve"> model for the temperature and year</w:t>
      </w:r>
      <w:r w:rsidR="0008098A">
        <w:t>, then</w:t>
      </w:r>
      <w:r>
        <w:t xml:space="preserve"> a multivariable regression model </w:t>
      </w:r>
      <w:r w:rsidR="0008098A">
        <w:t>for temperature and year, CO</w:t>
      </w:r>
      <w:r w:rsidR="0008098A" w:rsidRPr="00577058">
        <w:rPr>
          <w:sz w:val="14"/>
        </w:rPr>
        <w:t>2</w:t>
      </w:r>
      <w:r w:rsidR="0008098A">
        <w:rPr>
          <w:sz w:val="14"/>
        </w:rPr>
        <w:t xml:space="preserve"> </w:t>
      </w:r>
      <w:r w:rsidR="0008098A">
        <w:t>emission, sunspot number and population growth.</w:t>
      </w:r>
      <w:r w:rsidR="000D0778">
        <w:t xml:space="preserve"> </w:t>
      </w:r>
      <w:r w:rsidR="008745D9">
        <w:t>It was observed that the multivariable model overfitted the data and its temperature predictions blew up for long term predictions.</w:t>
      </w:r>
    </w:p>
    <w:p w14:paraId="520D9808" w14:textId="77777777" w:rsidR="001C3237" w:rsidRPr="001C3237" w:rsidRDefault="0008098A" w:rsidP="001C3237">
      <w:pPr>
        <w:pStyle w:val="ListParagraph"/>
        <w:numPr>
          <w:ilvl w:val="0"/>
          <w:numId w:val="1"/>
        </w:numPr>
        <w:spacing w:line="240" w:lineRule="auto"/>
        <w:rPr>
          <w:b/>
        </w:rPr>
      </w:pPr>
      <w:r w:rsidRPr="0008098A">
        <w:rPr>
          <w:b/>
        </w:rPr>
        <w:t>Numerical method description</w:t>
      </w:r>
    </w:p>
    <w:p w14:paraId="6E8E52FB" w14:textId="63A182D2" w:rsidR="000D5B35" w:rsidRDefault="001C3237" w:rsidP="002501C1">
      <w:pPr>
        <w:ind w:firstLine="720"/>
      </w:pPr>
      <w:r>
        <w:t>Linear models were used to establish relationships between the attributes (years, C</w:t>
      </w:r>
      <w:r w:rsidR="007F5FA7">
        <w:t>O</w:t>
      </w:r>
      <w:r w:rsidRPr="001C3237">
        <w:rPr>
          <w:sz w:val="14"/>
        </w:rPr>
        <w:t>2</w:t>
      </w:r>
      <w:r>
        <w:t xml:space="preserve"> emission, sunspot number</w:t>
      </w:r>
      <w:r w:rsidR="002501C1">
        <w:t>,</w:t>
      </w:r>
      <w:r w:rsidR="00EA1020">
        <w:t xml:space="preserve"> and population growth)</w:t>
      </w:r>
      <w:r w:rsidR="002501C1">
        <w:t>,</w:t>
      </w:r>
      <w:r w:rsidR="00EA1020">
        <w:t xml:space="preserve"> and the response (temperature). The first model was a linear relationship between the attribute (years)</w:t>
      </w:r>
      <w:r w:rsidR="002501C1">
        <w:t>,</w:t>
      </w:r>
      <w:r w:rsidR="00EA1020">
        <w:t xml:space="preserve"> and response (temperature). The L2 norm was considered. Differentiating the L2 norm partially with respect to each of the two model parameters and equating it to zero (minimising the L2 norm error),</w:t>
      </w:r>
      <w:r w:rsidR="00701E74">
        <w:t xml:space="preserve"> one can</w:t>
      </w:r>
      <w:r w:rsidR="00EA1020">
        <w:t xml:space="preserve"> arrive at </w:t>
      </w:r>
      <w:r w:rsidR="00701E74">
        <w:t xml:space="preserve">a matrix equation to find the optimal </w:t>
      </w:r>
      <w:r w:rsidR="00EA1020">
        <w:t>model parameters.</w:t>
      </w:r>
      <w:r w:rsidR="008B50FA">
        <w:t xml:space="preserve"> The error</w:t>
      </w:r>
      <w:r w:rsidR="0005627A">
        <w:t>s</w:t>
      </w:r>
      <w:r w:rsidR="008B50FA">
        <w:t xml:space="preserve"> of the </w:t>
      </w:r>
      <w:r w:rsidR="006B5B94">
        <w:t xml:space="preserve">forecasted </w:t>
      </w:r>
      <w:r w:rsidR="008B50FA">
        <w:t>temperature</w:t>
      </w:r>
      <w:r w:rsidR="006B5B94">
        <w:t>s</w:t>
      </w:r>
      <w:r w:rsidR="008B50FA">
        <w:t xml:space="preserve"> </w:t>
      </w:r>
      <w:r w:rsidR="006B5B94">
        <w:t>w</w:t>
      </w:r>
      <w:r w:rsidR="0005627A">
        <w:t>ere</w:t>
      </w:r>
      <w:r w:rsidR="006B5B94">
        <w:t xml:space="preserve"> estimated by calculating the</w:t>
      </w:r>
      <w:r w:rsidR="0005627A">
        <w:t xml:space="preserve"> </w:t>
      </w:r>
      <w:r w:rsidR="006B5B94">
        <w:t>standard error</w:t>
      </w:r>
      <w:r w:rsidR="0005627A">
        <w:t xml:space="preserve"> </w:t>
      </w:r>
      <w:r w:rsidR="006B5B94">
        <w:t>of the fitting, which is a reasonable estimate for short term predictions.</w:t>
      </w:r>
      <w:r w:rsidR="00EA1020" w:rsidRPr="006B5B94">
        <w:t xml:space="preserve"> The shortfall of this method is th</w:t>
      </w:r>
      <w:r w:rsidR="006B5B94" w:rsidRPr="006B5B94">
        <w:t xml:space="preserve">at the </w:t>
      </w:r>
      <w:r w:rsidR="006B5B94">
        <w:t>underlying model does not fit the data perfectly and the actual errors will grow over time</w:t>
      </w:r>
      <w:r w:rsidR="00EA1020" w:rsidRPr="006B5B94">
        <w:t>.</w:t>
      </w:r>
      <w:r w:rsidR="00EA1020">
        <w:t xml:space="preserve"> Fitting a quadratic model didn’t do any much better</w:t>
      </w:r>
      <w:r w:rsidR="006B5B94">
        <w:t xml:space="preserve"> (</w:t>
      </w:r>
      <w:r w:rsidR="0005627A">
        <w:t>e.g. it was</w:t>
      </w:r>
      <w:r w:rsidR="006B5B94">
        <w:t xml:space="preserve"> observed that</w:t>
      </w:r>
      <w:r w:rsidR="0005627A">
        <w:t xml:space="preserve"> standard error for fitting quadratic polynomial was usually very similar to that of first order polynomial</w:t>
      </w:r>
      <w:r w:rsidR="006B5B94">
        <w:t>)</w:t>
      </w:r>
      <w:r w:rsidR="00EA1020">
        <w:t xml:space="preserve">, hence the </w:t>
      </w:r>
      <w:r w:rsidR="0005627A">
        <w:t xml:space="preserve">first order polynomial </w:t>
      </w:r>
      <w:r w:rsidR="00EA1020">
        <w:t>model was adopted to</w:t>
      </w:r>
      <w:r w:rsidR="008B50FA">
        <w:t xml:space="preserve"> avoid </w:t>
      </w:r>
      <w:r w:rsidR="0005627A">
        <w:t xml:space="preserve">vastly </w:t>
      </w:r>
      <w:r w:rsidR="008B50FA">
        <w:t>overfitting</w:t>
      </w:r>
      <w:r w:rsidR="0005627A">
        <w:t xml:space="preserve"> the data</w:t>
      </w:r>
      <w:r w:rsidR="00EA1020">
        <w:t>. The second model was a multivariable regre</w:t>
      </w:r>
      <w:r w:rsidR="0002436F">
        <w:t xml:space="preserve">ssion model, incorporating other </w:t>
      </w:r>
      <w:r w:rsidR="00701E74">
        <w:t xml:space="preserve">variables </w:t>
      </w:r>
      <w:r w:rsidR="0002436F">
        <w:t>influencing temperature</w:t>
      </w:r>
      <w:r w:rsidR="0005627A">
        <w:t>;</w:t>
      </w:r>
      <w:r w:rsidR="0002436F">
        <w:t xml:space="preserve"> population growth (Mullan</w:t>
      </w:r>
      <w:r w:rsidR="000D5B35">
        <w:t xml:space="preserve"> </w:t>
      </w:r>
      <w:r w:rsidR="0002436F">
        <w:t>&amp;</w:t>
      </w:r>
      <w:r w:rsidR="000D5B35">
        <w:t xml:space="preserve"> </w:t>
      </w:r>
      <w:r w:rsidR="0002436F">
        <w:t>Haqq-</w:t>
      </w:r>
      <w:proofErr w:type="spellStart"/>
      <w:r w:rsidR="0002436F">
        <w:t>Misrah</w:t>
      </w:r>
      <w:proofErr w:type="spellEnd"/>
      <w:r w:rsidR="0002436F">
        <w:t>, 201</w:t>
      </w:r>
      <w:r w:rsidR="001050EB">
        <w:t>8</w:t>
      </w:r>
      <w:r w:rsidR="0002436F">
        <w:t>), sunspot number (Reddy</w:t>
      </w:r>
      <w:r w:rsidR="000D5B35">
        <w:t xml:space="preserve"> </w:t>
      </w:r>
      <w:r w:rsidR="0002436F">
        <w:t>&amp;</w:t>
      </w:r>
      <w:r w:rsidR="000D5B35">
        <w:t xml:space="preserve"> </w:t>
      </w:r>
      <w:r w:rsidR="0002436F">
        <w:t xml:space="preserve">Reddy, 2015), </w:t>
      </w:r>
      <w:r w:rsidR="0005627A">
        <w:t xml:space="preserve">atmospheric </w:t>
      </w:r>
      <w:r w:rsidR="0002436F">
        <w:t>C</w:t>
      </w:r>
      <w:r w:rsidR="007F5FA7">
        <w:t>O</w:t>
      </w:r>
      <w:r w:rsidR="0002436F" w:rsidRPr="0002436F">
        <w:rPr>
          <w:sz w:val="14"/>
          <w:szCs w:val="16"/>
        </w:rPr>
        <w:t>2</w:t>
      </w:r>
      <w:r w:rsidR="0002436F">
        <w:t xml:space="preserve"> </w:t>
      </w:r>
      <w:r w:rsidR="0005627A">
        <w:t xml:space="preserve">concentration </w:t>
      </w:r>
      <w:r w:rsidR="0002436F">
        <w:t xml:space="preserve">(John, 2011). This model performed </w:t>
      </w:r>
      <w:r w:rsidR="008B50FA">
        <w:t xml:space="preserve">much different compared to </w:t>
      </w:r>
      <w:r w:rsidR="0002436F">
        <w:t xml:space="preserve">the previous model, but </w:t>
      </w:r>
      <w:r w:rsidR="008B50FA">
        <w:t xml:space="preserve">predictions </w:t>
      </w:r>
      <w:r w:rsidR="0002436F">
        <w:t>blew up</w:t>
      </w:r>
      <w:r w:rsidR="008B50FA">
        <w:t xml:space="preserve"> for long term predictions</w:t>
      </w:r>
      <w:r w:rsidR="0002436F">
        <w:t xml:space="preserve">. </w:t>
      </w:r>
      <w:r w:rsidR="0069107D">
        <w:t xml:space="preserve">Each variable in the model was raised </w:t>
      </w:r>
      <w:r w:rsidR="002501C1">
        <w:t xml:space="preserve">to the </w:t>
      </w:r>
      <w:r w:rsidR="0069107D">
        <w:t xml:space="preserve">power of 0.1 to </w:t>
      </w:r>
      <w:r w:rsidR="002501C1">
        <w:t xml:space="preserve">reduce </w:t>
      </w:r>
      <w:r w:rsidR="0069107D">
        <w:t>the blow-up rate. Also, the standard error was not propagated as an estimate of prediction error since the model was clearly a vastly overfit (see Plot_of_Temperature_Predictions.pdf). Overall</w:t>
      </w:r>
      <w:r w:rsidR="0002436F">
        <w:t xml:space="preserve">, </w:t>
      </w:r>
      <w:r w:rsidR="008745D9" w:rsidRPr="008745D9">
        <w:t>the single variable regression model seems to predict the distant future temperatures better.</w:t>
      </w:r>
    </w:p>
    <w:p w14:paraId="65124C7C" w14:textId="77777777" w:rsidR="000D5B35" w:rsidRPr="000D5B35" w:rsidRDefault="000D5B35" w:rsidP="000D5B35">
      <w:pPr>
        <w:pStyle w:val="ListParagraph"/>
        <w:numPr>
          <w:ilvl w:val="0"/>
          <w:numId w:val="1"/>
        </w:numPr>
        <w:rPr>
          <w:b/>
        </w:rPr>
      </w:pPr>
      <w:r w:rsidRPr="000D5B35">
        <w:rPr>
          <w:b/>
        </w:rPr>
        <w:t>Code structure and execution</w:t>
      </w:r>
    </w:p>
    <w:p w14:paraId="0A0D2111" w14:textId="77777777" w:rsidR="001062CD" w:rsidRDefault="000D5B35" w:rsidP="000D5B35">
      <w:pPr>
        <w:ind w:firstLine="720"/>
        <w:rPr>
          <w:b/>
        </w:rPr>
      </w:pPr>
      <w:r>
        <w:t xml:space="preserve">The code has </w:t>
      </w:r>
      <w:r w:rsidR="001062CD">
        <w:t xml:space="preserve">a main function and </w:t>
      </w:r>
      <w:r>
        <w:t>two</w:t>
      </w:r>
      <w:r w:rsidR="001062CD">
        <w:t xml:space="preserve"> other </w:t>
      </w:r>
      <w:r>
        <w:t xml:space="preserve">functions, one to read the temperature data and the other to read the data containing other parameters affecting temperature. </w:t>
      </w:r>
      <w:r w:rsidR="001634C3">
        <w:t xml:space="preserve">The model parameters are determined in the main function. The </w:t>
      </w:r>
      <w:r w:rsidR="00701E74">
        <w:t xml:space="preserve">temperature </w:t>
      </w:r>
      <w:r w:rsidR="001634C3">
        <w:t xml:space="preserve">data were split into different months to determine model parameters for each month to be used in </w:t>
      </w:r>
      <w:r w:rsidR="00701E74">
        <w:t>calculating</w:t>
      </w:r>
      <w:r w:rsidR="004979FD">
        <w:t xml:space="preserve"> the temperature prediction for the user specified year and month</w:t>
      </w:r>
      <w:r w:rsidR="001634C3">
        <w:t xml:space="preserve">. </w:t>
      </w:r>
      <w:r w:rsidR="001062CD">
        <w:rPr>
          <w:b/>
        </w:rPr>
        <w:t xml:space="preserve"> </w:t>
      </w:r>
      <w:r w:rsidR="001062CD" w:rsidRPr="001062CD">
        <w:t>The same pr</w:t>
      </w:r>
      <w:r w:rsidR="001062CD">
        <w:t>ocedure was repeated for</w:t>
      </w:r>
      <w:r w:rsidR="002501C1">
        <w:t xml:space="preserve"> the</w:t>
      </w:r>
      <w:r w:rsidR="001062CD">
        <w:t xml:space="preserve"> multivariable model also, however, this time temperature values for years 1948-1961 were excluded since we could not find </w:t>
      </w:r>
      <w:r w:rsidR="002501C1">
        <w:t xml:space="preserve">the </w:t>
      </w:r>
      <w:r w:rsidR="001062CD">
        <w:t xml:space="preserve">population of </w:t>
      </w:r>
      <w:r w:rsidR="007F7564">
        <w:t xml:space="preserve">Heathrow before 1961. </w:t>
      </w:r>
    </w:p>
    <w:p w14:paraId="34BA51DB" w14:textId="3E848F35" w:rsidR="001634C3" w:rsidRDefault="007F7564" w:rsidP="000D5B35">
      <w:pPr>
        <w:ind w:firstLine="720"/>
      </w:pPr>
      <w:r>
        <w:t>The code makes use of the Jama library for handling linear algebra operations and for this purpose, o</w:t>
      </w:r>
      <w:r w:rsidR="001634C3">
        <w:t xml:space="preserve">ur </w:t>
      </w:r>
      <w:r w:rsidR="00232766">
        <w:t>GitHub</w:t>
      </w:r>
      <w:r w:rsidR="001634C3">
        <w:t xml:space="preserve"> page should be </w:t>
      </w:r>
      <w:r w:rsidR="0069107D">
        <w:t>cloned.</w:t>
      </w:r>
      <w:r w:rsidR="009E4F74">
        <w:t xml:space="preserve"> The user should open the</w:t>
      </w:r>
      <w:r w:rsidR="00D15D18">
        <w:t xml:space="preserve"> </w:t>
      </w:r>
      <w:proofErr w:type="spellStart"/>
      <w:r w:rsidR="00D15D18" w:rsidRPr="00D15D18">
        <w:t>Temperature_Forecast.vcxproj</w:t>
      </w:r>
      <w:proofErr w:type="spellEnd"/>
      <w:r w:rsidR="009E4F74">
        <w:t xml:space="preserve"> </w:t>
      </w:r>
      <w:r w:rsidR="00D15D18">
        <w:t>file. It is assumed the user has M</w:t>
      </w:r>
      <w:r w:rsidR="00315478">
        <w:t>SVC 2017 installed.</w:t>
      </w:r>
      <w:r w:rsidR="00232766">
        <w:t xml:space="preserve"> </w:t>
      </w:r>
      <w:r w:rsidR="001734FA">
        <w:t xml:space="preserve">Then </w:t>
      </w:r>
      <w:r w:rsidR="00493F4C">
        <w:t xml:space="preserve">folder </w:t>
      </w:r>
      <w:r w:rsidR="00D06228">
        <w:t>directory</w:t>
      </w:r>
      <w:r w:rsidR="00C37207">
        <w:t xml:space="preserve"> should be included</w:t>
      </w:r>
      <w:r w:rsidR="00D06228">
        <w:t xml:space="preserve"> </w:t>
      </w:r>
      <w:r w:rsidR="00962518">
        <w:t xml:space="preserve">by right clicking on </w:t>
      </w:r>
      <w:proofErr w:type="spellStart"/>
      <w:r w:rsidR="00C37207" w:rsidRPr="00D15D18">
        <w:t>Temperature_Forecast.vcxproj</w:t>
      </w:r>
      <w:proofErr w:type="spellEnd"/>
      <w:r w:rsidR="00C37207">
        <w:t xml:space="preserve"> </w:t>
      </w:r>
      <w:r w:rsidR="008646AB">
        <w:t xml:space="preserve">&gt;&gt; properties </w:t>
      </w:r>
      <w:r w:rsidR="00962518">
        <w:t xml:space="preserve">&gt;&gt; </w:t>
      </w:r>
      <w:r w:rsidR="004B4DAA">
        <w:t xml:space="preserve">C/C++ &gt;&gt; General &gt;&gt; </w:t>
      </w:r>
      <w:r w:rsidR="00506E2E">
        <w:t>Additional Include Directories</w:t>
      </w:r>
      <w:bookmarkStart w:id="0" w:name="_GoBack"/>
      <w:bookmarkEnd w:id="0"/>
      <w:r w:rsidR="00506E2E">
        <w:t xml:space="preserve">. </w:t>
      </w:r>
      <w:r w:rsidR="00232766">
        <w:t>Once the program is run</w:t>
      </w:r>
      <w:r w:rsidR="001634C3">
        <w:t xml:space="preserve">, </w:t>
      </w:r>
      <w:r w:rsidR="00232766">
        <w:t>the user</w:t>
      </w:r>
      <w:r w:rsidR="001634C3">
        <w:t xml:space="preserve"> would be prompted to enter the year for which he/she wants</w:t>
      </w:r>
      <w:r w:rsidR="002501C1">
        <w:t xml:space="preserve"> the</w:t>
      </w:r>
      <w:r w:rsidR="001634C3">
        <w:t xml:space="preserve"> temperature to be predicted, then the month of prediction, </w:t>
      </w:r>
      <w:r w:rsidR="001062CD">
        <w:t>(</w:t>
      </w:r>
      <w:r w:rsidR="001634C3">
        <w:t xml:space="preserve">1 for </w:t>
      </w:r>
      <w:r w:rsidR="001062CD">
        <w:t>January and</w:t>
      </w:r>
      <w:r w:rsidR="001634C3">
        <w:t xml:space="preserve"> </w:t>
      </w:r>
      <w:r w:rsidR="001062CD">
        <w:t>1</w:t>
      </w:r>
      <w:r w:rsidR="001634C3">
        <w:t xml:space="preserve">2 for </w:t>
      </w:r>
      <w:r w:rsidR="001062CD">
        <w:t>December and so on)</w:t>
      </w:r>
      <w:r w:rsidR="00C47D92">
        <w:t xml:space="preserve">. The temperature prediction for the two models used would show up for the specified month and year. This result would also be automatically saved in </w:t>
      </w:r>
      <w:r w:rsidR="00701E74">
        <w:t xml:space="preserve">the </w:t>
      </w:r>
      <w:r w:rsidR="0069107D">
        <w:t>prediction</w:t>
      </w:r>
      <w:r w:rsidR="00C47D92">
        <w:t>.txt file.</w:t>
      </w:r>
    </w:p>
    <w:p w14:paraId="6AE31FBD" w14:textId="17E3972A" w:rsidR="002501C1" w:rsidRDefault="00C47D92" w:rsidP="002501C1">
      <w:pPr>
        <w:pStyle w:val="ListParagraph"/>
        <w:numPr>
          <w:ilvl w:val="0"/>
          <w:numId w:val="1"/>
        </w:numPr>
        <w:rPr>
          <w:b/>
        </w:rPr>
      </w:pPr>
      <w:r w:rsidRPr="002501C1">
        <w:rPr>
          <w:b/>
        </w:rPr>
        <w:t>References</w:t>
      </w:r>
    </w:p>
    <w:p w14:paraId="112AD1F2" w14:textId="7F6A04F2" w:rsidR="00D505D6" w:rsidRDefault="00D505D6" w:rsidP="00D505D6">
      <w:pPr>
        <w:pStyle w:val="ListParagraph"/>
        <w:numPr>
          <w:ilvl w:val="0"/>
          <w:numId w:val="4"/>
        </w:numPr>
      </w:pPr>
      <w:r w:rsidRPr="00D505D6">
        <w:t>Mullan, B &amp; Haqq-</w:t>
      </w:r>
      <w:proofErr w:type="spellStart"/>
      <w:r w:rsidRPr="00D505D6">
        <w:t>misrah</w:t>
      </w:r>
      <w:proofErr w:type="spellEnd"/>
      <w:r w:rsidRPr="00D505D6">
        <w:t xml:space="preserve">, J. 2018. Population Growth, Energy Use, and the Implications for the Search for </w:t>
      </w:r>
      <w:proofErr w:type="spellStart"/>
      <w:r w:rsidRPr="00D505D6">
        <w:t>Extraterrestrial</w:t>
      </w:r>
      <w:proofErr w:type="spellEnd"/>
      <w:r w:rsidRPr="00D505D6">
        <w:t xml:space="preserve"> Intelligence. Futures, pp. 1-14.</w:t>
      </w:r>
    </w:p>
    <w:p w14:paraId="214CBF50" w14:textId="0C793248" w:rsidR="00D505D6" w:rsidRDefault="00D505D6" w:rsidP="00D505D6">
      <w:pPr>
        <w:pStyle w:val="ListParagraph"/>
        <w:numPr>
          <w:ilvl w:val="0"/>
          <w:numId w:val="4"/>
        </w:numPr>
      </w:pPr>
      <w:r w:rsidRPr="00D505D6">
        <w:t>John, R. 2011. Cumulative Carbon Emissions and Climate Change. The Oxford Institute for Energy Studies</w:t>
      </w:r>
      <w:r>
        <w:t>.</w:t>
      </w:r>
    </w:p>
    <w:p w14:paraId="30FC0FD8" w14:textId="20146838" w:rsidR="008745D9" w:rsidRPr="00D505D6" w:rsidRDefault="00D505D6" w:rsidP="008745D9">
      <w:pPr>
        <w:pStyle w:val="ListParagraph"/>
        <w:numPr>
          <w:ilvl w:val="0"/>
          <w:numId w:val="4"/>
        </w:numPr>
      </w:pPr>
      <w:r w:rsidRPr="00D505D6">
        <w:t xml:space="preserve">Reddy, V &amp; Reddy, P. 2016. Impact Due </w:t>
      </w:r>
      <w:r>
        <w:t>to</w:t>
      </w:r>
      <w:r w:rsidRPr="00D505D6">
        <w:t xml:space="preserve"> Sunspot Activity on Climate Change: Some Salient Results. Int'l Journal of Earth Sciences and Engineering. 09(01).</w:t>
      </w:r>
    </w:p>
    <w:sectPr w:rsidR="008745D9" w:rsidRPr="00D505D6" w:rsidSect="00DD57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445E1"/>
    <w:multiLevelType w:val="hybridMultilevel"/>
    <w:tmpl w:val="2A22CC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1D4599"/>
    <w:multiLevelType w:val="multilevel"/>
    <w:tmpl w:val="70FCD3A6"/>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4A347E39"/>
    <w:multiLevelType w:val="hybridMultilevel"/>
    <w:tmpl w:val="6144E3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2AA7C36"/>
    <w:multiLevelType w:val="hybridMultilevel"/>
    <w:tmpl w:val="03B6B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5D79FB"/>
    <w:multiLevelType w:val="hybridMultilevel"/>
    <w:tmpl w:val="C64AB4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E7"/>
    <w:rsid w:val="0002436F"/>
    <w:rsid w:val="0005627A"/>
    <w:rsid w:val="0008098A"/>
    <w:rsid w:val="000D0778"/>
    <w:rsid w:val="000D5B35"/>
    <w:rsid w:val="001050EB"/>
    <w:rsid w:val="001062CD"/>
    <w:rsid w:val="001634C3"/>
    <w:rsid w:val="001734FA"/>
    <w:rsid w:val="001A0127"/>
    <w:rsid w:val="001C3237"/>
    <w:rsid w:val="00232766"/>
    <w:rsid w:val="002348E3"/>
    <w:rsid w:val="002501C1"/>
    <w:rsid w:val="0026441B"/>
    <w:rsid w:val="00307441"/>
    <w:rsid w:val="00315478"/>
    <w:rsid w:val="003245CB"/>
    <w:rsid w:val="00423F77"/>
    <w:rsid w:val="00493F4C"/>
    <w:rsid w:val="004979FD"/>
    <w:rsid w:val="004B4DAA"/>
    <w:rsid w:val="004B65CF"/>
    <w:rsid w:val="00506E2E"/>
    <w:rsid w:val="00577058"/>
    <w:rsid w:val="005C6D35"/>
    <w:rsid w:val="00677D1A"/>
    <w:rsid w:val="0069107D"/>
    <w:rsid w:val="006B5B94"/>
    <w:rsid w:val="00701E74"/>
    <w:rsid w:val="007B1C37"/>
    <w:rsid w:val="007F5FA7"/>
    <w:rsid w:val="007F7564"/>
    <w:rsid w:val="008646AB"/>
    <w:rsid w:val="008745D9"/>
    <w:rsid w:val="008B50FA"/>
    <w:rsid w:val="00942773"/>
    <w:rsid w:val="00962518"/>
    <w:rsid w:val="009E4F74"/>
    <w:rsid w:val="00BE1D0B"/>
    <w:rsid w:val="00C37207"/>
    <w:rsid w:val="00C47D92"/>
    <w:rsid w:val="00CD70CD"/>
    <w:rsid w:val="00D06228"/>
    <w:rsid w:val="00D15D18"/>
    <w:rsid w:val="00D505D6"/>
    <w:rsid w:val="00D60B83"/>
    <w:rsid w:val="00DD57E7"/>
    <w:rsid w:val="00EA1020"/>
    <w:rsid w:val="00F3345E"/>
    <w:rsid w:val="00F40011"/>
    <w:rsid w:val="00FF3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4676"/>
  <w15:chartTrackingRefBased/>
  <w15:docId w15:val="{6AF262D6-E186-4C3C-A39C-02F8BCC2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Falola, Yusuf A</dc:creator>
  <cp:keywords/>
  <dc:description/>
  <cp:lastModifiedBy>Falola, Yusuf A</cp:lastModifiedBy>
  <cp:revision>18</cp:revision>
  <dcterms:created xsi:type="dcterms:W3CDTF">2019-01-27T19:00:00Z</dcterms:created>
  <dcterms:modified xsi:type="dcterms:W3CDTF">2019-01-27T20:15:00Z</dcterms:modified>
</cp:coreProperties>
</file>