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Project Design Phase</w:t>
      </w:r>
    </w:p>
    <w:p>
      <w:pPr>
        <w:pStyle w:val="Body"/>
        <w:spacing w:after="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 xml:space="preserve">Problem </w:t>
      </w:r>
      <w:r>
        <w:rPr>
          <w:b w:val="1"/>
          <w:bCs w:val="1"/>
          <w:sz w:val="24"/>
          <w:szCs w:val="24"/>
          <w:rtl w:val="0"/>
        </w:rPr>
        <w:t xml:space="preserve">– </w:t>
      </w:r>
      <w:r>
        <w:rPr>
          <w:b w:val="1"/>
          <w:bCs w:val="1"/>
          <w:sz w:val="24"/>
          <w:szCs w:val="24"/>
          <w:rtl w:val="0"/>
          <w:lang w:val="de-DE"/>
        </w:rPr>
        <w:t>Solution Fit Template</w:t>
      </w:r>
    </w:p>
    <w:p>
      <w:pPr>
        <w:pStyle w:val="Body"/>
        <w:spacing w:after="0"/>
        <w:jc w:val="center"/>
        <w:rPr>
          <w:b w:val="1"/>
          <w:bCs w:val="1"/>
        </w:rPr>
      </w:pPr>
    </w:p>
    <w:tbl>
      <w:tblPr>
        <w:tblW w:w="901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8"/>
        <w:gridCol w:w="4508"/>
      </w:tblGrid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15 February 2025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SWTID1743689010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259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Book Store</w:t>
            </w:r>
          </w:p>
        </w:tc>
      </w:tr>
      <w:tr>
        <w:tblPrEx>
          <w:shd w:val="clear" w:color="auto" w:fill="cdd4e9"/>
        </w:tblPrEx>
        <w:trPr>
          <w:trHeight w:val="221" w:hRule="atLeast"/>
        </w:trPr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4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2 Marks</w:t>
            </w:r>
          </w:p>
        </w:tc>
      </w:tr>
    </w:tbl>
    <w:p>
      <w:pPr>
        <w:pStyle w:val="Body"/>
        <w:widowControl w:val="0"/>
        <w:spacing w:after="0" w:line="240" w:lineRule="auto"/>
        <w:jc w:val="center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Problem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  <w:lang w:val="de-DE"/>
        </w:rPr>
        <w:t>Solution Fit Template:</w:t>
      </w:r>
    </w:p>
    <w:p>
      <w:pPr>
        <w:pStyle w:val="Body"/>
      </w:pPr>
      <w:r>
        <w:rPr>
          <w:rtl w:val="0"/>
          <w:lang w:val="en-US"/>
        </w:rPr>
        <w:t>The Problem-Solution Fit simply means that you have found a problem with your customer and that the solution you have realized for it actually solves the customer</w:t>
      </w:r>
      <w:r>
        <w:rPr>
          <w:rtl w:val="1"/>
        </w:rPr>
        <w:t>’</w:t>
      </w:r>
      <w:r>
        <w:rPr>
          <w:rtl w:val="0"/>
          <w:lang w:val="en-US"/>
        </w:rPr>
        <w:t>s problem. It helps entrepreneurs, marketers and corporate innovators identify behavioral patterns and recognize what would work and why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Purpose: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Solve complex problems in a way that fits</w:t>
      </w:r>
      <w:r>
        <w:rPr>
          <w:rtl w:val="0"/>
        </w:rPr>
        <w:t> </w:t>
      </w:r>
      <w:r>
        <w:rPr>
          <w:rtl w:val="0"/>
          <w:lang w:val="en-US"/>
        </w:rPr>
        <w:t>the state of your customers.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Succeed faster and increase your solution adoption by tapping into existing mediums and channels of behavior.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Sharpen your communication and marketing strategy with the right triggers and messaging.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Increase touch-points with your company by finding the right problem-behavior fit and building trust by solving frequent annoyances, or urgent or costly problems.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Understand the existing situation in order to improve it for your target group.</w:t>
      </w:r>
    </w:p>
    <w:p>
      <w:pPr>
        <w:pStyle w:val="Body"/>
        <w:rPr>
          <w:b w:val="1"/>
          <w:bCs w:val="1"/>
        </w:rPr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55880</wp:posOffset>
            </wp:positionV>
            <wp:extent cx="5731510" cy="4030346"/>
            <wp:effectExtent l="0" t="0" r="0" b="0"/>
            <wp:wrapNone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3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/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❑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❑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❑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❑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❑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❑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❑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❑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