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FalkorDB</w:t>
      </w:r>
    </w:p>
    <w:p>
      <w:pPr>
        <w:spacing w:after="80"/>
        <w:jc w:val="center"/>
      </w:pPr>
      <w:r>
        <w:rPr>
          <w:rFonts w:ascii="Arial" w:cs="Arial" w:eastAsia="Arial" w:hAnsi="Arial"/>
          <w:b/>
          <w:bCs/>
          <w:color w:val="2E86C1"/>
          <w:sz w:val="44"/>
          <w:szCs w:val="44"/>
        </w:rPr>
        <w:t xml:space="preserve">Code Graph MCP Server</w:t>
      </w:r>
    </w:p>
    <w:p>
      <w:pPr>
        <w:spacing w:after="80"/>
      </w:pPr>
    </w:p>
    <w:p>
      <w:pPr>
        <w:pBdr>
          <w:top w:val="single" w:color="2E86C1" w:sz="2" w:space="8"/>
          <w:bottom w:val="single" w:color="2E86C1" w:sz="2" w:space="8"/>
        </w:pBdr>
        <w:spacing w:after="60"/>
        <w:jc w:val="center"/>
      </w:pPr>
      <w:r>
        <w:rPr>
          <w:rFonts w:ascii="Arial" w:cs="Arial" w:eastAsia="Arial" w:hAnsi="Arial"/>
          <w:color w:val="666666"/>
          <w:sz w:val="28"/>
          <w:szCs w:val="28"/>
        </w:rPr>
        <w:t xml:space="preserve">Design &amp; Architecture Document  •  v4 (Implementation-Ready)</w:t>
      </w:r>
    </w:p>
    <w:p>
      <w:pPr>
        <w:spacing w:after="80"/>
      </w:pPr>
    </w:p>
    <w:p>
      <w:pPr>
        <w:spacing w:after="80"/>
      </w:pPr>
    </w:p>
    <w:p>
      <w:pPr>
        <w:spacing w:after="60"/>
        <w:jc w:val="center"/>
      </w:pPr>
      <w:r>
        <w:rPr>
          <w:rFonts w:ascii="Arial" w:cs="Arial" w:eastAsia="Arial" w:hAnsi="Arial"/>
          <w:i/>
          <w:iCs/>
          <w:color w:val="666666"/>
          <w:sz w:val="22"/>
          <w:szCs w:val="22"/>
        </w:rPr>
        <w:t xml:space="preserve">Structural code queries + natural language reasoning over codebases.</w:t>
      </w:r>
    </w:p>
    <w:p>
      <w:pPr>
        <w:spacing w:after="60"/>
        <w:jc w:val="center"/>
      </w:pPr>
      <w:r>
        <w:rPr>
          <w:rFonts w:ascii="Arial" w:cs="Arial" w:eastAsia="Arial" w:hAnsi="Arial"/>
          <w:i/>
          <w:iCs/>
          <w:color w:val="666666"/>
          <w:sz w:val="22"/>
          <w:szCs w:val="22"/>
        </w:rPr>
        <w:t xml:space="preserve">Built inside the code-graph repo. Powered by GraphRAG SDK.</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Version 4.0  •  April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sz w:val="22"/>
          <w:szCs w:val="22"/>
        </w:rPr>
        <w:t xml:space="preserve">This document defines the implementation plan for adding an MCP server to the existing code-graph repository. The MCP server exposes two categories of tools to AI coding agents: deterministic structural queries (callers, dependencies, impact analysis) and a natural language “ask” tool powered by GraphRAG SDK. The key finding from our implementation analysis is that most of the required infrastructure already exists within code-graph and GraphRAG SDK — the work is primarily integration and packaging, not new invention.</w:t>
      </w:r>
    </w:p>
    <w:p>
      <w:pPr>
        <w:spacing w:after="160"/>
      </w:pPr>
      <w:r>
        <w:rPr>
          <w:rFonts w:ascii="Arial" w:cs="Arial" w:eastAsia="Arial" w:hAnsi="Arial"/>
          <w:sz w:val="22"/>
          <w:szCs w:val="22"/>
        </w:rPr>
        <w:t xml:space="preserve">The MCP server will be built in Python inside the code-graph mono-repo, reusing the existing analyzers, graph operations, CLI logic, and GraphRAG integration. It ships as part of the existing falkordb-code-graph pip package with a new cgraph-mcp entry point. Estimated Phase 1 delivery: 3–4 weeks.</w:t>
      </w:r>
    </w:p>
    <w:p>
      <w:pPr>
        <w:pStyle w:val="Heading1"/>
      </w:pPr>
      <w:r>
        <w:t xml:space="preserve">2. Competitive Context</w:t>
      </w:r>
    </w:p>
    <w:p>
      <w:pPr>
        <w:spacing w:after="160"/>
      </w:pPr>
      <w:r>
        <w:rPr>
          <w:rFonts w:ascii="Arial" w:cs="Arial" w:eastAsia="Arial" w:hAnsi="Arial"/>
          <w:sz w:val="22"/>
          <w:szCs w:val="22"/>
        </w:rPr>
        <w:t xml:space="preserve">Five competitors ship code-graph MCP servers today: codebase-memory-mcp (66 languages, single binary, 14 tools), GitNexus (23.8K stars, web UI + MCP), Codegraph (11 languages, 30+ tools, SQLite), CodeGraphContext (Neo4j/KuzuDB), and Code Pathfinder (Python-only, 6 tools). All share three gaps:</w:t>
      </w:r>
    </w:p>
    <w:p>
      <w:pPr>
        <w:pStyle w:val="ListParagraph"/>
        <w:numPr>
          <w:ilvl w:val="0"/>
          <w:numId w:val="2"/>
        </w:numPr>
      </w:pPr>
      <w:r>
        <w:rPr>
          <w:rFonts w:ascii="Arial" w:cs="Arial" w:eastAsia="Arial" w:hAnsi="Arial"/>
          <w:b/>
          <w:bCs/>
          <w:sz w:val="22"/>
          <w:szCs w:val="22"/>
        </w:rPr>
        <w:t xml:space="preserve">No natural language query layer. </w:t>
      </w:r>
      <w:r>
        <w:rPr>
          <w:rFonts w:ascii="Arial" w:cs="Arial" w:eastAsia="Arial" w:hAnsi="Arial"/>
          <w:sz w:val="22"/>
          <w:szCs w:val="22"/>
        </w:rPr>
        <w:t xml:space="preserve">Every competitor exposes only structural tools. None offer a “just ask” capability. GraphRAG SDK fills this gap.</w:t>
      </w:r>
    </w:p>
    <w:p>
      <w:pPr>
        <w:pStyle w:val="ListParagraph"/>
        <w:numPr>
          <w:ilvl w:val="0"/>
          <w:numId w:val="2"/>
        </w:numPr>
      </w:pPr>
      <w:r>
        <w:rPr>
          <w:rFonts w:ascii="Arial" w:cs="Arial" w:eastAsia="Arial" w:hAnsi="Arial"/>
          <w:b/>
          <w:bCs/>
          <w:sz w:val="22"/>
          <w:szCs w:val="22"/>
        </w:rPr>
        <w:t xml:space="preserve">Local-only embedded storage. </w:t>
      </w:r>
      <w:r>
        <w:rPr>
          <w:rFonts w:ascii="Arial" w:cs="Arial" w:eastAsia="Arial" w:hAnsi="Arial"/>
          <w:sz w:val="22"/>
          <w:szCs w:val="22"/>
        </w:rPr>
        <w:t xml:space="preserve">All use SQLite or embedded DBs. No shared graphs, no team access, no cloud option. FalkorDB is client-server by design.</w:t>
      </w:r>
    </w:p>
    <w:p>
      <w:pPr>
        <w:pStyle w:val="ListParagraph"/>
        <w:numPr>
          <w:ilvl w:val="0"/>
          <w:numId w:val="2"/>
        </w:numPr>
      </w:pPr>
      <w:r>
        <w:rPr>
          <w:rFonts w:ascii="Arial" w:cs="Arial" w:eastAsia="Arial" w:hAnsi="Arial"/>
          <w:b/>
          <w:bCs/>
          <w:sz w:val="22"/>
          <w:szCs w:val="22"/>
        </w:rPr>
        <w:t xml:space="preserve">No ecosystem path. </w:t>
      </w:r>
      <w:r>
        <w:rPr>
          <w:rFonts w:ascii="Arial" w:cs="Arial" w:eastAsia="Arial" w:hAnsi="Arial"/>
          <w:sz w:val="22"/>
          <w:szCs w:val="22"/>
        </w:rPr>
        <w:t xml:space="preserve">Pure structural tools with no roadmap to project memory or cross-graph reasoning. FalkorDB’s ecosystem (Graphiti, GraphRAG SDK) enables natural evolution.</w:t>
      </w:r>
    </w:p>
    <w:p>
      <w:pPr>
        <w:spacing w:after="80"/>
      </w:pPr>
    </w:p>
    <w:p>
      <w:pPr>
        <w:spacing w:after="160"/>
      </w:pPr>
      <w:r>
        <w:rPr>
          <w:rFonts w:ascii="Arial" w:cs="Arial" w:eastAsia="Arial" w:hAnsi="Arial"/>
          <w:sz w:val="22"/>
          <w:szCs w:val="22"/>
        </w:rPr>
        <w:t xml:space="preserve">The competitive positioning: FalkorDB wins on the understanding layer (ask + GraphRAG), scalability (real graph database, shared graphs, cloud path), and ecosystem (Graphiti for memory, mcpserver for raw graph). Not on tool count or language count.</w:t>
      </w:r>
    </w:p>
    <w:p>
      <w:pPr>
        <w:pStyle w:val="Heading1"/>
      </w:pPr>
      <w:r>
        <w:t xml:space="preserve">3. What Already Exists</w:t>
      </w:r>
    </w:p>
    <w:p>
      <w:pPr>
        <w:pStyle w:val="Heading2"/>
      </w:pPr>
      <w:r>
        <w:t xml:space="preserve">3.1 Code-Graph Repository</w:t>
      </w:r>
    </w:p>
    <w:p>
      <w:pPr>
        <w:spacing w:after="160"/>
      </w:pPr>
      <w:r>
        <w:rPr>
          <w:rFonts w:ascii="Arial" w:cs="Arial" w:eastAsia="Arial" w:hAnsi="Arial"/>
          <w:sz w:val="22"/>
          <w:szCs w:val="22"/>
        </w:rPr>
        <w:t xml:space="preserve">The code-graph repo (github.com/FalkorDB/code-graph) is a complete codebase analysis platform with three interfaces: a FastAPI web backend, a React frontend, and a CLI tool (cgraph). The Python backend contains everything needed for the MCP server: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MCP Reuse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api/analyzers/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AST-based parsers for Python, Java, C#. Extract entities + relationships.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Direct reuse for index_repo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api/graph.py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FalkorDB graph operations: create nodes, run Cypher, query relationships.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reuse for all structural tools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api/llm.py</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GraphRAG SDK + LiteLLM integration. NL-to-Cypher Q&amp;A over code graphs.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Direct reuse for ask tool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api/prompts.py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Code-domain LLM prompt templates for Cypher generation and Q&amp;A.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 for GraphRAG SDK prompt params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api/project.py</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Repo cloning, language detection, analysis orchestration.</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Direct reuse for index_repo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api/cli.py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cgraph CLI: index, search, neighbors, paths, info, ensure-db.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logic maps 1:1 to MCP tools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api/entities/</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Pydantic-style graph entity models (Module, Class, Function, etc.).</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Direct reuse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api/git_utils/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history graph utilities.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enrichment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skills/code-graph/</w:t>
            </w:r>
          </w:p>
        </w:tc>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Claude Code skill for CLI-driven indexing/querying.</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Reference for agent guidance files</w:t>
            </w:r>
          </w:p>
        </w:tc>
      </w:tr>
    </w:tbl>
    <w:p>
      <w:pPr>
        <w:spacing w:after="80"/>
      </w:pPr>
    </w:p>
    <w:p>
      <w:pPr>
        <w:pStyle w:val="Heading2"/>
      </w:pPr>
      <w:r>
        <w:t xml:space="preserve">3.2 GraphRAG SDK</w:t>
      </w:r>
    </w:p>
    <w:p>
      <w:pPr>
        <w:spacing w:after="160"/>
      </w:pPr>
      <w:r>
        <w:rPr>
          <w:rFonts w:ascii="Arial" w:cs="Arial" w:eastAsia="Arial" w:hAnsi="Arial"/>
          <w:sz w:val="22"/>
          <w:szCs w:val="22"/>
        </w:rPr>
        <w:t xml:space="preserve">The GraphRAG SDK (github.com/FalkorDB/GraphRAG-SDK) provides the complete NL-to-Cypher pipeline. The critical capabilities for the MCP server: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MCP Relevance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Ontology.from_kg_graph()</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Auto-extracts schema (labels, relationships, properties) from an existing FalkorDB graph.</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Called after index_repo to initialize the ask tool. No manual ontology config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KnowledgeGraph + ask()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Accepts NL question, generates Cypher, executes against FalkorDB, synthesizes grounded answer. Returns answer + Cypher query + context nodes.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engine for the ask MCP tool.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chat_session()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Conversational interface with history for follow-up questions.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Can power a stateful ask_chat tool if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 prompt injection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cypher_system_instruction, qa_system_instruction, cypher_gen_prompt, qa_prompt — all overridable.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Inject code-domain prompts from prompts.py for better Cypher accuracy.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LiteLLM model flexibility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Any LLM via prefix notation: openai/gpt-4.1, gemini/gemini-flash, etc.</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Users bring their own model. No vendor lock-in.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Multi-graph support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Separate KnowledgeGraph instances per named graph.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instance per indexed repo.</w:t>
            </w:r>
          </w:p>
        </w:tc>
      </w:tr>
    </w:tbl>
    <w:p>
      <w:pPr>
        <w:spacing w:after="80"/>
      </w:pPr>
    </w:p>
    <w:p>
      <w:pPr>
        <w:pStyle w:val="Heading2"/>
      </w:pPr>
      <w:r>
        <w:t xml:space="preserve">3.3 Key Finding: The Ask Tool Is 80% Done</w:t>
      </w:r>
    </w:p>
    <w:p>
      <w:pPr>
        <w:spacing w:after="160"/>
      </w:pPr>
      <w:r>
        <w:rPr>
          <w:rFonts w:ascii="Arial" w:cs="Arial" w:eastAsia="Arial" w:hAnsi="Arial"/>
          <w:sz w:val="22"/>
          <w:szCs w:val="22"/>
        </w:rPr>
        <w:t xml:space="preserve">Code-graph’s llm.py already integrates GraphRAG SDK for natural language Q&amp;A over code graphs. The web UI’s chat panel uses this. The MCP “ask” tool is essentially wrapping this existing functionality as an MCP tool call. The remaining work is prompt tuning for agent-style interactions (shorter, more structured answers vs. chat-style responses) and returning the Cypher query for transparency.</w:t>
      </w:r>
    </w:p>
    <w:p>
      <w:pPr>
        <w:pStyle w:val="Heading1"/>
      </w:pPr>
      <w:r>
        <w:t xml:space="preserve">4. Architecture</w:t>
      </w:r>
    </w:p>
    <w:p>
      <w:pPr>
        <w:pStyle w:val="Heading2"/>
      </w:pPr>
      <w:r>
        <w:t xml:space="preserve">4.1 Mono-Repo Approach</w:t>
      </w:r>
    </w:p>
    <w:p>
      <w:pPr>
        <w:spacing w:after="160"/>
      </w:pPr>
      <w:r>
        <w:rPr>
          <w:rFonts w:ascii="Arial" w:cs="Arial" w:eastAsia="Arial" w:hAnsi="Arial"/>
          <w:sz w:val="22"/>
          <w:szCs w:val="22"/>
        </w:rPr>
        <w:t xml:space="preserve">The MCP server is built inside the code-graph repository as a new module alongside the existing api/ and app/ directories. This avoids dependency management complexity, ensures improvements to analyzers automatically flow to MCP tools, and lets contributors see the full picture in one place.</w:t>
      </w:r>
    </w:p>
    <w:p>
      <w:pPr>
        <w:spacing w:after="80"/>
      </w:pPr>
    </w:p>
    <w:p>
      <w:pPr>
        <w:spacing w:after="160"/>
      </w:pPr>
      <w:r>
        <w:rPr>
          <w:rFonts w:ascii="Arial" w:cs="Arial" w:eastAsia="Arial" w:hAnsi="Arial"/>
          <w:sz w:val="22"/>
          <w:szCs w:val="22"/>
        </w:rPr>
        <w:t xml:space="preserve">Proposed directory structure:</w:t>
      </w:r>
    </w:p>
    <w:p>
      <w:pPr>
        <w:pStyle w:val="ListParagraph"/>
        <w:numPr>
          <w:ilvl w:val="0"/>
          <w:numId w:val="2"/>
        </w:numPr>
      </w:pPr>
      <w:r>
        <w:rPr>
          <w:rFonts w:ascii="Arial" w:cs="Arial" w:eastAsia="Arial" w:hAnsi="Arial"/>
          <w:sz w:val="22"/>
          <w:szCs w:val="22"/>
        </w:rPr>
        <w:t xml:space="preserve">code-graph/api/ — existing Python backend (FastAPI, analyzers, graph ops, llm, cli)</w:t>
      </w:r>
    </w:p>
    <w:p>
      <w:pPr>
        <w:pStyle w:val="ListParagraph"/>
        <w:numPr>
          <w:ilvl w:val="0"/>
          <w:numId w:val="2"/>
        </w:numPr>
      </w:pPr>
      <w:r>
        <w:rPr>
          <w:rFonts w:ascii="Arial" w:cs="Arial" w:eastAsia="Arial" w:hAnsi="Arial"/>
          <w:sz w:val="22"/>
          <w:szCs w:val="22"/>
        </w:rPr>
        <w:t xml:space="preserve">code-graph/app/ — existing React frontend</w:t>
      </w:r>
    </w:p>
    <w:p>
      <w:pPr>
        <w:pStyle w:val="ListParagraph"/>
        <w:numPr>
          <w:ilvl w:val="0"/>
          <w:numId w:val="2"/>
        </w:numPr>
      </w:pPr>
      <w:r>
        <w:rPr>
          <w:rFonts w:ascii="Arial" w:cs="Arial" w:eastAsia="Arial" w:hAnsi="Arial"/>
          <w:sz w:val="22"/>
          <w:szCs w:val="22"/>
        </w:rPr>
        <w:t xml:space="preserve">code-graph/mcp/ — new MCP server module</w:t>
      </w:r>
    </w:p>
    <w:p>
      <w:pPr>
        <w:pStyle w:val="ListParagraph"/>
        <w:numPr>
          <w:ilvl w:val="1"/>
          <w:numId w:val="2"/>
        </w:numPr>
      </w:pPr>
      <w:r>
        <w:rPr>
          <w:rFonts w:ascii="Arial" w:cs="Arial" w:eastAsia="Arial" w:hAnsi="Arial"/>
          <w:sz w:val="22"/>
          <w:szCs w:val="22"/>
        </w:rPr>
        <w:t xml:space="preserve">mcp/server.py — MCP entry point, tool registration, transport handling</w:t>
      </w:r>
    </w:p>
    <w:p>
      <w:pPr>
        <w:pStyle w:val="ListParagraph"/>
        <w:numPr>
          <w:ilvl w:val="1"/>
          <w:numId w:val="2"/>
        </w:numPr>
      </w:pPr>
      <w:r>
        <w:rPr>
          <w:rFonts w:ascii="Arial" w:cs="Arial" w:eastAsia="Arial" w:hAnsi="Arial"/>
          <w:sz w:val="22"/>
          <w:szCs w:val="22"/>
        </w:rPr>
        <w:t xml:space="preserve">mcp/tools/structural.py — index_repo, get_callers, get_callees, get_dependencies, impact_analysis, find_path, search_code</w:t>
      </w:r>
    </w:p>
    <w:p>
      <w:pPr>
        <w:pStyle w:val="ListParagraph"/>
        <w:numPr>
          <w:ilvl w:val="1"/>
          <w:numId w:val="2"/>
        </w:numPr>
      </w:pPr>
      <w:r>
        <w:rPr>
          <w:rFonts w:ascii="Arial" w:cs="Arial" w:eastAsia="Arial" w:hAnsi="Arial"/>
          <w:sz w:val="22"/>
          <w:szCs w:val="22"/>
        </w:rPr>
        <w:t xml:space="preserve">mcp/tools/ask.py — GraphRAG-powered ask tool</w:t>
      </w:r>
    </w:p>
    <w:p>
      <w:pPr>
        <w:pStyle w:val="ListParagraph"/>
        <w:numPr>
          <w:ilvl w:val="1"/>
          <w:numId w:val="2"/>
        </w:numPr>
      </w:pPr>
      <w:r>
        <w:rPr>
          <w:rFonts w:ascii="Arial" w:cs="Arial" w:eastAsia="Arial" w:hAnsi="Arial"/>
          <w:sz w:val="22"/>
          <w:szCs w:val="22"/>
        </w:rPr>
        <w:t xml:space="preserve">mcp/graphrag_init.py — ontology extraction + KnowledgeGraph initialization</w:t>
      </w:r>
    </w:p>
    <w:p>
      <w:pPr>
        <w:pStyle w:val="ListParagraph"/>
        <w:numPr>
          <w:ilvl w:val="1"/>
          <w:numId w:val="2"/>
        </w:numPr>
      </w:pPr>
      <w:r>
        <w:rPr>
          <w:rFonts w:ascii="Arial" w:cs="Arial" w:eastAsia="Arial" w:hAnsi="Arial"/>
          <w:sz w:val="22"/>
          <w:szCs w:val="22"/>
        </w:rPr>
        <w:t xml:space="preserve">mcp/code_prompts.py — code-specific GraphRAG prompt overrides</w:t>
      </w:r>
    </w:p>
    <w:p>
      <w:pPr>
        <w:pStyle w:val="ListParagraph"/>
        <w:numPr>
          <w:ilvl w:val="0"/>
          <w:numId w:val="2"/>
        </w:numPr>
      </w:pPr>
      <w:r>
        <w:rPr>
          <w:rFonts w:ascii="Arial" w:cs="Arial" w:eastAsia="Arial" w:hAnsi="Arial"/>
          <w:sz w:val="22"/>
          <w:szCs w:val="22"/>
        </w:rPr>
        <w:t xml:space="preserve">code-graph/skills/ — existing Claude Code skill</w:t>
      </w:r>
    </w:p>
    <w:p>
      <w:pPr>
        <w:pStyle w:val="ListParagraph"/>
        <w:numPr>
          <w:ilvl w:val="0"/>
          <w:numId w:val="2"/>
        </w:numPr>
      </w:pPr>
      <w:r>
        <w:rPr>
          <w:rFonts w:ascii="Arial" w:cs="Arial" w:eastAsia="Arial" w:hAnsi="Arial"/>
          <w:sz w:val="22"/>
          <w:szCs w:val="22"/>
        </w:rPr>
        <w:t xml:space="preserve">code-graph/tests/ — existing + new MCP tests</w:t>
      </w:r>
    </w:p>
    <w:p>
      <w:pPr>
        <w:spacing w:after="80"/>
      </w:pPr>
    </w:p>
    <w:p>
      <w:pPr>
        <w:spacing w:after="160"/>
      </w:pPr>
      <w:r>
        <w:rPr>
          <w:rFonts w:ascii="Arial" w:cs="Arial" w:eastAsia="Arial" w:hAnsi="Arial"/>
          <w:sz w:val="22"/>
          <w:szCs w:val="22"/>
        </w:rPr>
        <w:t xml:space="preserve">The pip package (falkordb-code-graph) gets an additional entry point: cgraph-mcp that starts the MCP server. One install gives users both the CLI and MCP server.</w:t>
      </w:r>
    </w:p>
    <w:p>
      <w:pPr>
        <w:pStyle w:val="Heading2"/>
      </w:pPr>
      <w:r>
        <w:t xml:space="preserve">4.2 Runtime Architecture</w:t>
      </w:r>
    </w:p>
    <w:p>
      <w:pPr>
        <w:spacing w:after="160"/>
      </w:pPr>
      <w:r>
        <w:rPr>
          <w:rFonts w:ascii="Arial" w:cs="Arial" w:eastAsia="Arial" w:hAnsi="Arial"/>
          <w:sz w:val="22"/>
          <w:szCs w:val="22"/>
        </w:rPr>
        <w:t xml:space="preserve">The MCP server is a single Python process using the mcp Python SDK. It exposes tools over stdio (for Claude Code, Cursor) or HTTP with SSE (for networked access). Internally:</w:t>
      </w:r>
    </w:p>
    <w:p>
      <w:pPr>
        <w:pStyle w:val="ListParagraph"/>
        <w:numPr>
          <w:ilvl w:val="0"/>
          <w:numId w:val="2"/>
        </w:numPr>
      </w:pPr>
      <w:r>
        <w:rPr>
          <w:rFonts w:ascii="Arial" w:cs="Arial" w:eastAsia="Arial" w:hAnsi="Arial"/>
          <w:b/>
          <w:bCs/>
          <w:sz w:val="22"/>
          <w:szCs w:val="22"/>
        </w:rPr>
        <w:t xml:space="preserve">Tool dispatch: </w:t>
      </w:r>
      <w:r>
        <w:rPr>
          <w:rFonts w:ascii="Arial" w:cs="Arial" w:eastAsia="Arial" w:hAnsi="Arial"/>
          <w:sz w:val="22"/>
          <w:szCs w:val="22"/>
        </w:rPr>
        <w:t xml:space="preserve">Each MCP tool call is routed to a handler in mcp/tools/. Structural tools call functions from api/graph.py and api/project.py directly. The ask tool calls the GraphRAG SDK.</w:t>
      </w:r>
    </w:p>
    <w:p>
      <w:pPr>
        <w:pStyle w:val="ListParagraph"/>
        <w:numPr>
          <w:ilvl w:val="0"/>
          <w:numId w:val="2"/>
        </w:numPr>
      </w:pPr>
      <w:r>
        <w:rPr>
          <w:rFonts w:ascii="Arial" w:cs="Arial" w:eastAsia="Arial" w:hAnsi="Arial"/>
          <w:b/>
          <w:bCs/>
          <w:sz w:val="22"/>
          <w:szCs w:val="22"/>
        </w:rPr>
        <w:t xml:space="preserve">GraphRAG lifecycle: </w:t>
      </w:r>
      <w:r>
        <w:rPr>
          <w:rFonts w:ascii="Arial" w:cs="Arial" w:eastAsia="Arial" w:hAnsi="Arial"/>
          <w:sz w:val="22"/>
          <w:szCs w:val="22"/>
        </w:rPr>
        <w:t xml:space="preserve">On first ask call for a graph, mcp/graphrag_init.py calls Ontology.from_kg_graph() and creates a KnowledgeGraph instance with code-specific prompts. This instance is cached in memory for subsequent calls.</w:t>
      </w:r>
    </w:p>
    <w:p>
      <w:pPr>
        <w:pStyle w:val="ListParagraph"/>
        <w:numPr>
          <w:ilvl w:val="0"/>
          <w:numId w:val="2"/>
        </w:numPr>
      </w:pPr>
      <w:r>
        <w:rPr>
          <w:rFonts w:ascii="Arial" w:cs="Arial" w:eastAsia="Arial" w:hAnsi="Arial"/>
          <w:b/>
          <w:bCs/>
          <w:sz w:val="22"/>
          <w:szCs w:val="22"/>
        </w:rPr>
        <w:t xml:space="preserve">FalkorDB connection: </w:t>
      </w:r>
      <w:r>
        <w:rPr>
          <w:rFonts w:ascii="Arial" w:cs="Arial" w:eastAsia="Arial" w:hAnsi="Arial"/>
          <w:sz w:val="22"/>
          <w:szCs w:val="22"/>
        </w:rPr>
        <w:t xml:space="preserve">Shared connection pool from api/graph.py. One named graph per indexed repo (code:&lt;project-name&gt;).</w:t>
      </w:r>
    </w:p>
    <w:p>
      <w:pPr>
        <w:pStyle w:val="ListParagraph"/>
        <w:numPr>
          <w:ilvl w:val="0"/>
          <w:numId w:val="2"/>
        </w:numPr>
      </w:pPr>
      <w:r>
        <w:rPr>
          <w:rFonts w:ascii="Arial" w:cs="Arial" w:eastAsia="Arial" w:hAnsi="Arial"/>
          <w:b/>
          <w:bCs/>
          <w:sz w:val="22"/>
          <w:szCs w:val="22"/>
        </w:rPr>
        <w:t xml:space="preserve">Auto-init mode: </w:t>
      </w:r>
      <w:r>
        <w:rPr>
          <w:rFonts w:ascii="Arial" w:cs="Arial" w:eastAsia="Arial" w:hAnsi="Arial"/>
          <w:sz w:val="22"/>
          <w:szCs w:val="22"/>
        </w:rPr>
        <w:t xml:space="preserve">If CODE_GRAPH_AUTO_INDEX=true and the working directory hasn’t been indexed, the server runs index_repo automatically on the first tool call.</w:t>
      </w:r>
    </w:p>
    <w:p>
      <w:pPr>
        <w:pStyle w:val="Heading2"/>
      </w:pPr>
      <w:r>
        <w:t xml:space="preserve">4.3 Data Flow</w:t>
      </w:r>
    </w:p>
    <w:p>
      <w:pPr>
        <w:pStyle w:val="Heading3"/>
      </w:pPr>
      <w:r>
        <w:t xml:space="preserve">Indexing (index_repo)</w:t>
      </w:r>
    </w:p>
    <w:p>
      <w:pPr>
        <w:spacing w:after="160"/>
      </w:pPr>
      <w:r>
        <w:rPr>
          <w:rFonts w:ascii="Arial" w:cs="Arial" w:eastAsia="Arial" w:hAnsi="Arial"/>
          <w:sz w:val="22"/>
          <w:szCs w:val="22"/>
        </w:rPr>
        <w:t xml:space="preserve">1. MCP tool call received with path or Git URL. 2. api/project.py clones repo (if URL) and detects languages. 3. Appropriate analyzer(s) from api/analyzers/ parse source files into AST, extract entities + relationships. 4. api/graph.py writes the graph to FalkorDB as code:&lt;project-name&gt;. 5. mcp/graphrag_init.py calls Ontology.from_kg_graph() and caches a KnowledgeGraph instance. 6. Tool returns: languages detected, entity counts, relationship counts, graph name.</w:t>
      </w:r>
    </w:p>
    <w:p>
      <w:pPr>
        <w:pStyle w:val="Heading3"/>
      </w:pPr>
      <w:r>
        <w:t xml:space="preserve">Structural Query (e.g., get_callers)</w:t>
      </w:r>
    </w:p>
    <w:p>
      <w:pPr>
        <w:spacing w:after="160"/>
      </w:pPr>
      <w:r>
        <w:rPr>
          <w:rFonts w:ascii="Arial" w:cs="Arial" w:eastAsia="Arial" w:hAnsi="Arial"/>
          <w:sz w:val="22"/>
          <w:szCs w:val="22"/>
        </w:rPr>
        <w:t xml:space="preserve">1. MCP tool call received with function name and optional depth. 2. mcp/tools/structural.py builds a parameterized Cypher query (same logic as api/cli.py neighbors command). 3. Query executes against FalkorDB via api/graph.py. 4. Results formatted as structured data: entity name, file path, line number, relationship type.</w:t>
      </w:r>
    </w:p>
    <w:p>
      <w:pPr>
        <w:pStyle w:val="Heading3"/>
      </w:pPr>
      <w:r>
        <w:t xml:space="preserve">Natural Language Query (ask)</w:t>
      </w:r>
    </w:p>
    <w:p>
      <w:pPr>
        <w:spacing w:after="160"/>
      </w:pPr>
      <w:r>
        <w:rPr>
          <w:rFonts w:ascii="Arial" w:cs="Arial" w:eastAsia="Arial" w:hAnsi="Arial"/>
          <w:sz w:val="22"/>
          <w:szCs w:val="22"/>
        </w:rPr>
        <w:t xml:space="preserve">1. MCP tool call received with a natural language question. 2. mcp/tools/ask.py retrieves the cached KnowledgeGraph instance. 3. Calls kg.ask(question). GraphRAG SDK translates to Cypher, executes against FalkorDB, synthesizes answer. 4. Returns: answer text, Cypher query used (for transparency), referenced entities.</w:t>
      </w:r>
    </w:p>
    <w:p>
      <w:pPr>
        <w:pStyle w:val="Heading1"/>
      </w:pPr>
      <w:r>
        <w:t xml:space="preserve">5. MCP Tool Catalog</w:t>
      </w:r>
    </w:p>
    <w:p>
      <w:pPr>
        <w:pStyle w:val="Heading2"/>
      </w:pPr>
      <w:r>
        <w:t xml:space="preserve">5.1 Understanding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ask</w:t>
            </w:r>
          </w:p>
        </w:tc>
        <w:tc>
          <w:tcPr>
            <w:tcW w:type="dxa" w:w="5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Ask a natural language question about the codebase. Returns a grounded answer referencing specific code entities, plus the Cypher query used. Examples: “How does authentication work?”, “Which modules are most tightly coupled?”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GraphRAG SDK kg.ask() via api/llm.py</w:t>
            </w:r>
          </w:p>
        </w:tc>
      </w:tr>
    </w:tbl>
    <w:p>
      <w:pPr>
        <w:spacing w:after="80"/>
      </w:pPr>
    </w:p>
    <w:p>
      <w:pPr>
        <w:pStyle w:val="Heading2"/>
      </w:pPr>
      <w:r>
        <w:t xml:space="preserve">5.2 Structural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index_repo</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Index a local directory or Git URL. Detects languages, parses source code, writes code graph to FalkorDB. Initializes GraphRAG for the ask tool.</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api/project.py + analyzers/ + graphrag_init.py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get_callers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functions/methods that call a given function. Configurable hop depth.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Cypher (from cli.py neighbors --rel CALLS --dir in)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get_callees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All functions/methods called by a given function. Configurable hop depth.</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api/graph.py Cypher (from cli.py neighbors --rel CALLS --dir 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get_dependencies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Dependency graph for a module, class, or function. Imports, inheritance, composition.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Cypher (multi-relationship traversal)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impact_analysis</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All entities transitively affected by a change to a function/class/interface.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api/graph.py Cypher (variable-depth traversal)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find_path</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Shortest call/dependency path between two code entities.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Cypher (from cli.py paths)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search_code</w:t>
            </w:r>
          </w:p>
        </w:tc>
        <w:tc>
          <w:tcPr>
            <w:tcW w:type="dxa" w:w="4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Search code entities by name pattern. Filter by type and language.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api/graph.py + api/auto_complete.py (from cli.py search)</w:t>
            </w:r>
          </w:p>
        </w:tc>
      </w:tr>
    </w:tbl>
    <w:p>
      <w:pPr>
        <w:spacing w:after="80"/>
      </w:pPr>
    </w:p>
    <w:p>
      <w:pPr>
        <w:pStyle w:val="Heading2"/>
      </w:pPr>
      <w:r>
        <w:t xml:space="preserve">5.3 Design Principles</w:t>
      </w:r>
    </w:p>
    <w:p>
      <w:pPr>
        <w:pStyle w:val="ListParagraph"/>
        <w:numPr>
          <w:ilvl w:val="0"/>
          <w:numId w:val="2"/>
        </w:numPr>
      </w:pPr>
      <w:r>
        <w:rPr>
          <w:rFonts w:ascii="Arial" w:cs="Arial" w:eastAsia="Arial" w:hAnsi="Arial"/>
          <w:b/>
          <w:bCs/>
          <w:sz w:val="22"/>
          <w:szCs w:val="22"/>
        </w:rPr>
        <w:t xml:space="preserve">Structural tools are deterministic: </w:t>
      </w:r>
      <w:r>
        <w:rPr>
          <w:rFonts w:ascii="Arial" w:cs="Arial" w:eastAsia="Arial" w:hAnsi="Arial"/>
          <w:sz w:val="22"/>
          <w:szCs w:val="22"/>
        </w:rPr>
        <w:t xml:space="preserve">same input, same output, no LLM. The agent trusts these for precise dependency work.</w:t>
      </w:r>
    </w:p>
    <w:p>
      <w:pPr>
        <w:pStyle w:val="ListParagraph"/>
        <w:numPr>
          <w:ilvl w:val="0"/>
          <w:numId w:val="2"/>
        </w:numPr>
      </w:pPr>
      <w:r>
        <w:rPr>
          <w:rFonts w:ascii="Arial" w:cs="Arial" w:eastAsia="Arial" w:hAnsi="Arial"/>
          <w:b/>
          <w:bCs/>
          <w:sz w:val="22"/>
          <w:szCs w:val="22"/>
        </w:rPr>
        <w:t xml:space="preserve">The ask tool is exploratory: </w:t>
      </w:r>
      <w:r>
        <w:rPr>
          <w:rFonts w:ascii="Arial" w:cs="Arial" w:eastAsia="Arial" w:hAnsi="Arial"/>
          <w:sz w:val="22"/>
          <w:szCs w:val="22"/>
        </w:rPr>
        <w:t xml:space="preserve">uses LLM via GraphRAG SDK. Best for understanding, not exact enumeration. Returns Cypher for transparency.</w:t>
      </w:r>
    </w:p>
    <w:p>
      <w:pPr>
        <w:pStyle w:val="ListParagraph"/>
        <w:numPr>
          <w:ilvl w:val="0"/>
          <w:numId w:val="2"/>
        </w:numPr>
      </w:pPr>
      <w:r>
        <w:rPr>
          <w:rFonts w:ascii="Arial" w:cs="Arial" w:eastAsia="Arial" w:hAnsi="Arial"/>
          <w:b/>
          <w:bCs/>
          <w:sz w:val="22"/>
          <w:szCs w:val="22"/>
        </w:rPr>
        <w:t xml:space="preserve">Tool descriptions guide routing: </w:t>
      </w:r>
      <w:r>
        <w:rPr>
          <w:rFonts w:ascii="Arial" w:cs="Arial" w:eastAsia="Arial" w:hAnsi="Arial"/>
          <w:sz w:val="22"/>
          <w:szCs w:val="22"/>
        </w:rPr>
        <w:t xml:space="preserve">the agent uses ask for “why/how” and structural tools for “what exactly depends on X.” Agent guidance files reinforce this.</w:t>
      </w:r>
    </w:p>
    <w:p>
      <w:pPr>
        <w:pStyle w:val="Heading1"/>
      </w:pPr>
      <w:r>
        <w:t xml:space="preserve">6. Implementation Details</w:t>
      </w:r>
    </w:p>
    <w:p>
      <w:pPr>
        <w:pStyle w:val="Heading2"/>
      </w:pPr>
      <w:r>
        <w:t xml:space="preserve">6.1 Python MCP Server</w:t>
      </w:r>
    </w:p>
    <w:p>
      <w:pPr>
        <w:spacing w:after="160"/>
      </w:pPr>
      <w:r>
        <w:rPr>
          <w:rFonts w:ascii="Arial" w:cs="Arial" w:eastAsia="Arial" w:hAnsi="Arial"/>
          <w:sz w:val="22"/>
          <w:szCs w:val="22"/>
        </w:rPr>
        <w:t xml:space="preserve">The server uses the mcp Python SDK (pip install mcp). This avoids the Node.js-to-Python bridge problem entirely — the entire stack is Python. The mcp package supports both stdio and HTTP/SSE transport and is compatible with Claude Code, Cursor, Windsurf, and other MCP clients.</w:t>
      </w:r>
    </w:p>
    <w:p>
      <w:pPr>
        <w:spacing w:after="160"/>
      </w:pPr>
      <w:r>
        <w:rPr>
          <w:rFonts w:ascii="Arial" w:cs="Arial" w:eastAsia="Arial" w:hAnsi="Arial"/>
          <w:sz w:val="22"/>
          <w:szCs w:val="22"/>
        </w:rPr>
        <w:t xml:space="preserve">The entry point is a cgraph-mcp console script registered in pyproject.toml, so users run it via: cgraph-mcp (or it’s invoked by the MCP client configuration).</w:t>
      </w:r>
    </w:p>
    <w:p>
      <w:pPr>
        <w:pStyle w:val="Heading2"/>
      </w:pPr>
      <w:r>
        <w:t xml:space="preserve">6.2 GraphRAG Initialization</w:t>
      </w:r>
    </w:p>
    <w:p>
      <w:pPr>
        <w:spacing w:after="160"/>
      </w:pPr>
      <w:r>
        <w:rPr>
          <w:rFonts w:ascii="Arial" w:cs="Arial" w:eastAsia="Arial" w:hAnsi="Arial"/>
          <w:sz w:val="22"/>
          <w:szCs w:val="22"/>
        </w:rPr>
        <w:t xml:space="preserve">The critical integration point is initializing GraphRAG SDK after indexing. The flow:</w:t>
      </w:r>
    </w:p>
    <w:p>
      <w:pPr>
        <w:pStyle w:val="ListParagraph"/>
        <w:numPr>
          <w:ilvl w:val="0"/>
          <w:numId w:val="2"/>
        </w:numPr>
      </w:pPr>
      <w:r>
        <w:rPr>
          <w:rFonts w:ascii="Arial" w:cs="Arial" w:eastAsia="Arial" w:hAnsi="Arial"/>
          <w:sz w:val="22"/>
          <w:szCs w:val="22"/>
        </w:rPr>
        <w:t xml:space="preserve">After index_repo completes, call Ontology.from_kg_graph(graph) on the newly created FalkorDB graph.</w:t>
      </w:r>
    </w:p>
    <w:p>
      <w:pPr>
        <w:pStyle w:val="ListParagraph"/>
        <w:numPr>
          <w:ilvl w:val="0"/>
          <w:numId w:val="2"/>
        </w:numPr>
      </w:pPr>
      <w:r>
        <w:rPr>
          <w:rFonts w:ascii="Arial" w:cs="Arial" w:eastAsia="Arial" w:hAnsi="Arial"/>
          <w:sz w:val="22"/>
          <w:szCs w:val="22"/>
        </w:rPr>
        <w:t xml:space="preserve">Override Ontology with a predefined code-specific template that knows Module→CONTAINS→Class→CONTAINS→Function, CALLS relationships, etc. This improves Cypher generation accuracy over pure auto-detection.</w:t>
      </w:r>
    </w:p>
    <w:p>
      <w:pPr>
        <w:pStyle w:val="ListParagraph"/>
        <w:numPr>
          <w:ilvl w:val="0"/>
          <w:numId w:val="2"/>
        </w:numPr>
      </w:pPr>
      <w:r>
        <w:rPr>
          <w:rFonts w:ascii="Arial" w:cs="Arial" w:eastAsia="Arial" w:hAnsi="Arial"/>
          <w:sz w:val="22"/>
          <w:szCs w:val="22"/>
        </w:rPr>
        <w:t xml:space="preserve">Create a KnowledgeGraph instance with code-specific prompt overrides from mcp/code_prompts.py.</w:t>
      </w:r>
    </w:p>
    <w:p>
      <w:pPr>
        <w:pStyle w:val="ListParagraph"/>
        <w:numPr>
          <w:ilvl w:val="0"/>
          <w:numId w:val="2"/>
        </w:numPr>
      </w:pPr>
      <w:r>
        <w:rPr>
          <w:rFonts w:ascii="Arial" w:cs="Arial" w:eastAsia="Arial" w:hAnsi="Arial"/>
          <w:sz w:val="22"/>
          <w:szCs w:val="22"/>
        </w:rPr>
        <w:t xml:space="preserve">Cache the instance in a dict keyed by graph name. Subsequent ask calls reuse it.</w:t>
      </w:r>
    </w:p>
    <w:p>
      <w:pPr>
        <w:pStyle w:val="ListParagraph"/>
        <w:numPr>
          <w:ilvl w:val="0"/>
          <w:numId w:val="2"/>
        </w:numPr>
      </w:pPr>
      <w:r>
        <w:rPr>
          <w:rFonts w:ascii="Arial" w:cs="Arial" w:eastAsia="Arial" w:hAnsi="Arial"/>
          <w:sz w:val="22"/>
          <w:szCs w:val="22"/>
        </w:rPr>
        <w:t xml:space="preserve">If a user calls ask before indexing, return an error: “No code graph found. Run index_repo first.”</w:t>
      </w:r>
    </w:p>
    <w:p>
      <w:pPr>
        <w:pStyle w:val="Heading2"/>
      </w:pPr>
      <w:r>
        <w:t xml:space="preserve">6.3 Code-Specific Prompt Tuning</w:t>
      </w:r>
    </w:p>
    <w:p>
      <w:pPr>
        <w:spacing w:after="160"/>
      </w:pPr>
      <w:r>
        <w:rPr>
          <w:rFonts w:ascii="Arial" w:cs="Arial" w:eastAsia="Arial" w:hAnsi="Arial"/>
          <w:sz w:val="22"/>
          <w:szCs w:val="22"/>
        </w:rPr>
        <w:t xml:space="preserve">The GraphRAG SDK accepts custom prompts for Cypher generation and Q&amp;A. For code graphs, these prompts should be tuned to:</w:t>
      </w:r>
    </w:p>
    <w:p>
      <w:pPr>
        <w:pStyle w:val="ListParagraph"/>
        <w:numPr>
          <w:ilvl w:val="0"/>
          <w:numId w:val="2"/>
        </w:numPr>
      </w:pPr>
      <w:r>
        <w:rPr>
          <w:rFonts w:ascii="Arial" w:cs="Arial" w:eastAsia="Arial" w:hAnsi="Arial"/>
          <w:sz w:val="22"/>
          <w:szCs w:val="22"/>
        </w:rPr>
        <w:t xml:space="preserve">Understand code-domain terminology: “callers” means inbound CALLS relationships, “dependencies” means IMPORTS/DEPENDS_ON, “inheritance chain” means INHERITS relationships.</w:t>
      </w:r>
    </w:p>
    <w:p>
      <w:pPr>
        <w:pStyle w:val="ListParagraph"/>
        <w:numPr>
          <w:ilvl w:val="0"/>
          <w:numId w:val="2"/>
        </w:numPr>
      </w:pPr>
      <w:r>
        <w:rPr>
          <w:rFonts w:ascii="Arial" w:cs="Arial" w:eastAsia="Arial" w:hAnsi="Arial"/>
          <w:sz w:val="22"/>
          <w:szCs w:val="22"/>
        </w:rPr>
        <w:t xml:space="preserve">Generate Cypher that uses the correct node labels (Module, Class, Function) and relationship types (CALLS, IMPORTS, INHERITS, CONTAINS).</w:t>
      </w:r>
    </w:p>
    <w:p>
      <w:pPr>
        <w:pStyle w:val="ListParagraph"/>
        <w:numPr>
          <w:ilvl w:val="0"/>
          <w:numId w:val="2"/>
        </w:numPr>
      </w:pPr>
      <w:r>
        <w:rPr>
          <w:rFonts w:ascii="Arial" w:cs="Arial" w:eastAsia="Arial" w:hAnsi="Arial"/>
          <w:sz w:val="22"/>
          <w:szCs w:val="22"/>
        </w:rPr>
        <w:t xml:space="preserve">Return structured answers that include file paths and line numbers when available.</w:t>
      </w:r>
    </w:p>
    <w:p>
      <w:pPr>
        <w:pStyle w:val="ListParagraph"/>
        <w:numPr>
          <w:ilvl w:val="0"/>
          <w:numId w:val="2"/>
        </w:numPr>
      </w:pPr>
      <w:r>
        <w:rPr>
          <w:rFonts w:ascii="Arial" w:cs="Arial" w:eastAsia="Arial" w:hAnsi="Arial"/>
          <w:sz w:val="22"/>
          <w:szCs w:val="22"/>
        </w:rPr>
        <w:t xml:space="preserve">Handle common code questions: “what calls X”, “what does X depend on”, “how is X connected to Y”, “what modules are most complex”.</w:t>
      </w:r>
    </w:p>
    <w:p>
      <w:pPr>
        <w:spacing w:after="80"/>
      </w:pPr>
    </w:p>
    <w:p>
      <w:pPr>
        <w:spacing w:after="160"/>
      </w:pPr>
      <w:r>
        <w:rPr>
          <w:rFonts w:ascii="Arial" w:cs="Arial" w:eastAsia="Arial" w:hAnsi="Arial"/>
          <w:sz w:val="22"/>
          <w:szCs w:val="22"/>
        </w:rPr>
        <w:t xml:space="preserve">The existing api/prompts.py already contains code-domain prompt templates that can be adapted for GraphRAG SDK’s cypher_system_instruction and qa_system_instruction parameters.</w:t>
      </w:r>
    </w:p>
    <w:p>
      <w:pPr>
        <w:pStyle w:val="Heading2"/>
      </w:pPr>
      <w:r>
        <w:t xml:space="preserve">6.4 Auto-Init / Zero Config</w:t>
      </w:r>
    </w:p>
    <w:p>
      <w:pPr>
        <w:spacing w:after="160"/>
      </w:pPr>
      <w:r>
        <w:rPr>
          <w:rFonts w:ascii="Arial" w:cs="Arial" w:eastAsia="Arial" w:hAnsi="Arial"/>
          <w:sz w:val="22"/>
          <w:szCs w:val="22"/>
        </w:rPr>
        <w:t xml:space="preserve">To minimize setup friction, the MCP server supports automatic initialization:</w:t>
      </w:r>
    </w:p>
    <w:p>
      <w:pPr>
        <w:pStyle w:val="ListParagraph"/>
        <w:numPr>
          <w:ilvl w:val="0"/>
          <w:numId w:val="2"/>
        </w:numPr>
      </w:pPr>
      <w:r>
        <w:rPr>
          <w:rFonts w:ascii="Arial" w:cs="Arial" w:eastAsia="Arial" w:hAnsi="Arial"/>
          <w:sz w:val="22"/>
          <w:szCs w:val="22"/>
        </w:rPr>
        <w:t xml:space="preserve">ensure-db: If no FalkorDB instance is reachable, auto-start a Docker container (reuses cgraph ensure-db logic).</w:t>
      </w:r>
    </w:p>
    <w:p>
      <w:pPr>
        <w:pStyle w:val="ListParagraph"/>
        <w:numPr>
          <w:ilvl w:val="0"/>
          <w:numId w:val="2"/>
        </w:numPr>
      </w:pPr>
      <w:r>
        <w:rPr>
          <w:rFonts w:ascii="Arial" w:cs="Arial" w:eastAsia="Arial" w:hAnsi="Arial"/>
          <w:sz w:val="22"/>
          <w:szCs w:val="22"/>
        </w:rPr>
        <w:t xml:space="preserve">auto-index: If CODE_GRAPH_AUTO_INDEX=true and the working directory has no code graph, index it on the first tool call.</w:t>
      </w:r>
    </w:p>
    <w:p>
      <w:pPr>
        <w:pStyle w:val="ListParagraph"/>
        <w:numPr>
          <w:ilvl w:val="0"/>
          <w:numId w:val="2"/>
        </w:numPr>
      </w:pPr>
      <w:r>
        <w:rPr>
          <w:rFonts w:ascii="Arial" w:cs="Arial" w:eastAsia="Arial" w:hAnsi="Arial"/>
          <w:sz w:val="22"/>
          <w:szCs w:val="22"/>
        </w:rPr>
        <w:t xml:space="preserve">auto-graphrag: After indexing, automatically initialize GraphRAG SDK so the ask tool works immediately.</w:t>
      </w:r>
    </w:p>
    <w:p>
      <w:pPr>
        <w:spacing w:after="80"/>
      </w:pPr>
    </w:p>
    <w:p>
      <w:pPr>
        <w:spacing w:after="160"/>
      </w:pPr>
      <w:r>
        <w:rPr>
          <w:rFonts w:ascii="Arial" w:cs="Arial" w:eastAsia="Arial" w:hAnsi="Arial"/>
          <w:sz w:val="22"/>
          <w:szCs w:val="22"/>
        </w:rPr>
        <w:t xml:space="preserve">This means a developer can add the MCP server to Claude Code, open a project, and say “what calls processPayment?” — the server handles everything automatically.</w:t>
      </w:r>
    </w:p>
    <w:p>
      <w:pPr>
        <w:pStyle w:val="Heading1"/>
      </w:pPr>
      <w:r>
        <w:t xml:space="preserve">7. CLI-to-MCP Tool Mapping</w:t>
      </w:r>
    </w:p>
    <w:p>
      <w:pPr>
        <w:spacing w:after="160"/>
      </w:pPr>
      <w:r>
        <w:rPr>
          <w:rFonts w:ascii="Arial" w:cs="Arial" w:eastAsia="Arial" w:hAnsi="Arial"/>
          <w:sz w:val="22"/>
          <w:szCs w:val="22"/>
        </w:rPr>
        <w:t xml:space="preserve">The existing cgraph CLI commands map directly to MCP tools, showing how little new logic is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cgraph Command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MCP Tool</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Shared Code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cgraph index / index-repo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index_repo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api/project.py, analyzers/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 GraphRAG init after indexing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cgraph neighbors --rel CALLS --dir 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get_callers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Cypher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Thin wrapper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cgraph neighbors --rel CALLS --dir out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get_callees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api/graph.py Cypher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Thin wrapper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cgraph neighbors (multi-rel)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get_dependencies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Cypher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multi-rel query template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(new)</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impact_analysis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api/graph.py Cypher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New variable-depth traversal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cgraph paths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find_path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Cypher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Thin wrapper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cgraph search</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search_code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api/auto_complete.py</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Thin wrapper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UI chat)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api/llm.py + GraphRAG SDK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Repackage as MCP tool</w:t>
            </w:r>
          </w:p>
        </w:tc>
      </w:tr>
    </w:tbl>
    <w:p>
      <w:pPr>
        <w:pStyle w:val="Heading1"/>
      </w:pPr>
      <w:r>
        <w:t xml:space="preserve">8. Current State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Code-graph analyzers (Py/Java/C#)</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Direct reuse.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FalkorDB graph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api/graph.py. Direct reuse.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GraphRAG SDK Q&amp;A pipeline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api/llm.py + graphrag-sdk. Direct reuse.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cgraph CLI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logic maps 1:1 to MCP tools.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Claude Code skill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skills/code-graph/.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Code-domain prompts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api/prompts.py. Adapt for GraphRAG params.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ensure-db auto-start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E8449"/>
                <w:sz w:val="20"/>
                <w:szCs w:val="20"/>
              </w:rPr>
              <w:t xml:space="preserve">Done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cgraph ensure-db. Direct reuse.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 server scaffold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mcp/server.py. Python mcp SDK.</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MCP structural tool wrappers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mcp/tools/structural.py. Thin wrappers around existing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 ask tool wrapper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mcp/tools/ask.py. Wraps existing api/llm.py.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GraphRAG init hook</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mcp/graphrag_init.py. Ontology extraction + cache.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Code-specific GraphRAG prompts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AC0D"/>
                <w:sz w:val="20"/>
                <w:szCs w:val="20"/>
              </w:rPr>
              <w:t xml:space="preserve">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prompts.py needs adaptation for GraphRAG SDK params.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pip entry point (cgraph-mcp)</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pyproject.toml entry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Docker image + compose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AC0D"/>
                <w:sz w:val="20"/>
                <w:szCs w:val="20"/>
              </w:rPr>
              <w:t xml:space="preserve">Partial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Dockerfile needs MCP mode.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Agent guidance files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D4AC0D"/>
                <w:sz w:val="20"/>
                <w:szCs w:val="20"/>
              </w:rPr>
              <w:t xml:space="preserve">Partial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CLAUDE.md, .cursorrules still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tree-sitter broad language support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Adds baseline parsing for 60+ languages.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Incremental graph updates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C0392B"/>
                <w:sz w:val="20"/>
                <w:szCs w:val="20"/>
              </w:rPr>
              <w:t xml:space="preserve">Missing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Full re-indexing sufficient for v1.</w:t>
            </w:r>
          </w:p>
        </w:tc>
      </w:tr>
    </w:tbl>
    <w:p>
      <w:pPr>
        <w:pStyle w:val="Heading1"/>
      </w:pPr>
      <w:r>
        <w:t xml:space="preserve">9. Execution Roadmap</w:t>
      </w:r>
    </w:p>
    <w:p>
      <w:pPr>
        <w:pStyle w:val="Heading2"/>
      </w:pPr>
      <w:r>
        <w:t xml:space="preserve">Phase 1: Ship the MCP Server (Weeks 1–3)</w:t>
      </w:r>
    </w:p>
    <w:p>
      <w:pPr>
        <w:spacing w:after="160"/>
      </w:pPr>
      <w:r>
        <w:rPr>
          <w:rFonts w:ascii="Arial" w:cs="Arial" w:eastAsia="Arial" w:hAnsi="Arial"/>
          <w:sz w:val="22"/>
          <w:szCs w:val="22"/>
        </w:rPr>
        <w:t xml:space="preserve">Goal: A working MCP server inside code-graph with both structural tools and the ask tool. Ships as part of the existing pip package.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Work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1.1</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MCP server scaffold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Create mcp/server.py using Python mcp SDK. Register tools. Handle stdio + HTTP transport. Add cgraph-mcp entry point to pyproject.toml.</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2–3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Structural MCP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Implement 7 structural tools in mcp/tools/structural.py. Each tool wraps existing api/ functions. Reuse Cypher from cli.py commands.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days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1.3</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Ask tool + GraphRAG init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Implement mcp/tools/ask.py wrapping api/llm.py. Build mcp/graphrag_init.py for ontology extraction and KG caching. Write code-specific prompt overrides.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3–4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Auto-init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Wire ensure-db + auto-index + auto-graphrag for zero-config first run. Handle the “no graph yet” case gracefully.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days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1.5</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Agent guidance files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Write CLAUDE.md, .cursorrules. Add cgraph init-agent CLI command. Document the dual-tool workflow (ask for understanding, structural for doing).</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Packaging +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pip package to include mcp/ module. Docker image with MCP mode. docker-compose. README quickstart for Claude Code + Cursor. Integration tests.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days</w:t>
            </w:r>
          </w:p>
        </w:tc>
      </w:tr>
    </w:tbl>
    <w:p>
      <w:pPr>
        <w:spacing w:after="80"/>
      </w:pPr>
    </w:p>
    <w:p>
      <w:pPr>
        <w:spacing w:after="160"/>
      </w:pPr>
      <w:r>
        <w:rPr>
          <w:rFonts w:ascii="Arial" w:cs="Arial" w:eastAsia="Arial" w:hAnsi="Arial"/>
          <w:sz w:val="22"/>
          <w:szCs w:val="22"/>
        </w:rPr>
        <w:t xml:space="preserve">Total Phase 1 estimated effort: 3–4 weeks.</w:t>
      </w:r>
    </w:p>
    <w:p>
      <w:pPr>
        <w:spacing w:after="80"/>
      </w:pPr>
    </w:p>
    <w:p>
      <w:pPr>
        <w:pStyle w:val="Heading2"/>
      </w:pPr>
      <w:r>
        <w:t xml:space="preserve">Phase 2: Broaden + Harden (Weeks 4–7)</w:t>
      </w:r>
    </w:p>
    <w:p>
      <w:pPr>
        <w:spacing w:after="160"/>
      </w:pPr>
      <w:r>
        <w:rPr>
          <w:rFonts w:ascii="Arial" w:cs="Arial" w:eastAsia="Arial" w:hAnsi="Arial"/>
          <w:sz w:val="22"/>
          <w:szCs w:val="22"/>
        </w:rPr>
        <w:t xml:space="preserve">Goal: tree-sitter for broad language support, ask tool refinement, performance benchmarks.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Work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2.1</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tree-sitter integration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tree-sitter as a fallback parser for languages without dedicated analyzers. Generic AST-to-graph extraction layer with per-language node type mappings. TS/Go/Rust/C baseline.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tool refinement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Iterate on code-specific prompts. Test with real agent workflows. Improve Cypher accuracy for common code questions. Add error recovery for failed queries.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week</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2.3</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Benchmarks + testing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Indexing time and query latency on reference repos. Token usage comparison vs. grep-based agent workflows. Compare with competitor tools.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 week</w:t>
            </w:r>
          </w:p>
        </w:tc>
      </w:tr>
    </w:tbl>
    <w:p>
      <w:pPr>
        <w:spacing w:after="80"/>
      </w:pPr>
    </w:p>
    <w:p>
      <w:pPr>
        <w:pStyle w:val="Heading2"/>
      </w:pPr>
      <w:r>
        <w:t xml:space="preserve">Phase 3: Ecosystem (Weeks 8–12)</w:t>
      </w:r>
    </w:p>
    <w:p>
      <w:pPr>
        <w:spacing w:after="160"/>
      </w:pPr>
      <w:r>
        <w:rPr>
          <w:rFonts w:ascii="Arial" w:cs="Arial" w:eastAsia="Arial" w:hAnsi="Arial"/>
          <w:sz w:val="22"/>
          <w:szCs w:val="22"/>
        </w:rPr>
        <w:t xml:space="preserve">Goal: Dedicated high-fidelity analyzers for top languages, incremental updates, broader agent support.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Work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3.1</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Dedicated TS/JS analyzer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High-fidelity analyzer beyond tree-sitter baseline. ES modules, type inference, JSX.</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Dedicated Go analyzer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High-fidelity: packages, interfaces, struct methods.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weeks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3.3</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Incremental updates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Git-diff based partial re-indexing. Driven by user feedback.</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Copilot Extension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 proxy for GitHub Copilot.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week</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3.5</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Cloud-hosted option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FalkorDB Cloud managed deployment.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1–2 weeks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Launch campaign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Blog posts, MCP registry listing, demos.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week</w:t>
            </w:r>
          </w:p>
        </w:tc>
      </w:tr>
    </w:tbl>
    <w:p>
      <w:pPr>
        <w:pStyle w:val="Heading1"/>
      </w:pPr>
      <w:r>
        <w:t xml:space="preserve">10. Success Metrics</w:t>
      </w:r>
    </w:p>
    <w:p>
      <w:pPr>
        <w:pStyle w:val="ListParagraph"/>
        <w:numPr>
          <w:ilvl w:val="0"/>
          <w:numId w:val="2"/>
        </w:numPr>
      </w:pPr>
      <w:r>
        <w:rPr>
          <w:rFonts w:ascii="Arial" w:cs="Arial" w:eastAsia="Arial" w:hAnsi="Arial"/>
          <w:b/>
          <w:bCs/>
          <w:sz w:val="22"/>
          <w:szCs w:val="22"/>
        </w:rPr>
        <w:t xml:space="preserve">Adoption: </w:t>
      </w:r>
      <w:r>
        <w:rPr>
          <w:rFonts w:ascii="Arial" w:cs="Arial" w:eastAsia="Arial" w:hAnsi="Arial"/>
          <w:sz w:val="22"/>
          <w:szCs w:val="22"/>
        </w:rPr>
        <w:t xml:space="preserve">npm/pip weekly downloads, GitHub stars, ratio of ask vs. structural tool usage (measures differentiation value).</w:t>
      </w:r>
    </w:p>
    <w:p>
      <w:pPr>
        <w:pStyle w:val="ListParagraph"/>
        <w:numPr>
          <w:ilvl w:val="0"/>
          <w:numId w:val="2"/>
        </w:numPr>
      </w:pPr>
      <w:r>
        <w:rPr>
          <w:rFonts w:ascii="Arial" w:cs="Arial" w:eastAsia="Arial" w:hAnsi="Arial"/>
          <w:b/>
          <w:bCs/>
          <w:sz w:val="22"/>
          <w:szCs w:val="22"/>
        </w:rPr>
        <w:t xml:space="preserve">Performance: </w:t>
      </w:r>
      <w:r>
        <w:rPr>
          <w:rFonts w:ascii="Arial" w:cs="Arial" w:eastAsia="Arial" w:hAnsi="Arial"/>
          <w:sz w:val="22"/>
          <w:szCs w:val="22"/>
        </w:rPr>
        <w:t xml:space="preserve">Indexing &lt;30s for 500 files, structural queries &lt;200ms, ask &lt;3s including LLM round-trip.</w:t>
      </w:r>
    </w:p>
    <w:p>
      <w:pPr>
        <w:pStyle w:val="ListParagraph"/>
        <w:numPr>
          <w:ilvl w:val="0"/>
          <w:numId w:val="2"/>
        </w:numPr>
      </w:pPr>
      <w:r>
        <w:rPr>
          <w:rFonts w:ascii="Arial" w:cs="Arial" w:eastAsia="Arial" w:hAnsi="Arial"/>
          <w:b/>
          <w:bCs/>
          <w:sz w:val="22"/>
          <w:szCs w:val="22"/>
        </w:rPr>
        <w:t xml:space="preserve">Quality: </w:t>
      </w:r>
      <w:r>
        <w:rPr>
          <w:rFonts w:ascii="Arial" w:cs="Arial" w:eastAsia="Arial" w:hAnsi="Arial"/>
          <w:sz w:val="22"/>
          <w:szCs w:val="22"/>
        </w:rPr>
        <w:t xml:space="preserve">Impact analysis accuracy &gt;95%, ask answer grounding &gt;90% (references real entities), agent routing accuracy &gt;85%.</w:t>
      </w:r>
    </w:p>
    <w:p>
      <w:pPr>
        <w:pStyle w:val="ListParagraph"/>
        <w:numPr>
          <w:ilvl w:val="0"/>
          <w:numId w:val="2"/>
        </w:numPr>
      </w:pPr>
      <w:r>
        <w:rPr>
          <w:rFonts w:ascii="Arial" w:cs="Arial" w:eastAsia="Arial" w:hAnsi="Arial"/>
          <w:b/>
          <w:bCs/>
          <w:sz w:val="22"/>
          <w:szCs w:val="22"/>
        </w:rPr>
        <w:t xml:space="preserve">Business: </w:t>
      </w:r>
      <w:r>
        <w:rPr>
          <w:rFonts w:ascii="Arial" w:cs="Arial" w:eastAsia="Arial" w:hAnsi="Arial"/>
          <w:sz w:val="22"/>
          <w:szCs w:val="22"/>
        </w:rPr>
        <w:t xml:space="preserve">FalkorDB Cloud conversions, pipeline to unified code-intelligence, competitive wins from the ask tool.</w:t>
      </w:r>
    </w:p>
    <w:p>
      <w:pPr>
        <w:pStyle w:val="Heading1"/>
      </w:pPr>
      <w:r>
        <w:t xml:space="preserve">11. Risks and Mitigations</w:t>
      </w:r>
    </w:p>
    <w:p>
      <w:pPr>
        <w:pStyle w:val="ListParagraph"/>
        <w:numPr>
          <w:ilvl w:val="0"/>
          <w:numId w:val="2"/>
        </w:numPr>
      </w:pPr>
      <w:r>
        <w:rPr>
          <w:rFonts w:ascii="Arial" w:cs="Arial" w:eastAsia="Arial" w:hAnsi="Arial"/>
          <w:b/>
          <w:bCs/>
          <w:sz w:val="22"/>
          <w:szCs w:val="22"/>
        </w:rPr>
        <w:t xml:space="preserve">GraphRAG Cypher accuracy for code. </w:t>
      </w:r>
      <w:r>
        <w:rPr>
          <w:rFonts w:ascii="Arial" w:cs="Arial" w:eastAsia="Arial" w:hAnsi="Arial"/>
          <w:sz w:val="22"/>
          <w:szCs w:val="22"/>
        </w:rPr>
        <w:t xml:space="preserve">NL-to-Cypher may produce wrong queries. Mitigation: predefined code ontology (not just auto-extracted), code-specific prompt tuning, query retry with simplified patterns, return Cypher for agent self-correction.</w:t>
      </w:r>
    </w:p>
    <w:p>
      <w:pPr>
        <w:pStyle w:val="ListParagraph"/>
        <w:numPr>
          <w:ilvl w:val="0"/>
          <w:numId w:val="2"/>
        </w:numPr>
      </w:pPr>
      <w:r>
        <w:rPr>
          <w:rFonts w:ascii="Arial" w:cs="Arial" w:eastAsia="Arial" w:hAnsi="Arial"/>
          <w:b/>
          <w:bCs/>
          <w:sz w:val="22"/>
          <w:szCs w:val="22"/>
        </w:rPr>
        <w:t xml:space="preserve">3-language limitation at launch. </w:t>
      </w:r>
      <w:r>
        <w:rPr>
          <w:rFonts w:ascii="Arial" w:cs="Arial" w:eastAsia="Arial" w:hAnsi="Arial"/>
          <w:sz w:val="22"/>
          <w:szCs w:val="22"/>
        </w:rPr>
        <w:t xml:space="preserve">Competitors have 11–66 languages. Mitigation: Phase 2 tree-sitter adds baseline for 60+ languages in weeks 4–5. The ask tool is the differentiator, not language count.</w:t>
      </w:r>
    </w:p>
    <w:p>
      <w:pPr>
        <w:pStyle w:val="ListParagraph"/>
        <w:numPr>
          <w:ilvl w:val="0"/>
          <w:numId w:val="2"/>
        </w:numPr>
      </w:pPr>
      <w:r>
        <w:rPr>
          <w:rFonts w:ascii="Arial" w:cs="Arial" w:eastAsia="Arial" w:hAnsi="Arial"/>
          <w:b/>
          <w:bCs/>
          <w:sz w:val="22"/>
          <w:szCs w:val="22"/>
        </w:rPr>
        <w:t xml:space="preserve">FalkorDB setup barrier. </w:t>
      </w:r>
      <w:r>
        <w:rPr>
          <w:rFonts w:ascii="Arial" w:cs="Arial" w:eastAsia="Arial" w:hAnsi="Arial"/>
          <w:sz w:val="22"/>
          <w:szCs w:val="22"/>
        </w:rPr>
        <w:t xml:space="preserve">SQLite-based competitors need zero infra. Mitigation: ensure-db auto-starts Docker, auto-index on first use, docker-compose for one-command setup. Cloud option in Phase 3.</w:t>
      </w:r>
    </w:p>
    <w:p>
      <w:pPr>
        <w:pStyle w:val="ListParagraph"/>
        <w:numPr>
          <w:ilvl w:val="0"/>
          <w:numId w:val="2"/>
        </w:numPr>
      </w:pPr>
      <w:r>
        <w:rPr>
          <w:rFonts w:ascii="Arial" w:cs="Arial" w:eastAsia="Arial" w:hAnsi="Arial"/>
          <w:b/>
          <w:bCs/>
          <w:sz w:val="22"/>
          <w:szCs w:val="22"/>
        </w:rPr>
        <w:t xml:space="preserve">Python MCP performance. </w:t>
      </w:r>
      <w:r>
        <w:rPr>
          <w:rFonts w:ascii="Arial" w:cs="Arial" w:eastAsia="Arial" w:hAnsi="Arial"/>
          <w:sz w:val="22"/>
          <w:szCs w:val="22"/>
        </w:rPr>
        <w:t xml:space="preserve">Startup time and memory for Python vs. single-binary competitors. Mitigation: acceptable for MCP use case (server starts once, runs continuously). Profile and optimize hot paths if needed.</w:t>
      </w:r>
    </w:p>
    <w:p>
      <w:pPr>
        <w:pStyle w:val="ListParagraph"/>
        <w:numPr>
          <w:ilvl w:val="0"/>
          <w:numId w:val="2"/>
        </w:numPr>
      </w:pPr>
      <w:r>
        <w:rPr>
          <w:rFonts w:ascii="Arial" w:cs="Arial" w:eastAsia="Arial" w:hAnsi="Arial"/>
          <w:b/>
          <w:bCs/>
          <w:sz w:val="22"/>
          <w:szCs w:val="22"/>
        </w:rPr>
        <w:t xml:space="preserve">Competitor velocity. </w:t>
      </w:r>
      <w:r>
        <w:rPr>
          <w:rFonts w:ascii="Arial" w:cs="Arial" w:eastAsia="Arial" w:hAnsi="Arial"/>
          <w:sz w:val="22"/>
          <w:szCs w:val="22"/>
        </w:rPr>
        <w:t xml:space="preserve">codebase-memory-mcp and GitNexus moving fast. Mitigation: compete on understanding (ask tool), not tool quantity. They architecturally cannot add GraphRAG easily.</w:t>
      </w:r>
    </w:p>
    <w:p>
      <w:pPr>
        <w:pStyle w:val="Heading1"/>
      </w:pPr>
      <w:r>
        <w:t xml:space="preserve">12. Future Evolution</w:t>
      </w:r>
    </w:p>
    <w:p>
      <w:pPr>
        <w:pStyle w:val="ListParagraph"/>
        <w:numPr>
          <w:ilvl w:val="0"/>
          <w:numId w:val="2"/>
        </w:numPr>
      </w:pPr>
      <w:r>
        <w:rPr>
          <w:rFonts w:ascii="Arial" w:cs="Arial" w:eastAsia="Arial" w:hAnsi="Arial"/>
          <w:b/>
          <w:bCs/>
          <w:sz w:val="22"/>
          <w:szCs w:val="22"/>
        </w:rPr>
        <w:t xml:space="preserve">Phase A (this document): </w:t>
      </w:r>
      <w:r>
        <w:rPr>
          <w:rFonts w:ascii="Arial" w:cs="Arial" w:eastAsia="Arial" w:hAnsi="Arial"/>
          <w:sz w:val="22"/>
          <w:szCs w:val="22"/>
        </w:rPr>
        <w:t xml:space="preserve">Code Graph MCP inside code-graph repo. Structural tools + ask tool.</w:t>
      </w:r>
    </w:p>
    <w:p>
      <w:pPr>
        <w:pStyle w:val="ListParagraph"/>
        <w:numPr>
          <w:ilvl w:val="0"/>
          <w:numId w:val="2"/>
        </w:numPr>
      </w:pPr>
      <w:r>
        <w:rPr>
          <w:rFonts w:ascii="Arial" w:cs="Arial" w:eastAsia="Arial" w:hAnsi="Arial"/>
          <w:b/>
          <w:bCs/>
          <w:sz w:val="22"/>
          <w:szCs w:val="22"/>
        </w:rPr>
        <w:t xml:space="preserve">Phase B: </w:t>
      </w:r>
      <w:r>
        <w:rPr>
          <w:rFonts w:ascii="Arial" w:cs="Arial" w:eastAsia="Arial" w:hAnsi="Arial"/>
          <w:sz w:val="22"/>
          <w:szCs w:val="22"/>
        </w:rPr>
        <w:t xml:space="preserve">Add Graphiti-powered project memory (remember/recall tools). Can be in same repo or separate MCP server that composes with this one.</w:t>
      </w:r>
    </w:p>
    <w:p>
      <w:pPr>
        <w:pStyle w:val="ListParagraph"/>
        <w:numPr>
          <w:ilvl w:val="0"/>
          <w:numId w:val="2"/>
        </w:numPr>
      </w:pPr>
      <w:r>
        <w:rPr>
          <w:rFonts w:ascii="Arial" w:cs="Arial" w:eastAsia="Arial" w:hAnsi="Arial"/>
          <w:b/>
          <w:bCs/>
          <w:sz w:val="22"/>
          <w:szCs w:val="22"/>
        </w:rPr>
        <w:t xml:space="preserve">Phase C: </w:t>
      </w:r>
      <w:r>
        <w:rPr>
          <w:rFonts w:ascii="Arial" w:cs="Arial" w:eastAsia="Arial" w:hAnsi="Arial"/>
          <w:sz w:val="22"/>
          <w:szCs w:val="22"/>
        </w:rPr>
        <w:t xml:space="preserve">Unified @falkordb/code-intelligence merging code structure + memory + raw graph. Single MCP package. Composite tools like smart_impact_analysis and pre_change_briefing.</w:t>
      </w:r>
    </w:p>
    <w:p>
      <w:pPr>
        <w:spacing w:after="80"/>
      </w:pPr>
    </w:p>
    <w:p>
      <w:pPr>
        <w:spacing w:after="160"/>
      </w:pPr>
      <w:r>
        <w:rPr>
          <w:rFonts w:ascii="Arial" w:cs="Arial" w:eastAsia="Arial" w:hAnsi="Arial"/>
          <w:sz w:val="22"/>
          <w:szCs w:val="22"/>
        </w:rPr>
        <w:t xml:space="preserve">The mono-repo approach supports this evolution: Phase B adds a mcp/tools/memory.py module. Phase C is a packaging change, not an architectural one.</w:t>
      </w:r>
    </w:p>
    <w:p>
      <w:pPr>
        <w:pStyle w:val="Heading1"/>
      </w:pPr>
      <w:r>
        <w:t xml:space="preserve">13.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FALKORDB_HOST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FalkorDB server hostname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localhost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FALKORDB_PORT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FalkorDB server 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6379</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FALKORDB_USERNAME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Auth username (optional)</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FALKORDB_PASSWORD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 password (optional)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MODEL_NAME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LLM for ask tool (LiteLLM format)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openai/gpt-4o-mini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 for ask tool LLM (optional — structural tools work without 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CODE_GRAPH_AUTO_INDEX</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Auto-index working directory on first tool call</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false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CODE_GRAPH_IGNORE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Directories to ignore during indexing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node_modules,.git,__pycache__</w:t>
            </w:r>
          </w:p>
        </w:tc>
      </w:tr>
      <w:tr>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MCP_TRANSPORT</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stdio or http</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stdio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MCP_PORT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 for HTTP transport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w:t>
            </w:r>
          </w:p>
        </w:tc>
      </w:tr>
    </w:tbl>
    <w:p>
      <w:pPr>
        <w:spacing w:after="80"/>
      </w:pPr>
    </w:p>
    <w:p>
      <w:pPr>
        <w:pStyle w:val="Heading2"/>
      </w:pPr>
      <w:r>
        <w:t xml:space="preserve">13.1 Claude Code</w:t>
      </w:r>
    </w:p>
    <w:p>
      <w:pPr>
        <w:spacing w:after="160"/>
      </w:pPr>
      <w:r>
        <w:rPr>
          <w:rFonts w:ascii="Arial" w:cs="Arial" w:eastAsia="Arial" w:hAnsi="Arial"/>
          <w:sz w:val="22"/>
          <w:szCs w:val="22"/>
        </w:rPr>
        <w:t xml:space="preserve">claude mcp add-json "code-graph" '{"command":"cgraph-mcp","env":{"FALKORDB_HOST":"localhost","LLM_API_KEY":"sk-..."}}'</w:t>
      </w:r>
    </w:p>
    <w:p>
      <w:pPr>
        <w:spacing w:after="80"/>
      </w:pPr>
    </w:p>
    <w:p>
      <w:pPr>
        <w:pStyle w:val="Heading2"/>
      </w:pPr>
      <w:r>
        <w:t xml:space="preserve">13.2 Cursor</w:t>
      </w:r>
    </w:p>
    <w:p>
      <w:pPr>
        <w:spacing w:after="160"/>
      </w:pPr>
      <w:r>
        <w:rPr>
          <w:rFonts w:ascii="Arial" w:cs="Arial" w:eastAsia="Arial" w:hAnsi="Arial"/>
          <w:sz w:val="22"/>
          <w:szCs w:val="22"/>
        </w:rPr>
        <w:t xml:space="preserve">Add to .cursor/mcp.json: {"mcpServers":{"code-graph":{"command":"cgraph-mcp","env":{"FALKORDB_HOST":"localhost"}}}}</w:t>
      </w:r>
    </w:p>
    <w:p>
      <w:pPr>
        <w:spacing w:after="80"/>
      </w:pPr>
    </w:p>
    <w:p>
      <w:pPr>
        <w:pStyle w:val="Heading2"/>
      </w:pPr>
      <w:r>
        <w:t xml:space="preserve">13.3 Docker Compose</w:t>
      </w:r>
    </w:p>
    <w:p>
      <w:pPr>
        <w:spacing w:after="160"/>
      </w:pPr>
      <w:r>
        <w:rPr>
          <w:rFonts w:ascii="Arial" w:cs="Arial" w:eastAsia="Arial" w:hAnsi="Arial"/>
          <w:sz w:val="22"/>
          <w:szCs w:val="22"/>
        </w:rPr>
        <w:t xml:space="preserve">docker compose up starts FalkorDB + the MCP server in HTTP mode on port 3000. Connect agents via HTTP transport.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FalkorDB • 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jc w:val="right"/>
    </w:pPr>
    <w:r>
      <w:rPr>
        <w:rFonts w:ascii="Arial" w:cs="Arial" w:eastAsia="Arial" w:hAnsi="Arial"/>
        <w:i/>
        <w:iCs/>
        <w:color w:val="666666"/>
        <w:sz w:val="18"/>
        <w:szCs w:val="18"/>
      </w:rPr>
      <w:t xml:space="preserve">FalkorDB Code Graph MCP — Design Document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2026-04-10T17:29:15.039Z</dcterms:created>
  <dcterms:modified xsi:type="dcterms:W3CDTF">2026-04-10T17:29:15.040Z</dcterms:modified>
</cp:coreProperties>
</file>

<file path=docProps/custom.xml><?xml version="1.0" encoding="utf-8"?>
<Properties xmlns="http://schemas.openxmlformats.org/officeDocument/2006/custom-properties" xmlns:vt="http://schemas.openxmlformats.org/officeDocument/2006/docPropsVTypes"/>
</file>