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CB018" w14:textId="61B7925A" w:rsidR="008E17B4" w:rsidRPr="00A23A60" w:rsidRDefault="00DE15B5" w:rsidP="00A23A60">
      <w:pPr>
        <w:spacing w:after="120" w:line="240" w:lineRule="auto"/>
        <w:jc w:val="both"/>
        <w:rPr>
          <w:rFonts w:ascii="Times New Roman" w:hAnsi="Times New Roman" w:cs="Times New Roman"/>
          <w:b/>
          <w:bCs/>
          <w:sz w:val="24"/>
          <w:szCs w:val="24"/>
          <w:u w:val="single"/>
        </w:rPr>
      </w:pPr>
      <w:r w:rsidRPr="00A23A60">
        <w:rPr>
          <w:rFonts w:ascii="Times New Roman" w:hAnsi="Times New Roman" w:cs="Times New Roman"/>
          <w:b/>
          <w:bCs/>
          <w:sz w:val="24"/>
          <w:szCs w:val="24"/>
          <w:u w:val="single"/>
        </w:rPr>
        <w:t>Exercice 1</w:t>
      </w:r>
      <w:r w:rsidR="00A23A60">
        <w:rPr>
          <w:rFonts w:ascii="Times New Roman" w:hAnsi="Times New Roman" w:cs="Times New Roman"/>
          <w:b/>
          <w:bCs/>
          <w:sz w:val="24"/>
          <w:szCs w:val="24"/>
          <w:u w:val="single"/>
        </w:rPr>
        <w:t> </w:t>
      </w:r>
    </w:p>
    <w:p w14:paraId="3C8F2766" w14:textId="3536853C" w:rsidR="00AC52FF" w:rsidRPr="000719A5" w:rsidRDefault="00AC52FF" w:rsidP="000719A5">
      <w:pPr>
        <w:spacing w:line="360" w:lineRule="auto"/>
        <w:jc w:val="both"/>
        <w:rPr>
          <w:rFonts w:ascii="Times New Roman" w:hAnsi="Times New Roman" w:cs="Times New Roman"/>
          <w:color w:val="0D0D0D"/>
          <w:sz w:val="24"/>
          <w:szCs w:val="24"/>
          <w:shd w:val="clear" w:color="auto" w:fill="FFFFFF"/>
        </w:rPr>
      </w:pPr>
      <w:r w:rsidRPr="000719A5">
        <w:rPr>
          <w:rFonts w:ascii="Times New Roman" w:hAnsi="Times New Roman" w:cs="Times New Roman"/>
          <w:color w:val="0D0D0D"/>
          <w:sz w:val="24"/>
          <w:szCs w:val="24"/>
          <w:shd w:val="clear" w:color="auto" w:fill="FFFFFF"/>
        </w:rPr>
        <w:t xml:space="preserve">A l’approche des fêtes de Pâques, un artisan chocolatier décide de confectionner des œufs en chocolat. En allant inspecter ses réserves, il constate qu’il lui reste 18 kilos de cacao, 8 kilos de noisettes et 14 kilos de lait. Il a deux spécialités : l’œuf Extra et l’œuf Sublime. Un œuf Extra nécessite 1 kilo de cacao, 1 kilo de noisettes et 2 kilos de lait. Un œuf Sublime nécessite 3 kilos de cacao, 1 kilo de noisettes et 1 kilo de lait. Il fera un profit de 20 euros en vendant un œuf Extra, et de 30 euros en vendant un œuf Sublime. </w:t>
      </w:r>
    </w:p>
    <w:p w14:paraId="07A21A2E" w14:textId="5EDED67B" w:rsidR="00A23A60" w:rsidRPr="000719A5" w:rsidRDefault="00A23A60" w:rsidP="000719A5">
      <w:pPr>
        <w:spacing w:after="120" w:line="360" w:lineRule="auto"/>
        <w:jc w:val="both"/>
        <w:rPr>
          <w:rFonts w:ascii="Times New Roman" w:hAnsi="Times New Roman" w:cs="Times New Roman"/>
          <w:b/>
          <w:bCs/>
          <w:color w:val="0D0D0D"/>
          <w:sz w:val="24"/>
          <w:szCs w:val="24"/>
          <w:shd w:val="clear" w:color="auto" w:fill="FFFFFF"/>
        </w:rPr>
      </w:pPr>
      <w:r w:rsidRPr="000719A5">
        <w:rPr>
          <w:rFonts w:ascii="Times New Roman" w:hAnsi="Times New Roman" w:cs="Times New Roman"/>
          <w:b/>
          <w:bCs/>
          <w:color w:val="0D0D0D"/>
          <w:sz w:val="24"/>
          <w:szCs w:val="24"/>
          <w:shd w:val="clear" w:color="auto" w:fill="FFFFFF"/>
        </w:rPr>
        <w:t xml:space="preserve">Questions : </w:t>
      </w:r>
    </w:p>
    <w:p w14:paraId="727192D4" w14:textId="77777777" w:rsidR="00A23A60" w:rsidRPr="000719A5" w:rsidRDefault="00A23A60" w:rsidP="000719A5">
      <w:pPr>
        <w:pStyle w:val="ListParagraph"/>
        <w:numPr>
          <w:ilvl w:val="0"/>
          <w:numId w:val="8"/>
        </w:numPr>
        <w:spacing w:after="120" w:line="360" w:lineRule="auto"/>
        <w:jc w:val="both"/>
        <w:rPr>
          <w:rFonts w:ascii="Times New Roman" w:hAnsi="Times New Roman" w:cs="Times New Roman"/>
          <w:color w:val="0D0D0D"/>
          <w:sz w:val="24"/>
          <w:szCs w:val="24"/>
          <w:shd w:val="clear" w:color="auto" w:fill="FFFFFF"/>
        </w:rPr>
      </w:pPr>
      <w:r w:rsidRPr="000719A5">
        <w:rPr>
          <w:rFonts w:ascii="Times New Roman" w:hAnsi="Times New Roman" w:cs="Times New Roman"/>
          <w:color w:val="0D0D0D"/>
          <w:sz w:val="24"/>
          <w:szCs w:val="24"/>
          <w:shd w:val="clear" w:color="auto" w:fill="FFFFFF"/>
        </w:rPr>
        <w:t>Modéliser le programme sous forme d’un programme linéaire.</w:t>
      </w:r>
    </w:p>
    <w:p w14:paraId="05CFD823" w14:textId="411C4E0F" w:rsidR="005C5735" w:rsidRPr="000719A5" w:rsidRDefault="00A23A60" w:rsidP="000719A5">
      <w:pPr>
        <w:pStyle w:val="ListParagraph"/>
        <w:numPr>
          <w:ilvl w:val="0"/>
          <w:numId w:val="8"/>
        </w:numPr>
        <w:spacing w:after="120" w:line="360" w:lineRule="auto"/>
        <w:jc w:val="both"/>
        <w:rPr>
          <w:rFonts w:ascii="Times New Roman" w:hAnsi="Times New Roman" w:cs="Times New Roman"/>
          <w:color w:val="0D0D0D"/>
          <w:sz w:val="24"/>
          <w:szCs w:val="24"/>
          <w:shd w:val="clear" w:color="auto" w:fill="FFFFFF"/>
        </w:rPr>
      </w:pPr>
      <w:r w:rsidRPr="000719A5">
        <w:rPr>
          <w:rFonts w:ascii="Times New Roman" w:hAnsi="Times New Roman" w:cs="Times New Roman"/>
          <w:color w:val="0D0D0D"/>
          <w:sz w:val="24"/>
          <w:szCs w:val="24"/>
          <w:shd w:val="clear" w:color="auto" w:fill="FFFFFF"/>
        </w:rPr>
        <w:t>C</w:t>
      </w:r>
      <w:r w:rsidR="005C5735" w:rsidRPr="000719A5">
        <w:rPr>
          <w:rFonts w:ascii="Times New Roman" w:hAnsi="Times New Roman" w:cs="Times New Roman"/>
          <w:color w:val="0D0D0D"/>
          <w:sz w:val="24"/>
          <w:szCs w:val="24"/>
          <w:shd w:val="clear" w:color="auto" w:fill="FFFFFF"/>
        </w:rPr>
        <w:t>ombien d’œufs Extra et Sublime doit-il fabriquer pour faire le plus grand bénéfice possible ?</w:t>
      </w:r>
    </w:p>
    <w:p w14:paraId="75EB761B" w14:textId="4BB7A92B" w:rsidR="00A23A60" w:rsidRPr="000719A5" w:rsidRDefault="00A23A60" w:rsidP="000719A5">
      <w:pPr>
        <w:pStyle w:val="ListParagraph"/>
        <w:numPr>
          <w:ilvl w:val="0"/>
          <w:numId w:val="7"/>
        </w:numPr>
        <w:spacing w:after="120" w:line="360" w:lineRule="auto"/>
        <w:jc w:val="both"/>
        <w:rPr>
          <w:rFonts w:ascii="Times New Roman" w:hAnsi="Times New Roman" w:cs="Times New Roman"/>
          <w:color w:val="0D0D0D"/>
          <w:sz w:val="24"/>
          <w:szCs w:val="24"/>
          <w:shd w:val="clear" w:color="auto" w:fill="FFFFFF"/>
        </w:rPr>
      </w:pPr>
      <w:r w:rsidRPr="000719A5">
        <w:rPr>
          <w:rFonts w:ascii="Times New Roman" w:hAnsi="Times New Roman" w:cs="Times New Roman"/>
          <w:color w:val="0D0D0D"/>
          <w:sz w:val="24"/>
          <w:szCs w:val="24"/>
          <w:shd w:val="clear" w:color="auto" w:fill="FFFFFF"/>
        </w:rPr>
        <w:t>Résoudre graphiquement le problème</w:t>
      </w:r>
    </w:p>
    <w:p w14:paraId="5FE1BACC" w14:textId="71AC3D2C" w:rsidR="00A23A60" w:rsidRPr="000719A5" w:rsidRDefault="00A23A60" w:rsidP="000719A5">
      <w:pPr>
        <w:pStyle w:val="ListParagraph"/>
        <w:numPr>
          <w:ilvl w:val="0"/>
          <w:numId w:val="7"/>
        </w:numPr>
        <w:spacing w:after="120" w:line="360" w:lineRule="auto"/>
        <w:jc w:val="both"/>
        <w:rPr>
          <w:rFonts w:ascii="Times New Roman" w:hAnsi="Times New Roman" w:cs="Times New Roman"/>
          <w:color w:val="0D0D0D"/>
          <w:sz w:val="24"/>
          <w:szCs w:val="24"/>
          <w:shd w:val="clear" w:color="auto" w:fill="FFFFFF"/>
        </w:rPr>
      </w:pPr>
      <w:r w:rsidRPr="000719A5">
        <w:rPr>
          <w:rFonts w:ascii="Times New Roman" w:hAnsi="Times New Roman" w:cs="Times New Roman"/>
          <w:color w:val="0D0D0D"/>
          <w:sz w:val="24"/>
          <w:szCs w:val="24"/>
          <w:shd w:val="clear" w:color="auto" w:fill="FFFFFF"/>
        </w:rPr>
        <w:t>Résoudre sur le Solver Excel le problème</w:t>
      </w:r>
    </w:p>
    <w:p w14:paraId="6521D609" w14:textId="77777777" w:rsidR="00A23A60" w:rsidRPr="00A23A60" w:rsidRDefault="00A23A60" w:rsidP="00A23A60">
      <w:pPr>
        <w:pStyle w:val="ListParagraph"/>
        <w:spacing w:after="120" w:line="240" w:lineRule="auto"/>
        <w:jc w:val="both"/>
        <w:rPr>
          <w:rStyle w:val="fontstyle01"/>
          <w:rFonts w:ascii="Times New Roman" w:hAnsi="Times New Roman" w:cs="Times New Roman"/>
          <w:color w:val="auto"/>
        </w:rPr>
      </w:pPr>
    </w:p>
    <w:p w14:paraId="669FEF86" w14:textId="448CB2B7" w:rsidR="005C5735" w:rsidRPr="00A23A60" w:rsidRDefault="005C5735" w:rsidP="00A23A60">
      <w:pPr>
        <w:spacing w:after="120" w:line="240" w:lineRule="auto"/>
        <w:jc w:val="both"/>
        <w:rPr>
          <w:rFonts w:ascii="Times New Roman" w:hAnsi="Times New Roman" w:cs="Times New Roman"/>
          <w:b/>
          <w:bCs/>
          <w:sz w:val="24"/>
          <w:szCs w:val="24"/>
          <w:u w:val="single"/>
        </w:rPr>
      </w:pPr>
      <w:r w:rsidRPr="00A23A60">
        <w:rPr>
          <w:rFonts w:ascii="Times New Roman" w:hAnsi="Times New Roman" w:cs="Times New Roman"/>
          <w:b/>
          <w:bCs/>
          <w:sz w:val="24"/>
          <w:szCs w:val="24"/>
          <w:u w:val="single"/>
        </w:rPr>
        <w:t>Exercice n°2 :</w:t>
      </w:r>
    </w:p>
    <w:p w14:paraId="35A13B54" w14:textId="77777777" w:rsidR="000719A5" w:rsidRPr="002A5752" w:rsidRDefault="000719A5" w:rsidP="000719A5">
      <w:pPr>
        <w:spacing w:line="360" w:lineRule="auto"/>
        <w:jc w:val="both"/>
        <w:rPr>
          <w:rFonts w:ascii="Times New Roman" w:hAnsi="Times New Roman" w:cs="Times New Roman"/>
          <w:color w:val="0D0D0D"/>
          <w:sz w:val="24"/>
          <w:szCs w:val="24"/>
          <w:shd w:val="clear" w:color="auto" w:fill="FFFFFF"/>
        </w:rPr>
      </w:pPr>
      <w:r w:rsidRPr="002A5752">
        <w:rPr>
          <w:rFonts w:ascii="Times New Roman" w:hAnsi="Times New Roman" w:cs="Times New Roman"/>
          <w:color w:val="0D0D0D"/>
          <w:sz w:val="24"/>
          <w:szCs w:val="24"/>
          <w:shd w:val="clear" w:color="auto" w:fill="FFFFFF"/>
        </w:rPr>
        <w:t>« Electro-Tech » est une entreprise spécialisée dans la fabrication de bagues collectrices. Une bague collectrice est un dispositif électromécanique qui facilite le transfert de courant électrique dans une connexion rotative. Ce schéma illustre le fonctionnement du dispositif en question.</w:t>
      </w:r>
    </w:p>
    <w:p w14:paraId="056DD3F8" w14:textId="77777777" w:rsidR="000719A5" w:rsidRDefault="000719A5" w:rsidP="000719A5">
      <w:pPr>
        <w:spacing w:line="360" w:lineRule="auto"/>
        <w:jc w:val="center"/>
      </w:pPr>
      <w:r w:rsidRPr="00E65B0F">
        <w:rPr>
          <w:rFonts w:asciiTheme="majorBidi" w:hAnsiTheme="majorBidi" w:cstheme="majorBidi"/>
          <w:noProof/>
        </w:rPr>
        <w:drawing>
          <wp:inline distT="0" distB="0" distL="0" distR="0" wp14:anchorId="6EE7D596" wp14:editId="4EF9C3F1">
            <wp:extent cx="1981200" cy="105115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0958" cy="1066938"/>
                    </a:xfrm>
                    <a:prstGeom prst="rect">
                      <a:avLst/>
                    </a:prstGeom>
                    <a:noFill/>
                    <a:ln>
                      <a:noFill/>
                    </a:ln>
                  </pic:spPr>
                </pic:pic>
              </a:graphicData>
            </a:graphic>
          </wp:inline>
        </w:drawing>
      </w:r>
    </w:p>
    <w:p w14:paraId="61698B63" w14:textId="77777777" w:rsidR="000719A5" w:rsidRDefault="000719A5" w:rsidP="000719A5">
      <w:pPr>
        <w:spacing w:line="360" w:lineRule="auto"/>
        <w:jc w:val="both"/>
        <w:rPr>
          <w:rFonts w:ascii="Times New Roman" w:hAnsi="Times New Roman" w:cs="Times New Roman"/>
          <w:color w:val="0D0D0D"/>
          <w:sz w:val="24"/>
          <w:szCs w:val="24"/>
          <w:shd w:val="clear" w:color="auto" w:fill="FFFFFF"/>
        </w:rPr>
      </w:pPr>
      <w:r w:rsidRPr="002A5752">
        <w:rPr>
          <w:rFonts w:ascii="Times New Roman" w:hAnsi="Times New Roman" w:cs="Times New Roman"/>
          <w:color w:val="0D0D0D"/>
          <w:sz w:val="24"/>
          <w:szCs w:val="24"/>
          <w:shd w:val="clear" w:color="auto" w:fill="FFFFFF"/>
        </w:rPr>
        <w:t>L'entreprise « Electro-Tech » a récemment reçu une commande d'une valeur de 750 000 DH, couvrant diverses quantités de trois types de bagues collectrices. Chaque type de bague collectrice nécessite un temps spécifique pour le coupage et le câblage. Le tableau ci-dessous résume les exigences pour chacun des trois modèles :</w:t>
      </w:r>
    </w:p>
    <w:tbl>
      <w:tblPr>
        <w:tblStyle w:val="TableGrid"/>
        <w:tblW w:w="0" w:type="auto"/>
        <w:jc w:val="center"/>
        <w:tblLook w:val="04A0" w:firstRow="1" w:lastRow="0" w:firstColumn="1" w:lastColumn="0" w:noHBand="0" w:noVBand="1"/>
      </w:tblPr>
      <w:tblGrid>
        <w:gridCol w:w="3999"/>
        <w:gridCol w:w="1078"/>
        <w:gridCol w:w="1078"/>
        <w:gridCol w:w="1078"/>
      </w:tblGrid>
      <w:tr w:rsidR="000719A5" w:rsidRPr="00E65B0F" w14:paraId="72FCB0CD" w14:textId="77777777" w:rsidTr="00805E6D">
        <w:trPr>
          <w:jc w:val="center"/>
        </w:trPr>
        <w:tc>
          <w:tcPr>
            <w:tcW w:w="0" w:type="auto"/>
            <w:vAlign w:val="center"/>
          </w:tcPr>
          <w:p w14:paraId="29153AF2" w14:textId="77777777" w:rsidR="000719A5" w:rsidRPr="00E65B0F" w:rsidRDefault="000719A5" w:rsidP="00805E6D">
            <w:pPr>
              <w:spacing w:line="360" w:lineRule="auto"/>
              <w:jc w:val="center"/>
              <w:rPr>
                <w:rFonts w:asciiTheme="majorBidi" w:hAnsiTheme="majorBidi" w:cstheme="majorBidi"/>
              </w:rPr>
            </w:pPr>
          </w:p>
        </w:tc>
        <w:tc>
          <w:tcPr>
            <w:tcW w:w="0" w:type="auto"/>
            <w:vAlign w:val="center"/>
          </w:tcPr>
          <w:p w14:paraId="2E83118F" w14:textId="77777777" w:rsidR="000719A5" w:rsidRPr="00E65B0F" w:rsidRDefault="000719A5" w:rsidP="00805E6D">
            <w:pPr>
              <w:spacing w:line="360" w:lineRule="auto"/>
              <w:jc w:val="center"/>
              <w:rPr>
                <w:rFonts w:asciiTheme="majorBidi" w:hAnsiTheme="majorBidi" w:cstheme="majorBidi"/>
                <w:b/>
                <w:bCs/>
              </w:rPr>
            </w:pPr>
            <w:r w:rsidRPr="00E65B0F">
              <w:rPr>
                <w:rFonts w:asciiTheme="majorBidi" w:hAnsiTheme="majorBidi" w:cstheme="majorBidi"/>
                <w:b/>
                <w:bCs/>
              </w:rPr>
              <w:t>Modèle 1</w:t>
            </w:r>
          </w:p>
        </w:tc>
        <w:tc>
          <w:tcPr>
            <w:tcW w:w="0" w:type="auto"/>
            <w:vAlign w:val="center"/>
          </w:tcPr>
          <w:p w14:paraId="754564E7" w14:textId="77777777" w:rsidR="000719A5" w:rsidRPr="00E65B0F" w:rsidRDefault="000719A5" w:rsidP="00805E6D">
            <w:pPr>
              <w:spacing w:line="360" w:lineRule="auto"/>
              <w:jc w:val="center"/>
              <w:rPr>
                <w:rFonts w:asciiTheme="majorBidi" w:hAnsiTheme="majorBidi" w:cstheme="majorBidi"/>
                <w:b/>
                <w:bCs/>
              </w:rPr>
            </w:pPr>
            <w:r w:rsidRPr="00E65B0F">
              <w:rPr>
                <w:rFonts w:asciiTheme="majorBidi" w:hAnsiTheme="majorBidi" w:cstheme="majorBidi"/>
                <w:b/>
                <w:bCs/>
              </w:rPr>
              <w:t>Modèle 2</w:t>
            </w:r>
          </w:p>
        </w:tc>
        <w:tc>
          <w:tcPr>
            <w:tcW w:w="0" w:type="auto"/>
            <w:vAlign w:val="center"/>
          </w:tcPr>
          <w:p w14:paraId="023CD67A" w14:textId="77777777" w:rsidR="000719A5" w:rsidRPr="00E65B0F" w:rsidRDefault="000719A5" w:rsidP="00805E6D">
            <w:pPr>
              <w:spacing w:line="360" w:lineRule="auto"/>
              <w:jc w:val="center"/>
              <w:rPr>
                <w:rFonts w:asciiTheme="majorBidi" w:hAnsiTheme="majorBidi" w:cstheme="majorBidi"/>
                <w:b/>
                <w:bCs/>
              </w:rPr>
            </w:pPr>
            <w:r w:rsidRPr="00E65B0F">
              <w:rPr>
                <w:rFonts w:asciiTheme="majorBidi" w:hAnsiTheme="majorBidi" w:cstheme="majorBidi"/>
                <w:b/>
                <w:bCs/>
              </w:rPr>
              <w:t>Modèle 3</w:t>
            </w:r>
          </w:p>
        </w:tc>
      </w:tr>
      <w:tr w:rsidR="000719A5" w:rsidRPr="00E65B0F" w14:paraId="064EE88C" w14:textId="77777777" w:rsidTr="00805E6D">
        <w:trPr>
          <w:jc w:val="center"/>
        </w:trPr>
        <w:tc>
          <w:tcPr>
            <w:tcW w:w="0" w:type="auto"/>
            <w:vAlign w:val="center"/>
          </w:tcPr>
          <w:p w14:paraId="6317A84D" w14:textId="77777777" w:rsidR="000719A5" w:rsidRPr="00E65B0F" w:rsidRDefault="000719A5" w:rsidP="00805E6D">
            <w:pPr>
              <w:spacing w:line="360" w:lineRule="auto"/>
              <w:jc w:val="center"/>
              <w:rPr>
                <w:rFonts w:asciiTheme="majorBidi" w:hAnsiTheme="majorBidi" w:cstheme="majorBidi"/>
                <w:b/>
                <w:bCs/>
              </w:rPr>
            </w:pPr>
            <w:r w:rsidRPr="00E65B0F">
              <w:rPr>
                <w:rFonts w:asciiTheme="majorBidi" w:hAnsiTheme="majorBidi" w:cstheme="majorBidi"/>
                <w:b/>
                <w:bCs/>
              </w:rPr>
              <w:t>Quantité commandée</w:t>
            </w:r>
          </w:p>
        </w:tc>
        <w:tc>
          <w:tcPr>
            <w:tcW w:w="0" w:type="auto"/>
            <w:vAlign w:val="center"/>
          </w:tcPr>
          <w:p w14:paraId="1DA07E3F" w14:textId="77777777" w:rsidR="000719A5" w:rsidRPr="00E65B0F" w:rsidRDefault="000719A5" w:rsidP="00805E6D">
            <w:pPr>
              <w:spacing w:line="360" w:lineRule="auto"/>
              <w:jc w:val="center"/>
              <w:rPr>
                <w:rFonts w:asciiTheme="majorBidi" w:hAnsiTheme="majorBidi" w:cstheme="majorBidi"/>
              </w:rPr>
            </w:pPr>
            <w:r w:rsidRPr="00E65B0F">
              <w:rPr>
                <w:rFonts w:asciiTheme="majorBidi" w:hAnsiTheme="majorBidi" w:cstheme="majorBidi"/>
              </w:rPr>
              <w:t>3000</w:t>
            </w:r>
          </w:p>
        </w:tc>
        <w:tc>
          <w:tcPr>
            <w:tcW w:w="0" w:type="auto"/>
            <w:vAlign w:val="center"/>
          </w:tcPr>
          <w:p w14:paraId="3117FC6C" w14:textId="77777777" w:rsidR="000719A5" w:rsidRPr="00E65B0F" w:rsidRDefault="000719A5" w:rsidP="00805E6D">
            <w:pPr>
              <w:spacing w:line="360" w:lineRule="auto"/>
              <w:jc w:val="center"/>
              <w:rPr>
                <w:rFonts w:asciiTheme="majorBidi" w:hAnsiTheme="majorBidi" w:cstheme="majorBidi"/>
              </w:rPr>
            </w:pPr>
            <w:r w:rsidRPr="00E65B0F">
              <w:rPr>
                <w:rFonts w:asciiTheme="majorBidi" w:hAnsiTheme="majorBidi" w:cstheme="majorBidi"/>
              </w:rPr>
              <w:t>2000</w:t>
            </w:r>
          </w:p>
        </w:tc>
        <w:tc>
          <w:tcPr>
            <w:tcW w:w="0" w:type="auto"/>
            <w:vAlign w:val="center"/>
          </w:tcPr>
          <w:p w14:paraId="003B844B" w14:textId="77777777" w:rsidR="000719A5" w:rsidRPr="00E65B0F" w:rsidRDefault="000719A5" w:rsidP="00805E6D">
            <w:pPr>
              <w:spacing w:line="360" w:lineRule="auto"/>
              <w:jc w:val="center"/>
              <w:rPr>
                <w:rFonts w:asciiTheme="majorBidi" w:hAnsiTheme="majorBidi" w:cstheme="majorBidi"/>
              </w:rPr>
            </w:pPr>
            <w:r w:rsidRPr="00E65B0F">
              <w:rPr>
                <w:rFonts w:asciiTheme="majorBidi" w:hAnsiTheme="majorBidi" w:cstheme="majorBidi"/>
              </w:rPr>
              <w:t>900</w:t>
            </w:r>
          </w:p>
        </w:tc>
      </w:tr>
      <w:tr w:rsidR="000719A5" w:rsidRPr="00E65B0F" w14:paraId="3932E5FE" w14:textId="77777777" w:rsidTr="00805E6D">
        <w:trPr>
          <w:jc w:val="center"/>
        </w:trPr>
        <w:tc>
          <w:tcPr>
            <w:tcW w:w="0" w:type="auto"/>
            <w:vAlign w:val="center"/>
          </w:tcPr>
          <w:p w14:paraId="1C3BF84A" w14:textId="77777777" w:rsidR="000719A5" w:rsidRPr="00E65B0F" w:rsidRDefault="000719A5" w:rsidP="00805E6D">
            <w:pPr>
              <w:spacing w:line="360" w:lineRule="auto"/>
              <w:jc w:val="center"/>
              <w:rPr>
                <w:rFonts w:asciiTheme="majorBidi" w:hAnsiTheme="majorBidi" w:cstheme="majorBidi"/>
                <w:b/>
                <w:bCs/>
              </w:rPr>
            </w:pPr>
            <w:r w:rsidRPr="00E65B0F">
              <w:rPr>
                <w:rFonts w:asciiTheme="majorBidi" w:hAnsiTheme="majorBidi" w:cstheme="majorBidi"/>
                <w:b/>
                <w:bCs/>
              </w:rPr>
              <w:t xml:space="preserve">Heures de coupage </w:t>
            </w:r>
            <w:r w:rsidRPr="002A5752">
              <w:rPr>
                <w:rFonts w:asciiTheme="majorBidi" w:hAnsiTheme="majorBidi" w:cstheme="majorBidi"/>
                <w:b/>
                <w:bCs/>
              </w:rPr>
              <w:t xml:space="preserve">nécessaires </w:t>
            </w:r>
            <w:r w:rsidRPr="00E65B0F">
              <w:rPr>
                <w:rFonts w:asciiTheme="majorBidi" w:hAnsiTheme="majorBidi" w:cstheme="majorBidi"/>
                <w:b/>
                <w:bCs/>
              </w:rPr>
              <w:t>par unité</w:t>
            </w:r>
          </w:p>
        </w:tc>
        <w:tc>
          <w:tcPr>
            <w:tcW w:w="0" w:type="auto"/>
            <w:vAlign w:val="center"/>
          </w:tcPr>
          <w:p w14:paraId="43B0DDED" w14:textId="77777777" w:rsidR="000719A5" w:rsidRPr="00E65B0F" w:rsidRDefault="000719A5" w:rsidP="00805E6D">
            <w:pPr>
              <w:spacing w:line="360" w:lineRule="auto"/>
              <w:jc w:val="center"/>
              <w:rPr>
                <w:rFonts w:asciiTheme="majorBidi" w:hAnsiTheme="majorBidi" w:cstheme="majorBidi"/>
              </w:rPr>
            </w:pPr>
            <w:r w:rsidRPr="00E65B0F">
              <w:rPr>
                <w:rFonts w:asciiTheme="majorBidi" w:hAnsiTheme="majorBidi" w:cstheme="majorBidi"/>
              </w:rPr>
              <w:t>2</w:t>
            </w:r>
          </w:p>
        </w:tc>
        <w:tc>
          <w:tcPr>
            <w:tcW w:w="0" w:type="auto"/>
            <w:vAlign w:val="center"/>
          </w:tcPr>
          <w:p w14:paraId="733E92BE" w14:textId="77777777" w:rsidR="000719A5" w:rsidRPr="00E65B0F" w:rsidRDefault="000719A5" w:rsidP="00805E6D">
            <w:pPr>
              <w:spacing w:line="360" w:lineRule="auto"/>
              <w:jc w:val="center"/>
              <w:rPr>
                <w:rFonts w:asciiTheme="majorBidi" w:hAnsiTheme="majorBidi" w:cstheme="majorBidi"/>
              </w:rPr>
            </w:pPr>
            <w:r w:rsidRPr="00E65B0F">
              <w:rPr>
                <w:rFonts w:asciiTheme="majorBidi" w:hAnsiTheme="majorBidi" w:cstheme="majorBidi"/>
              </w:rPr>
              <w:t>1.5</w:t>
            </w:r>
          </w:p>
        </w:tc>
        <w:tc>
          <w:tcPr>
            <w:tcW w:w="0" w:type="auto"/>
            <w:vAlign w:val="center"/>
          </w:tcPr>
          <w:p w14:paraId="429069AD" w14:textId="77777777" w:rsidR="000719A5" w:rsidRPr="00E65B0F" w:rsidRDefault="000719A5" w:rsidP="00805E6D">
            <w:pPr>
              <w:spacing w:line="360" w:lineRule="auto"/>
              <w:jc w:val="center"/>
              <w:rPr>
                <w:rFonts w:asciiTheme="majorBidi" w:hAnsiTheme="majorBidi" w:cstheme="majorBidi"/>
              </w:rPr>
            </w:pPr>
            <w:r w:rsidRPr="00E65B0F">
              <w:rPr>
                <w:rFonts w:asciiTheme="majorBidi" w:hAnsiTheme="majorBidi" w:cstheme="majorBidi"/>
              </w:rPr>
              <w:t>3</w:t>
            </w:r>
          </w:p>
        </w:tc>
      </w:tr>
      <w:tr w:rsidR="000719A5" w:rsidRPr="00E65B0F" w14:paraId="081FF3F2" w14:textId="77777777" w:rsidTr="00805E6D">
        <w:trPr>
          <w:jc w:val="center"/>
        </w:trPr>
        <w:tc>
          <w:tcPr>
            <w:tcW w:w="0" w:type="auto"/>
            <w:vAlign w:val="center"/>
          </w:tcPr>
          <w:p w14:paraId="70AE1A6F" w14:textId="77777777" w:rsidR="000719A5" w:rsidRPr="00E65B0F" w:rsidRDefault="000719A5" w:rsidP="00805E6D">
            <w:pPr>
              <w:spacing w:line="360" w:lineRule="auto"/>
              <w:jc w:val="center"/>
              <w:rPr>
                <w:rFonts w:asciiTheme="majorBidi" w:hAnsiTheme="majorBidi" w:cstheme="majorBidi"/>
                <w:b/>
                <w:bCs/>
              </w:rPr>
            </w:pPr>
            <w:r w:rsidRPr="00E65B0F">
              <w:rPr>
                <w:rFonts w:asciiTheme="majorBidi" w:hAnsiTheme="majorBidi" w:cstheme="majorBidi"/>
                <w:b/>
                <w:bCs/>
              </w:rPr>
              <w:t xml:space="preserve">Heures de câblage </w:t>
            </w:r>
            <w:r w:rsidRPr="002A5752">
              <w:rPr>
                <w:rFonts w:asciiTheme="majorBidi" w:hAnsiTheme="majorBidi" w:cstheme="majorBidi"/>
                <w:b/>
                <w:bCs/>
              </w:rPr>
              <w:t xml:space="preserve">nécessaires </w:t>
            </w:r>
            <w:r w:rsidRPr="00E65B0F">
              <w:rPr>
                <w:rFonts w:asciiTheme="majorBidi" w:hAnsiTheme="majorBidi" w:cstheme="majorBidi"/>
                <w:b/>
                <w:bCs/>
              </w:rPr>
              <w:t>par unité</w:t>
            </w:r>
          </w:p>
        </w:tc>
        <w:tc>
          <w:tcPr>
            <w:tcW w:w="0" w:type="auto"/>
            <w:vAlign w:val="center"/>
          </w:tcPr>
          <w:p w14:paraId="62391A5F" w14:textId="77777777" w:rsidR="000719A5" w:rsidRPr="00E65B0F" w:rsidRDefault="000719A5" w:rsidP="00805E6D">
            <w:pPr>
              <w:spacing w:line="360" w:lineRule="auto"/>
              <w:jc w:val="center"/>
              <w:rPr>
                <w:rFonts w:asciiTheme="majorBidi" w:hAnsiTheme="majorBidi" w:cstheme="majorBidi"/>
              </w:rPr>
            </w:pPr>
            <w:r w:rsidRPr="00E65B0F">
              <w:rPr>
                <w:rFonts w:asciiTheme="majorBidi" w:hAnsiTheme="majorBidi" w:cstheme="majorBidi"/>
              </w:rPr>
              <w:t>1</w:t>
            </w:r>
          </w:p>
        </w:tc>
        <w:tc>
          <w:tcPr>
            <w:tcW w:w="0" w:type="auto"/>
            <w:vAlign w:val="center"/>
          </w:tcPr>
          <w:p w14:paraId="43B586B4" w14:textId="77777777" w:rsidR="000719A5" w:rsidRPr="00E65B0F" w:rsidRDefault="000719A5" w:rsidP="00805E6D">
            <w:pPr>
              <w:spacing w:line="360" w:lineRule="auto"/>
              <w:jc w:val="center"/>
              <w:rPr>
                <w:rFonts w:asciiTheme="majorBidi" w:hAnsiTheme="majorBidi" w:cstheme="majorBidi"/>
              </w:rPr>
            </w:pPr>
            <w:r w:rsidRPr="00E65B0F">
              <w:rPr>
                <w:rFonts w:asciiTheme="majorBidi" w:hAnsiTheme="majorBidi" w:cstheme="majorBidi"/>
              </w:rPr>
              <w:t>2</w:t>
            </w:r>
          </w:p>
        </w:tc>
        <w:tc>
          <w:tcPr>
            <w:tcW w:w="0" w:type="auto"/>
            <w:vAlign w:val="center"/>
          </w:tcPr>
          <w:p w14:paraId="25FD7937" w14:textId="77777777" w:rsidR="000719A5" w:rsidRPr="00E65B0F" w:rsidRDefault="000719A5" w:rsidP="00805E6D">
            <w:pPr>
              <w:spacing w:line="360" w:lineRule="auto"/>
              <w:jc w:val="center"/>
              <w:rPr>
                <w:rFonts w:asciiTheme="majorBidi" w:hAnsiTheme="majorBidi" w:cstheme="majorBidi"/>
              </w:rPr>
            </w:pPr>
            <w:r w:rsidRPr="00E65B0F">
              <w:rPr>
                <w:rFonts w:asciiTheme="majorBidi" w:hAnsiTheme="majorBidi" w:cstheme="majorBidi"/>
              </w:rPr>
              <w:t>1</w:t>
            </w:r>
          </w:p>
        </w:tc>
      </w:tr>
    </w:tbl>
    <w:p w14:paraId="4CDE50E6" w14:textId="77777777" w:rsidR="000719A5" w:rsidRDefault="000719A5" w:rsidP="000719A5">
      <w:pPr>
        <w:spacing w:line="360" w:lineRule="auto"/>
        <w:jc w:val="both"/>
        <w:rPr>
          <w:rFonts w:ascii="Times New Roman" w:hAnsi="Times New Roman" w:cs="Times New Roman"/>
          <w:color w:val="0D0D0D"/>
          <w:sz w:val="24"/>
          <w:szCs w:val="24"/>
          <w:shd w:val="clear" w:color="auto" w:fill="FFFFFF"/>
        </w:rPr>
      </w:pPr>
    </w:p>
    <w:p w14:paraId="07D2540F" w14:textId="77777777" w:rsidR="000719A5" w:rsidRDefault="000719A5" w:rsidP="000719A5">
      <w:pPr>
        <w:spacing w:line="360" w:lineRule="auto"/>
        <w:jc w:val="both"/>
        <w:rPr>
          <w:rFonts w:ascii="Times New Roman" w:hAnsi="Times New Roman" w:cs="Times New Roman"/>
          <w:color w:val="0D0D0D"/>
          <w:sz w:val="24"/>
          <w:szCs w:val="24"/>
          <w:shd w:val="clear" w:color="auto" w:fill="FFFFFF"/>
        </w:rPr>
      </w:pPr>
      <w:r w:rsidRPr="002A5752">
        <w:rPr>
          <w:rFonts w:ascii="Times New Roman" w:hAnsi="Times New Roman" w:cs="Times New Roman"/>
          <w:color w:val="0D0D0D"/>
          <w:sz w:val="24"/>
          <w:szCs w:val="24"/>
          <w:shd w:val="clear" w:color="auto" w:fill="FFFFFF"/>
        </w:rPr>
        <w:lastRenderedPageBreak/>
        <w:t xml:space="preserve">Malheureusement, « Electro-Tech » ne dispose pas de capacités de coupage et de câblage suffisantes pour répondre à la commande dans les délais prévus. La société possède seulement </w:t>
      </w:r>
      <w:r w:rsidRPr="004927A0">
        <w:rPr>
          <w:rFonts w:ascii="Times New Roman" w:hAnsi="Times New Roman" w:cs="Times New Roman"/>
          <w:b/>
          <w:bCs/>
          <w:i/>
          <w:iCs/>
          <w:color w:val="0D0D0D"/>
          <w:sz w:val="24"/>
          <w:szCs w:val="24"/>
          <w:shd w:val="clear" w:color="auto" w:fill="FFFFFF"/>
        </w:rPr>
        <w:t>10 000 heures de capacité de coupage</w:t>
      </w:r>
      <w:r w:rsidRPr="002A5752">
        <w:rPr>
          <w:rFonts w:ascii="Times New Roman" w:hAnsi="Times New Roman" w:cs="Times New Roman"/>
          <w:color w:val="0D0D0D"/>
          <w:sz w:val="24"/>
          <w:szCs w:val="24"/>
          <w:shd w:val="clear" w:color="auto" w:fill="FFFFFF"/>
        </w:rPr>
        <w:t xml:space="preserve"> et </w:t>
      </w:r>
      <w:bookmarkStart w:id="0" w:name="_GoBack"/>
      <w:r w:rsidRPr="004927A0">
        <w:rPr>
          <w:rFonts w:ascii="Times New Roman" w:hAnsi="Times New Roman" w:cs="Times New Roman"/>
          <w:b/>
          <w:bCs/>
          <w:i/>
          <w:iCs/>
          <w:color w:val="0D0D0D"/>
          <w:sz w:val="24"/>
          <w:szCs w:val="24"/>
          <w:shd w:val="clear" w:color="auto" w:fill="FFFFFF"/>
        </w:rPr>
        <w:t>5 000 heures de capacité de câblage</w:t>
      </w:r>
      <w:r w:rsidRPr="002A5752">
        <w:rPr>
          <w:rFonts w:ascii="Times New Roman" w:hAnsi="Times New Roman" w:cs="Times New Roman"/>
          <w:color w:val="0D0D0D"/>
          <w:sz w:val="24"/>
          <w:szCs w:val="24"/>
          <w:shd w:val="clear" w:color="auto" w:fill="FFFFFF"/>
        </w:rPr>
        <w:t xml:space="preserve"> </w:t>
      </w:r>
      <w:bookmarkEnd w:id="0"/>
      <w:r w:rsidRPr="002A5752">
        <w:rPr>
          <w:rFonts w:ascii="Times New Roman" w:hAnsi="Times New Roman" w:cs="Times New Roman"/>
          <w:color w:val="0D0D0D"/>
          <w:sz w:val="24"/>
          <w:szCs w:val="24"/>
          <w:shd w:val="clear" w:color="auto" w:fill="FFFFFF"/>
        </w:rPr>
        <w:t>à allouer à cette commande. Toutefois, il est possible de sous-traiter une partie de cette commande à l'un de ses concurrents. Le tableau ci-dessous résume les coûts unitaires de production de chaque modèle en interne ainsi que les coûts d'achat des produits finis auprès d'un concurrent.</w:t>
      </w:r>
    </w:p>
    <w:tbl>
      <w:tblPr>
        <w:tblStyle w:val="TableGrid"/>
        <w:tblW w:w="0" w:type="auto"/>
        <w:jc w:val="center"/>
        <w:tblLook w:val="04A0" w:firstRow="1" w:lastRow="0" w:firstColumn="1" w:lastColumn="0" w:noHBand="0" w:noVBand="1"/>
      </w:tblPr>
      <w:tblGrid>
        <w:gridCol w:w="3131"/>
        <w:gridCol w:w="1078"/>
        <w:gridCol w:w="1078"/>
        <w:gridCol w:w="1078"/>
      </w:tblGrid>
      <w:tr w:rsidR="000719A5" w:rsidRPr="00E65B0F" w14:paraId="1B31C62A" w14:textId="77777777" w:rsidTr="00805E6D">
        <w:trPr>
          <w:jc w:val="center"/>
        </w:trPr>
        <w:tc>
          <w:tcPr>
            <w:tcW w:w="0" w:type="auto"/>
            <w:vAlign w:val="center"/>
          </w:tcPr>
          <w:p w14:paraId="2AEF8863" w14:textId="77777777" w:rsidR="000719A5" w:rsidRPr="00E65B0F" w:rsidRDefault="000719A5" w:rsidP="00805E6D">
            <w:pPr>
              <w:spacing w:line="360" w:lineRule="auto"/>
              <w:jc w:val="center"/>
              <w:rPr>
                <w:rFonts w:asciiTheme="majorBidi" w:hAnsiTheme="majorBidi" w:cstheme="majorBidi"/>
              </w:rPr>
            </w:pPr>
          </w:p>
        </w:tc>
        <w:tc>
          <w:tcPr>
            <w:tcW w:w="0" w:type="auto"/>
            <w:vAlign w:val="center"/>
          </w:tcPr>
          <w:p w14:paraId="424FF5A3" w14:textId="77777777" w:rsidR="000719A5" w:rsidRPr="00E65B0F" w:rsidRDefault="000719A5" w:rsidP="00805E6D">
            <w:pPr>
              <w:spacing w:line="360" w:lineRule="auto"/>
              <w:jc w:val="center"/>
              <w:rPr>
                <w:rFonts w:asciiTheme="majorBidi" w:hAnsiTheme="majorBidi" w:cstheme="majorBidi"/>
                <w:b/>
                <w:bCs/>
              </w:rPr>
            </w:pPr>
            <w:r w:rsidRPr="00E65B0F">
              <w:rPr>
                <w:rFonts w:asciiTheme="majorBidi" w:hAnsiTheme="majorBidi" w:cstheme="majorBidi"/>
                <w:b/>
                <w:bCs/>
              </w:rPr>
              <w:t>Modèle 1</w:t>
            </w:r>
          </w:p>
        </w:tc>
        <w:tc>
          <w:tcPr>
            <w:tcW w:w="0" w:type="auto"/>
            <w:vAlign w:val="center"/>
          </w:tcPr>
          <w:p w14:paraId="108F467C" w14:textId="77777777" w:rsidR="000719A5" w:rsidRPr="00E65B0F" w:rsidRDefault="000719A5" w:rsidP="00805E6D">
            <w:pPr>
              <w:spacing w:line="360" w:lineRule="auto"/>
              <w:jc w:val="center"/>
              <w:rPr>
                <w:rFonts w:asciiTheme="majorBidi" w:hAnsiTheme="majorBidi" w:cstheme="majorBidi"/>
                <w:b/>
                <w:bCs/>
              </w:rPr>
            </w:pPr>
            <w:r w:rsidRPr="00E65B0F">
              <w:rPr>
                <w:rFonts w:asciiTheme="majorBidi" w:hAnsiTheme="majorBidi" w:cstheme="majorBidi"/>
                <w:b/>
                <w:bCs/>
              </w:rPr>
              <w:t>Modèle 2</w:t>
            </w:r>
          </w:p>
        </w:tc>
        <w:tc>
          <w:tcPr>
            <w:tcW w:w="0" w:type="auto"/>
            <w:vAlign w:val="center"/>
          </w:tcPr>
          <w:p w14:paraId="638FB579" w14:textId="77777777" w:rsidR="000719A5" w:rsidRPr="00E65B0F" w:rsidRDefault="000719A5" w:rsidP="00805E6D">
            <w:pPr>
              <w:spacing w:line="360" w:lineRule="auto"/>
              <w:jc w:val="center"/>
              <w:rPr>
                <w:rFonts w:asciiTheme="majorBidi" w:hAnsiTheme="majorBidi" w:cstheme="majorBidi"/>
                <w:b/>
                <w:bCs/>
              </w:rPr>
            </w:pPr>
            <w:r w:rsidRPr="00E65B0F">
              <w:rPr>
                <w:rFonts w:asciiTheme="majorBidi" w:hAnsiTheme="majorBidi" w:cstheme="majorBidi"/>
                <w:b/>
                <w:bCs/>
              </w:rPr>
              <w:t>Modèle 3</w:t>
            </w:r>
          </w:p>
        </w:tc>
      </w:tr>
      <w:tr w:rsidR="000719A5" w:rsidRPr="00E65B0F" w14:paraId="09A4392D" w14:textId="77777777" w:rsidTr="00805E6D">
        <w:trPr>
          <w:jc w:val="center"/>
        </w:trPr>
        <w:tc>
          <w:tcPr>
            <w:tcW w:w="0" w:type="auto"/>
            <w:vAlign w:val="center"/>
          </w:tcPr>
          <w:p w14:paraId="5F8BFF9D" w14:textId="77777777" w:rsidR="000719A5" w:rsidRPr="00E65B0F" w:rsidRDefault="000719A5" w:rsidP="00805E6D">
            <w:pPr>
              <w:spacing w:line="360" w:lineRule="auto"/>
              <w:jc w:val="center"/>
              <w:rPr>
                <w:rFonts w:asciiTheme="majorBidi" w:hAnsiTheme="majorBidi" w:cstheme="majorBidi"/>
                <w:b/>
                <w:bCs/>
              </w:rPr>
            </w:pPr>
            <w:r w:rsidRPr="00E65B0F">
              <w:rPr>
                <w:rFonts w:asciiTheme="majorBidi" w:hAnsiTheme="majorBidi" w:cstheme="majorBidi"/>
                <w:b/>
                <w:bCs/>
              </w:rPr>
              <w:t>Coût unitaire de production</w:t>
            </w:r>
          </w:p>
        </w:tc>
        <w:tc>
          <w:tcPr>
            <w:tcW w:w="0" w:type="auto"/>
            <w:vAlign w:val="center"/>
          </w:tcPr>
          <w:p w14:paraId="18DA1962" w14:textId="77777777" w:rsidR="000719A5" w:rsidRPr="00E65B0F" w:rsidRDefault="000719A5" w:rsidP="00805E6D">
            <w:pPr>
              <w:spacing w:line="360" w:lineRule="auto"/>
              <w:jc w:val="center"/>
              <w:rPr>
                <w:rFonts w:asciiTheme="majorBidi" w:hAnsiTheme="majorBidi" w:cstheme="majorBidi"/>
              </w:rPr>
            </w:pPr>
            <w:r w:rsidRPr="00E65B0F">
              <w:rPr>
                <w:rFonts w:asciiTheme="majorBidi" w:hAnsiTheme="majorBidi" w:cstheme="majorBidi"/>
              </w:rPr>
              <w:t>50 DH</w:t>
            </w:r>
          </w:p>
        </w:tc>
        <w:tc>
          <w:tcPr>
            <w:tcW w:w="0" w:type="auto"/>
            <w:vAlign w:val="center"/>
          </w:tcPr>
          <w:p w14:paraId="020C74EF" w14:textId="77777777" w:rsidR="000719A5" w:rsidRPr="00E65B0F" w:rsidRDefault="000719A5" w:rsidP="00805E6D">
            <w:pPr>
              <w:spacing w:line="360" w:lineRule="auto"/>
              <w:jc w:val="center"/>
              <w:rPr>
                <w:rFonts w:asciiTheme="majorBidi" w:hAnsiTheme="majorBidi" w:cstheme="majorBidi"/>
              </w:rPr>
            </w:pPr>
            <w:r w:rsidRPr="00E65B0F">
              <w:rPr>
                <w:rFonts w:asciiTheme="majorBidi" w:hAnsiTheme="majorBidi" w:cstheme="majorBidi"/>
              </w:rPr>
              <w:t>83DH</w:t>
            </w:r>
          </w:p>
        </w:tc>
        <w:tc>
          <w:tcPr>
            <w:tcW w:w="0" w:type="auto"/>
            <w:vAlign w:val="center"/>
          </w:tcPr>
          <w:p w14:paraId="32EEAE5F" w14:textId="77777777" w:rsidR="000719A5" w:rsidRPr="00E65B0F" w:rsidRDefault="000719A5" w:rsidP="00805E6D">
            <w:pPr>
              <w:spacing w:line="360" w:lineRule="auto"/>
              <w:jc w:val="center"/>
              <w:rPr>
                <w:rFonts w:asciiTheme="majorBidi" w:hAnsiTheme="majorBidi" w:cstheme="majorBidi"/>
              </w:rPr>
            </w:pPr>
            <w:r w:rsidRPr="00E65B0F">
              <w:rPr>
                <w:rFonts w:asciiTheme="majorBidi" w:hAnsiTheme="majorBidi" w:cstheme="majorBidi"/>
              </w:rPr>
              <w:t>130 DH</w:t>
            </w:r>
          </w:p>
        </w:tc>
      </w:tr>
      <w:tr w:rsidR="000719A5" w:rsidRPr="00E65B0F" w14:paraId="3E541AB5" w14:textId="77777777" w:rsidTr="00805E6D">
        <w:trPr>
          <w:jc w:val="center"/>
        </w:trPr>
        <w:tc>
          <w:tcPr>
            <w:tcW w:w="0" w:type="auto"/>
            <w:vAlign w:val="center"/>
          </w:tcPr>
          <w:p w14:paraId="7C322279" w14:textId="77777777" w:rsidR="000719A5" w:rsidRPr="00E65B0F" w:rsidRDefault="000719A5" w:rsidP="00805E6D">
            <w:pPr>
              <w:spacing w:line="360" w:lineRule="auto"/>
              <w:jc w:val="center"/>
              <w:rPr>
                <w:rFonts w:asciiTheme="majorBidi" w:hAnsiTheme="majorBidi" w:cstheme="majorBidi"/>
                <w:b/>
                <w:bCs/>
              </w:rPr>
            </w:pPr>
            <w:r w:rsidRPr="00E65B0F">
              <w:rPr>
                <w:rFonts w:asciiTheme="majorBidi" w:hAnsiTheme="majorBidi" w:cstheme="majorBidi"/>
                <w:b/>
                <w:bCs/>
              </w:rPr>
              <w:t>Coût unitaire de sous-traitance</w:t>
            </w:r>
          </w:p>
        </w:tc>
        <w:tc>
          <w:tcPr>
            <w:tcW w:w="0" w:type="auto"/>
            <w:vAlign w:val="center"/>
          </w:tcPr>
          <w:p w14:paraId="2A6185D4" w14:textId="77777777" w:rsidR="000719A5" w:rsidRPr="00E65B0F" w:rsidRDefault="000719A5" w:rsidP="00805E6D">
            <w:pPr>
              <w:spacing w:line="360" w:lineRule="auto"/>
              <w:jc w:val="center"/>
              <w:rPr>
                <w:rFonts w:asciiTheme="majorBidi" w:hAnsiTheme="majorBidi" w:cstheme="majorBidi"/>
              </w:rPr>
            </w:pPr>
            <w:r w:rsidRPr="00E65B0F">
              <w:rPr>
                <w:rFonts w:asciiTheme="majorBidi" w:hAnsiTheme="majorBidi" w:cstheme="majorBidi"/>
              </w:rPr>
              <w:t>61 DH</w:t>
            </w:r>
          </w:p>
        </w:tc>
        <w:tc>
          <w:tcPr>
            <w:tcW w:w="0" w:type="auto"/>
            <w:vAlign w:val="center"/>
          </w:tcPr>
          <w:p w14:paraId="7A57D1E1" w14:textId="77777777" w:rsidR="000719A5" w:rsidRPr="00E65B0F" w:rsidRDefault="000719A5" w:rsidP="00805E6D">
            <w:pPr>
              <w:spacing w:line="360" w:lineRule="auto"/>
              <w:jc w:val="center"/>
              <w:rPr>
                <w:rFonts w:asciiTheme="majorBidi" w:hAnsiTheme="majorBidi" w:cstheme="majorBidi"/>
              </w:rPr>
            </w:pPr>
            <w:r w:rsidRPr="00E65B0F">
              <w:rPr>
                <w:rFonts w:asciiTheme="majorBidi" w:hAnsiTheme="majorBidi" w:cstheme="majorBidi"/>
              </w:rPr>
              <w:t>97DH</w:t>
            </w:r>
          </w:p>
        </w:tc>
        <w:tc>
          <w:tcPr>
            <w:tcW w:w="0" w:type="auto"/>
            <w:vAlign w:val="center"/>
          </w:tcPr>
          <w:p w14:paraId="161BA9F7" w14:textId="77777777" w:rsidR="000719A5" w:rsidRPr="00E65B0F" w:rsidRDefault="000719A5" w:rsidP="00805E6D">
            <w:pPr>
              <w:spacing w:line="360" w:lineRule="auto"/>
              <w:jc w:val="center"/>
              <w:rPr>
                <w:rFonts w:asciiTheme="majorBidi" w:hAnsiTheme="majorBidi" w:cstheme="majorBidi"/>
              </w:rPr>
            </w:pPr>
            <w:r w:rsidRPr="00E65B0F">
              <w:rPr>
                <w:rFonts w:asciiTheme="majorBidi" w:hAnsiTheme="majorBidi" w:cstheme="majorBidi"/>
              </w:rPr>
              <w:t>145 DH</w:t>
            </w:r>
          </w:p>
        </w:tc>
      </w:tr>
    </w:tbl>
    <w:p w14:paraId="3B917183" w14:textId="77777777" w:rsidR="000719A5" w:rsidRDefault="000719A5" w:rsidP="000719A5">
      <w:pPr>
        <w:pStyle w:val="ListParagraph"/>
        <w:spacing w:line="360" w:lineRule="auto"/>
        <w:jc w:val="both"/>
        <w:rPr>
          <w:rFonts w:ascii="Times New Roman" w:hAnsi="Times New Roman" w:cs="Times New Roman"/>
          <w:color w:val="0D0D0D"/>
          <w:sz w:val="24"/>
          <w:szCs w:val="24"/>
          <w:shd w:val="clear" w:color="auto" w:fill="FFFFFF"/>
        </w:rPr>
      </w:pPr>
    </w:p>
    <w:p w14:paraId="575593B3" w14:textId="77777777" w:rsidR="000719A5" w:rsidRPr="000719A5" w:rsidRDefault="000719A5" w:rsidP="000719A5">
      <w:pPr>
        <w:spacing w:after="120" w:line="360" w:lineRule="auto"/>
        <w:jc w:val="both"/>
        <w:rPr>
          <w:rFonts w:ascii="Times New Roman" w:hAnsi="Times New Roman" w:cs="Times New Roman"/>
          <w:b/>
          <w:bCs/>
          <w:color w:val="0D0D0D"/>
          <w:sz w:val="24"/>
          <w:szCs w:val="24"/>
          <w:shd w:val="clear" w:color="auto" w:fill="FFFFFF"/>
        </w:rPr>
      </w:pPr>
      <w:r w:rsidRPr="000719A5">
        <w:rPr>
          <w:rFonts w:ascii="Times New Roman" w:hAnsi="Times New Roman" w:cs="Times New Roman"/>
          <w:b/>
          <w:bCs/>
          <w:color w:val="0D0D0D"/>
          <w:sz w:val="24"/>
          <w:szCs w:val="24"/>
          <w:shd w:val="clear" w:color="auto" w:fill="FFFFFF"/>
        </w:rPr>
        <w:t xml:space="preserve">Questions : </w:t>
      </w:r>
    </w:p>
    <w:p w14:paraId="55BC8DAC" w14:textId="5E912C48" w:rsidR="000719A5" w:rsidRDefault="000719A5" w:rsidP="000719A5">
      <w:pPr>
        <w:pStyle w:val="ListParagraph"/>
        <w:numPr>
          <w:ilvl w:val="0"/>
          <w:numId w:val="9"/>
        </w:numPr>
        <w:spacing w:line="360" w:lineRule="auto"/>
        <w:jc w:val="both"/>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 xml:space="preserve">Développer un programme linéaire pour le cas de </w:t>
      </w:r>
      <w:r w:rsidRPr="002A5752">
        <w:rPr>
          <w:rFonts w:ascii="Times New Roman" w:hAnsi="Times New Roman" w:cs="Times New Roman"/>
          <w:color w:val="0D0D0D"/>
          <w:sz w:val="24"/>
          <w:szCs w:val="24"/>
          <w:shd w:val="clear" w:color="auto" w:fill="FFFFFF"/>
        </w:rPr>
        <w:t>« Electro-Tech »</w:t>
      </w:r>
      <w:r>
        <w:rPr>
          <w:rFonts w:ascii="Times New Roman" w:hAnsi="Times New Roman" w:cs="Times New Roman"/>
          <w:color w:val="0D0D0D"/>
          <w:sz w:val="24"/>
          <w:szCs w:val="24"/>
          <w:shd w:val="clear" w:color="auto" w:fill="FFFFFF"/>
        </w:rPr>
        <w:t> ?</w:t>
      </w:r>
    </w:p>
    <w:p w14:paraId="3D93EC95" w14:textId="77777777" w:rsidR="000719A5" w:rsidRPr="002A5752" w:rsidRDefault="000719A5" w:rsidP="000719A5">
      <w:pPr>
        <w:pStyle w:val="ListParagraph"/>
        <w:numPr>
          <w:ilvl w:val="0"/>
          <w:numId w:val="9"/>
        </w:numPr>
        <w:spacing w:line="360" w:lineRule="auto"/>
        <w:jc w:val="both"/>
        <w:rPr>
          <w:rFonts w:ascii="Times New Roman" w:hAnsi="Times New Roman" w:cs="Times New Roman"/>
          <w:color w:val="0D0D0D"/>
          <w:sz w:val="24"/>
          <w:szCs w:val="24"/>
          <w:shd w:val="clear" w:color="auto" w:fill="FFFFFF"/>
        </w:rPr>
      </w:pPr>
      <w:r w:rsidRPr="002A5752">
        <w:rPr>
          <w:rFonts w:ascii="Times New Roman" w:hAnsi="Times New Roman" w:cs="Times New Roman"/>
          <w:color w:val="0D0D0D"/>
          <w:sz w:val="24"/>
          <w:szCs w:val="24"/>
          <w:shd w:val="clear" w:color="auto" w:fill="FFFFFF"/>
        </w:rPr>
        <w:t xml:space="preserve">En utilisant le Solveur d'Excel, déterminez le nombre de bagues collectrices qui doivent être produites en interne et le nombre à acheter afin de satisfaire la commande du client tout en minimisant les coûts ? </w:t>
      </w:r>
    </w:p>
    <w:p w14:paraId="5D20D948" w14:textId="77777777" w:rsidR="000719A5" w:rsidRPr="000719A5" w:rsidRDefault="000719A5" w:rsidP="000719A5">
      <w:pPr>
        <w:spacing w:after="120" w:line="240" w:lineRule="auto"/>
        <w:jc w:val="both"/>
        <w:rPr>
          <w:rFonts w:ascii="Times New Roman" w:hAnsi="Times New Roman" w:cs="Times New Roman"/>
          <w:b/>
          <w:bCs/>
          <w:sz w:val="24"/>
          <w:szCs w:val="24"/>
          <w:u w:val="single"/>
        </w:rPr>
      </w:pPr>
      <w:r w:rsidRPr="000719A5">
        <w:rPr>
          <w:rFonts w:ascii="Times New Roman" w:hAnsi="Times New Roman" w:cs="Times New Roman"/>
          <w:b/>
          <w:bCs/>
          <w:sz w:val="24"/>
          <w:szCs w:val="24"/>
          <w:u w:val="single"/>
        </w:rPr>
        <w:t>Exercice n°2 :</w:t>
      </w:r>
    </w:p>
    <w:p w14:paraId="20B4D228" w14:textId="03EDA75F" w:rsidR="005C5735" w:rsidRPr="00A23A60" w:rsidRDefault="005C5735" w:rsidP="000719A5">
      <w:pPr>
        <w:spacing w:after="120" w:line="360" w:lineRule="auto"/>
        <w:jc w:val="both"/>
        <w:rPr>
          <w:rFonts w:ascii="Times New Roman" w:hAnsi="Times New Roman" w:cs="Times New Roman"/>
          <w:sz w:val="24"/>
          <w:szCs w:val="24"/>
        </w:rPr>
      </w:pPr>
      <w:r w:rsidRPr="00A23A60">
        <w:rPr>
          <w:rFonts w:ascii="Times New Roman" w:hAnsi="Times New Roman" w:cs="Times New Roman"/>
          <w:sz w:val="24"/>
          <w:szCs w:val="24"/>
        </w:rPr>
        <w:t xml:space="preserve">Un agriculteur peut utiliser 2 types d'engrais « Engrais A » et « Engrais B » pour fertiliser ses cultures. Ces engrais sont riches en matières organiques qui vont apporter des éléments fertilisant au sol. Les plus importants sont le potassium, le phosphore et le calcium. Les besoins par an et par hectare sont 60 kg de potassium, 120 kg de calcium et 90 kg de phosphore. Un kilo « Engrais A » est 10% plus cher qu’un kilo « Engrais B ». Leur composition respective pour 1 kg, outre des éléments neutres, est de : </w:t>
      </w:r>
    </w:p>
    <w:p w14:paraId="53EF0047" w14:textId="77777777" w:rsidR="005C5735" w:rsidRPr="000719A5" w:rsidRDefault="005C5735" w:rsidP="000719A5">
      <w:pPr>
        <w:pStyle w:val="ListParagraph"/>
        <w:numPr>
          <w:ilvl w:val="0"/>
          <w:numId w:val="10"/>
        </w:numPr>
        <w:spacing w:after="120" w:line="360" w:lineRule="auto"/>
        <w:jc w:val="both"/>
        <w:rPr>
          <w:rFonts w:ascii="Times New Roman" w:hAnsi="Times New Roman" w:cs="Times New Roman"/>
          <w:sz w:val="24"/>
          <w:szCs w:val="24"/>
        </w:rPr>
      </w:pPr>
      <w:r w:rsidRPr="000719A5">
        <w:rPr>
          <w:rFonts w:ascii="Times New Roman" w:hAnsi="Times New Roman" w:cs="Times New Roman"/>
          <w:sz w:val="24"/>
          <w:szCs w:val="24"/>
        </w:rPr>
        <w:t xml:space="preserve">100 g de potasse, 250 g de calcium, 200 g de nitrates, 150 g de phosphore </w:t>
      </w:r>
    </w:p>
    <w:p w14:paraId="12EA8308" w14:textId="77777777" w:rsidR="005C5735" w:rsidRPr="000719A5" w:rsidRDefault="005C5735" w:rsidP="000719A5">
      <w:pPr>
        <w:pStyle w:val="ListParagraph"/>
        <w:numPr>
          <w:ilvl w:val="0"/>
          <w:numId w:val="10"/>
        </w:numPr>
        <w:spacing w:after="120" w:line="360" w:lineRule="auto"/>
        <w:jc w:val="both"/>
        <w:rPr>
          <w:rFonts w:ascii="Times New Roman" w:hAnsi="Times New Roman" w:cs="Times New Roman"/>
          <w:sz w:val="24"/>
          <w:szCs w:val="24"/>
        </w:rPr>
      </w:pPr>
      <w:r w:rsidRPr="000719A5">
        <w:rPr>
          <w:rFonts w:ascii="Times New Roman" w:hAnsi="Times New Roman" w:cs="Times New Roman"/>
          <w:sz w:val="24"/>
          <w:szCs w:val="24"/>
        </w:rPr>
        <w:t xml:space="preserve">200 g de potasse, 150 de calcium, 300 g de nitrates et 100 kg de de phosphore </w:t>
      </w:r>
    </w:p>
    <w:p w14:paraId="49B17836" w14:textId="04D433F0" w:rsidR="005C5735" w:rsidRPr="000719A5" w:rsidRDefault="005C5735" w:rsidP="000719A5">
      <w:pPr>
        <w:spacing w:after="120" w:line="360" w:lineRule="auto"/>
        <w:jc w:val="both"/>
        <w:rPr>
          <w:rFonts w:ascii="Times New Roman" w:hAnsi="Times New Roman" w:cs="Times New Roman"/>
          <w:b/>
          <w:bCs/>
          <w:color w:val="0D0D0D"/>
          <w:sz w:val="24"/>
          <w:szCs w:val="24"/>
          <w:shd w:val="clear" w:color="auto" w:fill="FFFFFF"/>
        </w:rPr>
      </w:pPr>
      <w:r w:rsidRPr="000719A5">
        <w:rPr>
          <w:rFonts w:ascii="Times New Roman" w:hAnsi="Times New Roman" w:cs="Times New Roman"/>
          <w:b/>
          <w:bCs/>
          <w:color w:val="0D0D0D"/>
          <w:sz w:val="24"/>
          <w:szCs w:val="24"/>
          <w:shd w:val="clear" w:color="auto" w:fill="FFFFFF"/>
        </w:rPr>
        <w:t>Question</w:t>
      </w:r>
      <w:r w:rsidR="00A23A60" w:rsidRPr="000719A5">
        <w:rPr>
          <w:rFonts w:ascii="Times New Roman" w:hAnsi="Times New Roman" w:cs="Times New Roman"/>
          <w:b/>
          <w:bCs/>
          <w:color w:val="0D0D0D"/>
          <w:sz w:val="24"/>
          <w:szCs w:val="24"/>
          <w:shd w:val="clear" w:color="auto" w:fill="FFFFFF"/>
        </w:rPr>
        <w:t>s</w:t>
      </w:r>
      <w:r w:rsidRPr="000719A5">
        <w:rPr>
          <w:rFonts w:ascii="Times New Roman" w:hAnsi="Times New Roman" w:cs="Times New Roman"/>
          <w:b/>
          <w:bCs/>
          <w:color w:val="0D0D0D"/>
          <w:sz w:val="24"/>
          <w:szCs w:val="24"/>
          <w:shd w:val="clear" w:color="auto" w:fill="FFFFFF"/>
        </w:rPr>
        <w:t xml:space="preserve"> : </w:t>
      </w:r>
    </w:p>
    <w:p w14:paraId="0CF19BF5" w14:textId="0A93DE58" w:rsidR="00A23A60" w:rsidRPr="000719A5" w:rsidRDefault="00A23A60" w:rsidP="000719A5">
      <w:pPr>
        <w:spacing w:after="120" w:line="240" w:lineRule="auto"/>
        <w:jc w:val="both"/>
        <w:rPr>
          <w:rFonts w:ascii="Times New Roman" w:hAnsi="Times New Roman" w:cs="Times New Roman"/>
          <w:sz w:val="24"/>
          <w:szCs w:val="24"/>
        </w:rPr>
      </w:pPr>
      <w:r w:rsidRPr="000719A5">
        <w:rPr>
          <w:rFonts w:ascii="Times New Roman" w:hAnsi="Times New Roman" w:cs="Times New Roman"/>
          <w:sz w:val="24"/>
          <w:szCs w:val="24"/>
        </w:rPr>
        <w:t xml:space="preserve">Modéliser le programme sous forme d’un programme linéaire pour conseiller à l’agriculteur comment fertiliser ses cultures à moindre coût ? </w:t>
      </w:r>
    </w:p>
    <w:p w14:paraId="5B24BBF4" w14:textId="77777777" w:rsidR="00A23A60" w:rsidRPr="00A23A60" w:rsidRDefault="00A23A60" w:rsidP="00A23A60">
      <w:pPr>
        <w:pStyle w:val="ListParagraph"/>
        <w:numPr>
          <w:ilvl w:val="0"/>
          <w:numId w:val="5"/>
        </w:numPr>
        <w:spacing w:after="120" w:line="240" w:lineRule="auto"/>
        <w:jc w:val="both"/>
        <w:rPr>
          <w:rFonts w:ascii="Times New Roman" w:hAnsi="Times New Roman" w:cs="Times New Roman"/>
          <w:i/>
          <w:iCs/>
          <w:sz w:val="24"/>
          <w:szCs w:val="24"/>
        </w:rPr>
      </w:pPr>
      <w:r w:rsidRPr="00A23A60">
        <w:rPr>
          <w:rFonts w:ascii="Times New Roman" w:hAnsi="Times New Roman" w:cs="Times New Roman"/>
          <w:sz w:val="24"/>
          <w:szCs w:val="24"/>
        </w:rPr>
        <w:t>Résoudre graphiquement le problème</w:t>
      </w:r>
    </w:p>
    <w:p w14:paraId="2B4B5A4E" w14:textId="77777777" w:rsidR="00A23A60" w:rsidRPr="00A23A60" w:rsidRDefault="00A23A60" w:rsidP="00A23A60">
      <w:pPr>
        <w:pStyle w:val="ListParagraph"/>
        <w:numPr>
          <w:ilvl w:val="0"/>
          <w:numId w:val="5"/>
        </w:numPr>
        <w:spacing w:after="120" w:line="240" w:lineRule="auto"/>
        <w:jc w:val="both"/>
        <w:rPr>
          <w:rStyle w:val="fontstyle01"/>
          <w:rFonts w:ascii="Times New Roman" w:hAnsi="Times New Roman" w:cs="Times New Roman"/>
          <w:color w:val="auto"/>
        </w:rPr>
      </w:pPr>
      <w:r>
        <w:rPr>
          <w:rFonts w:ascii="Times New Roman" w:hAnsi="Times New Roman" w:cs="Times New Roman"/>
          <w:sz w:val="24"/>
          <w:szCs w:val="24"/>
        </w:rPr>
        <w:t>Résoudre sur le Solver Excel le problème</w:t>
      </w:r>
    </w:p>
    <w:p w14:paraId="6CB4D0BB" w14:textId="77777777" w:rsidR="00A23A60" w:rsidRPr="00A23A60" w:rsidRDefault="00A23A60" w:rsidP="00A23A60">
      <w:pPr>
        <w:spacing w:after="120" w:line="240" w:lineRule="auto"/>
        <w:jc w:val="both"/>
        <w:rPr>
          <w:rFonts w:ascii="Times New Roman" w:hAnsi="Times New Roman" w:cs="Times New Roman"/>
          <w:sz w:val="24"/>
          <w:szCs w:val="24"/>
        </w:rPr>
      </w:pPr>
    </w:p>
    <w:p w14:paraId="75F89DF2" w14:textId="77777777" w:rsidR="000719A5" w:rsidRDefault="000719A5" w:rsidP="00A05326">
      <w:pPr>
        <w:spacing w:after="120" w:line="240" w:lineRule="auto"/>
        <w:jc w:val="both"/>
        <w:rPr>
          <w:rFonts w:ascii="Times New Roman" w:hAnsi="Times New Roman" w:cs="Times New Roman"/>
          <w:b/>
          <w:bCs/>
          <w:sz w:val="24"/>
          <w:szCs w:val="24"/>
          <w:u w:val="single"/>
        </w:rPr>
      </w:pPr>
    </w:p>
    <w:p w14:paraId="170F38FB" w14:textId="77777777" w:rsidR="000719A5" w:rsidRDefault="000719A5" w:rsidP="00A05326">
      <w:pPr>
        <w:spacing w:after="120" w:line="240" w:lineRule="auto"/>
        <w:jc w:val="both"/>
        <w:rPr>
          <w:rFonts w:ascii="Times New Roman" w:hAnsi="Times New Roman" w:cs="Times New Roman"/>
          <w:b/>
          <w:bCs/>
          <w:sz w:val="24"/>
          <w:szCs w:val="24"/>
          <w:u w:val="single"/>
        </w:rPr>
      </w:pPr>
    </w:p>
    <w:p w14:paraId="3475C490" w14:textId="5DD031B1" w:rsidR="00A05326" w:rsidRPr="00A23A60" w:rsidRDefault="00A05326" w:rsidP="00A05326">
      <w:pPr>
        <w:spacing w:after="120" w:line="240" w:lineRule="auto"/>
        <w:jc w:val="both"/>
        <w:rPr>
          <w:rFonts w:ascii="Times New Roman" w:hAnsi="Times New Roman" w:cs="Times New Roman"/>
          <w:b/>
          <w:bCs/>
          <w:sz w:val="24"/>
          <w:szCs w:val="24"/>
          <w:u w:val="single"/>
        </w:rPr>
      </w:pPr>
      <w:r w:rsidRPr="00A23A60">
        <w:rPr>
          <w:rFonts w:ascii="Times New Roman" w:hAnsi="Times New Roman" w:cs="Times New Roman"/>
          <w:b/>
          <w:bCs/>
          <w:sz w:val="24"/>
          <w:szCs w:val="24"/>
          <w:u w:val="single"/>
        </w:rPr>
        <w:lastRenderedPageBreak/>
        <w:t>Exercice n°</w:t>
      </w:r>
      <w:r>
        <w:rPr>
          <w:rFonts w:ascii="Times New Roman" w:hAnsi="Times New Roman" w:cs="Times New Roman"/>
          <w:b/>
          <w:bCs/>
          <w:sz w:val="24"/>
          <w:szCs w:val="24"/>
          <w:u w:val="single"/>
        </w:rPr>
        <w:t>3</w:t>
      </w:r>
      <w:r w:rsidRPr="00A23A60">
        <w:rPr>
          <w:rFonts w:ascii="Times New Roman" w:hAnsi="Times New Roman" w:cs="Times New Roman"/>
          <w:b/>
          <w:bCs/>
          <w:sz w:val="24"/>
          <w:szCs w:val="24"/>
          <w:u w:val="single"/>
        </w:rPr>
        <w:t> :</w:t>
      </w:r>
    </w:p>
    <w:p w14:paraId="58F0C052" w14:textId="68ACFB0A" w:rsidR="00A05326" w:rsidRPr="000719A5" w:rsidRDefault="00A05326" w:rsidP="000719A5">
      <w:pPr>
        <w:spacing w:line="360" w:lineRule="auto"/>
        <w:jc w:val="both"/>
        <w:rPr>
          <w:rFonts w:ascii="Times New Roman" w:hAnsi="Times New Roman" w:cs="Times New Roman"/>
          <w:sz w:val="24"/>
          <w:szCs w:val="24"/>
        </w:rPr>
      </w:pPr>
      <w:r w:rsidRPr="000719A5">
        <w:rPr>
          <w:rFonts w:ascii="Times New Roman" w:hAnsi="Times New Roman" w:cs="Times New Roman"/>
          <w:sz w:val="24"/>
          <w:szCs w:val="24"/>
        </w:rPr>
        <w:t>Une raffinerie doit fournir chaque jour deux qualités A et B d’essence à partir de constituants 1,2 et 3. Le premier tableau donne la quantité disponible quotidiennement et le coût unitaire d’achat de chaque constituant et le deuxième tableau donne les spécifications que chaque qualité d’essence doit satisfaire et son prix de vente unitaire.</w:t>
      </w:r>
    </w:p>
    <w:tbl>
      <w:tblPr>
        <w:tblStyle w:val="TableGrid"/>
        <w:tblW w:w="5256" w:type="dxa"/>
        <w:jc w:val="center"/>
        <w:tblLook w:val="04A0" w:firstRow="1" w:lastRow="0" w:firstColumn="1" w:lastColumn="0" w:noHBand="0" w:noVBand="1"/>
      </w:tblPr>
      <w:tblGrid>
        <w:gridCol w:w="1550"/>
        <w:gridCol w:w="1650"/>
        <w:gridCol w:w="2056"/>
      </w:tblGrid>
      <w:tr w:rsidR="00A05326" w:rsidRPr="000719A5" w14:paraId="5E530439" w14:textId="77777777" w:rsidTr="00A05326">
        <w:trPr>
          <w:jc w:val="center"/>
        </w:trPr>
        <w:tc>
          <w:tcPr>
            <w:tcW w:w="1550" w:type="dxa"/>
            <w:vAlign w:val="bottom"/>
          </w:tcPr>
          <w:p w14:paraId="5764FC9F" w14:textId="7B5615B9" w:rsidR="00A05326" w:rsidRPr="000719A5" w:rsidRDefault="00A05326" w:rsidP="000719A5">
            <w:pPr>
              <w:spacing w:line="360" w:lineRule="auto"/>
              <w:jc w:val="both"/>
              <w:rPr>
                <w:rFonts w:ascii="Times New Roman" w:hAnsi="Times New Roman" w:cs="Times New Roman"/>
                <w:sz w:val="24"/>
                <w:szCs w:val="24"/>
              </w:rPr>
            </w:pPr>
            <w:r w:rsidRPr="000719A5">
              <w:rPr>
                <w:rFonts w:ascii="Times New Roman" w:hAnsi="Times New Roman" w:cs="Times New Roman"/>
                <w:b/>
                <w:bCs/>
                <w:sz w:val="24"/>
                <w:szCs w:val="24"/>
                <w:lang w:val="fr-MA"/>
              </w:rPr>
              <w:t>Constituant</w:t>
            </w:r>
          </w:p>
        </w:tc>
        <w:tc>
          <w:tcPr>
            <w:tcW w:w="1650" w:type="dxa"/>
            <w:vAlign w:val="bottom"/>
          </w:tcPr>
          <w:p w14:paraId="583C44C4" w14:textId="308C41FC" w:rsidR="00A05326" w:rsidRPr="000719A5" w:rsidRDefault="00A05326" w:rsidP="000719A5">
            <w:pPr>
              <w:spacing w:line="360" w:lineRule="auto"/>
              <w:jc w:val="both"/>
              <w:rPr>
                <w:rFonts w:ascii="Times New Roman" w:hAnsi="Times New Roman" w:cs="Times New Roman"/>
                <w:sz w:val="24"/>
                <w:szCs w:val="24"/>
              </w:rPr>
            </w:pPr>
            <w:r w:rsidRPr="000719A5">
              <w:rPr>
                <w:rFonts w:ascii="Times New Roman" w:hAnsi="Times New Roman" w:cs="Times New Roman"/>
                <w:b/>
                <w:bCs/>
                <w:sz w:val="24"/>
                <w:szCs w:val="24"/>
                <w:lang w:val="fr-MA"/>
              </w:rPr>
              <w:t>Q (Quantité)</w:t>
            </w:r>
          </w:p>
        </w:tc>
        <w:tc>
          <w:tcPr>
            <w:tcW w:w="2056" w:type="dxa"/>
            <w:vAlign w:val="bottom"/>
          </w:tcPr>
          <w:p w14:paraId="1B26E75A" w14:textId="0FCC2A0E" w:rsidR="00A05326" w:rsidRPr="000719A5" w:rsidRDefault="00A05326" w:rsidP="000719A5">
            <w:pPr>
              <w:spacing w:line="360" w:lineRule="auto"/>
              <w:jc w:val="both"/>
              <w:rPr>
                <w:rFonts w:ascii="Times New Roman" w:hAnsi="Times New Roman" w:cs="Times New Roman"/>
                <w:sz w:val="24"/>
                <w:szCs w:val="24"/>
              </w:rPr>
            </w:pPr>
            <w:r w:rsidRPr="000719A5">
              <w:rPr>
                <w:rFonts w:ascii="Times New Roman" w:hAnsi="Times New Roman" w:cs="Times New Roman"/>
                <w:b/>
                <w:bCs/>
                <w:sz w:val="24"/>
                <w:szCs w:val="24"/>
                <w:lang w:val="fr-MA"/>
              </w:rPr>
              <w:t>Coût unitaire (€)</w:t>
            </w:r>
          </w:p>
        </w:tc>
      </w:tr>
      <w:tr w:rsidR="00A05326" w:rsidRPr="000719A5" w14:paraId="230680A0" w14:textId="77777777" w:rsidTr="00A05326">
        <w:trPr>
          <w:jc w:val="center"/>
        </w:trPr>
        <w:tc>
          <w:tcPr>
            <w:tcW w:w="1550" w:type="dxa"/>
            <w:vAlign w:val="bottom"/>
          </w:tcPr>
          <w:p w14:paraId="39B359D2" w14:textId="267615D5" w:rsidR="00A05326" w:rsidRPr="000719A5" w:rsidRDefault="00A05326" w:rsidP="000719A5">
            <w:pPr>
              <w:spacing w:line="360" w:lineRule="auto"/>
              <w:jc w:val="both"/>
              <w:rPr>
                <w:rFonts w:ascii="Times New Roman" w:hAnsi="Times New Roman" w:cs="Times New Roman"/>
                <w:sz w:val="24"/>
                <w:szCs w:val="24"/>
              </w:rPr>
            </w:pPr>
            <w:r w:rsidRPr="000719A5">
              <w:rPr>
                <w:rFonts w:ascii="Times New Roman" w:hAnsi="Times New Roman" w:cs="Times New Roman"/>
                <w:sz w:val="24"/>
                <w:szCs w:val="24"/>
                <w:lang w:val="fr-MA"/>
              </w:rPr>
              <w:t>1</w:t>
            </w:r>
          </w:p>
        </w:tc>
        <w:tc>
          <w:tcPr>
            <w:tcW w:w="1650" w:type="dxa"/>
            <w:vAlign w:val="bottom"/>
          </w:tcPr>
          <w:p w14:paraId="3089A568" w14:textId="1B304F71" w:rsidR="00A05326" w:rsidRPr="000719A5" w:rsidRDefault="00A05326" w:rsidP="000719A5">
            <w:pPr>
              <w:spacing w:line="360" w:lineRule="auto"/>
              <w:jc w:val="both"/>
              <w:rPr>
                <w:rFonts w:ascii="Times New Roman" w:hAnsi="Times New Roman" w:cs="Times New Roman"/>
                <w:sz w:val="24"/>
                <w:szCs w:val="24"/>
              </w:rPr>
            </w:pPr>
            <w:r w:rsidRPr="000719A5">
              <w:rPr>
                <w:rFonts w:ascii="Times New Roman" w:hAnsi="Times New Roman" w:cs="Times New Roman"/>
                <w:sz w:val="24"/>
                <w:szCs w:val="24"/>
                <w:lang w:val="fr-MA"/>
              </w:rPr>
              <w:t>3000</w:t>
            </w:r>
          </w:p>
        </w:tc>
        <w:tc>
          <w:tcPr>
            <w:tcW w:w="2056" w:type="dxa"/>
            <w:vAlign w:val="bottom"/>
          </w:tcPr>
          <w:p w14:paraId="2B9B51A3" w14:textId="27646B55" w:rsidR="00A05326" w:rsidRPr="000719A5" w:rsidRDefault="00A05326" w:rsidP="000719A5">
            <w:pPr>
              <w:spacing w:line="360" w:lineRule="auto"/>
              <w:jc w:val="both"/>
              <w:rPr>
                <w:rFonts w:ascii="Times New Roman" w:hAnsi="Times New Roman" w:cs="Times New Roman"/>
                <w:sz w:val="24"/>
                <w:szCs w:val="24"/>
              </w:rPr>
            </w:pPr>
            <w:r w:rsidRPr="000719A5">
              <w:rPr>
                <w:rFonts w:ascii="Times New Roman" w:hAnsi="Times New Roman" w:cs="Times New Roman"/>
                <w:sz w:val="24"/>
                <w:szCs w:val="24"/>
                <w:lang w:val="fr-MA"/>
              </w:rPr>
              <w:t>3</w:t>
            </w:r>
          </w:p>
        </w:tc>
      </w:tr>
      <w:tr w:rsidR="00A05326" w:rsidRPr="000719A5" w14:paraId="7758361D" w14:textId="77777777" w:rsidTr="00A05326">
        <w:trPr>
          <w:jc w:val="center"/>
        </w:trPr>
        <w:tc>
          <w:tcPr>
            <w:tcW w:w="1550" w:type="dxa"/>
            <w:vAlign w:val="bottom"/>
          </w:tcPr>
          <w:p w14:paraId="53C71295" w14:textId="52766815" w:rsidR="00A05326" w:rsidRPr="000719A5" w:rsidRDefault="00A05326" w:rsidP="000719A5">
            <w:pPr>
              <w:spacing w:line="360" w:lineRule="auto"/>
              <w:jc w:val="both"/>
              <w:rPr>
                <w:rFonts w:ascii="Times New Roman" w:hAnsi="Times New Roman" w:cs="Times New Roman"/>
                <w:sz w:val="24"/>
                <w:szCs w:val="24"/>
              </w:rPr>
            </w:pPr>
            <w:r w:rsidRPr="000719A5">
              <w:rPr>
                <w:rFonts w:ascii="Times New Roman" w:hAnsi="Times New Roman" w:cs="Times New Roman"/>
                <w:sz w:val="24"/>
                <w:szCs w:val="24"/>
                <w:lang w:val="fr-MA"/>
              </w:rPr>
              <w:t>2</w:t>
            </w:r>
          </w:p>
        </w:tc>
        <w:tc>
          <w:tcPr>
            <w:tcW w:w="1650" w:type="dxa"/>
            <w:vAlign w:val="bottom"/>
          </w:tcPr>
          <w:p w14:paraId="1720AE28" w14:textId="2383BD0E" w:rsidR="00A05326" w:rsidRPr="000719A5" w:rsidRDefault="00A05326" w:rsidP="000719A5">
            <w:pPr>
              <w:spacing w:line="360" w:lineRule="auto"/>
              <w:jc w:val="both"/>
              <w:rPr>
                <w:rFonts w:ascii="Times New Roman" w:hAnsi="Times New Roman" w:cs="Times New Roman"/>
                <w:sz w:val="24"/>
                <w:szCs w:val="24"/>
              </w:rPr>
            </w:pPr>
            <w:r w:rsidRPr="000719A5">
              <w:rPr>
                <w:rFonts w:ascii="Times New Roman" w:hAnsi="Times New Roman" w:cs="Times New Roman"/>
                <w:sz w:val="24"/>
                <w:szCs w:val="24"/>
                <w:lang w:val="fr-MA"/>
              </w:rPr>
              <w:t>2000</w:t>
            </w:r>
          </w:p>
        </w:tc>
        <w:tc>
          <w:tcPr>
            <w:tcW w:w="2056" w:type="dxa"/>
            <w:vAlign w:val="bottom"/>
          </w:tcPr>
          <w:p w14:paraId="5BC5F32C" w14:textId="0FF88A3F" w:rsidR="00A05326" w:rsidRPr="000719A5" w:rsidRDefault="00A05326" w:rsidP="000719A5">
            <w:pPr>
              <w:spacing w:line="360" w:lineRule="auto"/>
              <w:jc w:val="both"/>
              <w:rPr>
                <w:rFonts w:ascii="Times New Roman" w:hAnsi="Times New Roman" w:cs="Times New Roman"/>
                <w:sz w:val="24"/>
                <w:szCs w:val="24"/>
              </w:rPr>
            </w:pPr>
            <w:r w:rsidRPr="000719A5">
              <w:rPr>
                <w:rFonts w:ascii="Times New Roman" w:hAnsi="Times New Roman" w:cs="Times New Roman"/>
                <w:sz w:val="24"/>
                <w:szCs w:val="24"/>
                <w:lang w:val="fr-MA"/>
              </w:rPr>
              <w:t>6</w:t>
            </w:r>
          </w:p>
        </w:tc>
      </w:tr>
      <w:tr w:rsidR="00A05326" w:rsidRPr="000719A5" w14:paraId="47F43F49" w14:textId="77777777" w:rsidTr="00A05326">
        <w:trPr>
          <w:jc w:val="center"/>
        </w:trPr>
        <w:tc>
          <w:tcPr>
            <w:tcW w:w="1550" w:type="dxa"/>
            <w:vAlign w:val="bottom"/>
          </w:tcPr>
          <w:p w14:paraId="52FAD227" w14:textId="4CDC434A" w:rsidR="00A05326" w:rsidRPr="000719A5" w:rsidRDefault="00A05326" w:rsidP="000719A5">
            <w:pPr>
              <w:spacing w:line="360" w:lineRule="auto"/>
              <w:jc w:val="both"/>
              <w:rPr>
                <w:rFonts w:ascii="Times New Roman" w:hAnsi="Times New Roman" w:cs="Times New Roman"/>
                <w:sz w:val="24"/>
                <w:szCs w:val="24"/>
              </w:rPr>
            </w:pPr>
            <w:r w:rsidRPr="000719A5">
              <w:rPr>
                <w:rFonts w:ascii="Times New Roman" w:hAnsi="Times New Roman" w:cs="Times New Roman"/>
                <w:sz w:val="24"/>
                <w:szCs w:val="24"/>
                <w:lang w:val="fr-MA"/>
              </w:rPr>
              <w:t>3</w:t>
            </w:r>
          </w:p>
        </w:tc>
        <w:tc>
          <w:tcPr>
            <w:tcW w:w="1650" w:type="dxa"/>
            <w:vAlign w:val="bottom"/>
          </w:tcPr>
          <w:p w14:paraId="7B5D01D9" w14:textId="390E54C3" w:rsidR="00A05326" w:rsidRPr="000719A5" w:rsidRDefault="00A05326" w:rsidP="000719A5">
            <w:pPr>
              <w:spacing w:line="360" w:lineRule="auto"/>
              <w:jc w:val="both"/>
              <w:rPr>
                <w:rFonts w:ascii="Times New Roman" w:hAnsi="Times New Roman" w:cs="Times New Roman"/>
                <w:sz w:val="24"/>
                <w:szCs w:val="24"/>
              </w:rPr>
            </w:pPr>
            <w:r w:rsidRPr="000719A5">
              <w:rPr>
                <w:rFonts w:ascii="Times New Roman" w:hAnsi="Times New Roman" w:cs="Times New Roman"/>
                <w:sz w:val="24"/>
                <w:szCs w:val="24"/>
                <w:lang w:val="fr-MA"/>
              </w:rPr>
              <w:t>4000</w:t>
            </w:r>
          </w:p>
        </w:tc>
        <w:tc>
          <w:tcPr>
            <w:tcW w:w="2056" w:type="dxa"/>
            <w:vAlign w:val="bottom"/>
          </w:tcPr>
          <w:p w14:paraId="3A1CE050" w14:textId="75D67F60" w:rsidR="00A05326" w:rsidRPr="000719A5" w:rsidRDefault="00A05326" w:rsidP="000719A5">
            <w:pPr>
              <w:spacing w:line="360" w:lineRule="auto"/>
              <w:jc w:val="both"/>
              <w:rPr>
                <w:rFonts w:ascii="Times New Roman" w:hAnsi="Times New Roman" w:cs="Times New Roman"/>
                <w:sz w:val="24"/>
                <w:szCs w:val="24"/>
              </w:rPr>
            </w:pPr>
            <w:r w:rsidRPr="000719A5">
              <w:rPr>
                <w:rFonts w:ascii="Times New Roman" w:hAnsi="Times New Roman" w:cs="Times New Roman"/>
                <w:sz w:val="24"/>
                <w:szCs w:val="24"/>
                <w:lang w:val="fr-MA"/>
              </w:rPr>
              <w:t>4</w:t>
            </w:r>
          </w:p>
        </w:tc>
      </w:tr>
    </w:tbl>
    <w:p w14:paraId="3E0C94B4" w14:textId="77777777" w:rsidR="007B062A" w:rsidRPr="000719A5" w:rsidRDefault="007B062A" w:rsidP="000719A5">
      <w:pPr>
        <w:spacing w:line="360" w:lineRule="auto"/>
        <w:jc w:val="bot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088"/>
        <w:gridCol w:w="1702"/>
        <w:gridCol w:w="2791"/>
      </w:tblGrid>
      <w:tr w:rsidR="00A05326" w:rsidRPr="000719A5" w14:paraId="09B6DD43" w14:textId="77777777" w:rsidTr="00A05326">
        <w:trPr>
          <w:jc w:val="center"/>
        </w:trPr>
        <w:tc>
          <w:tcPr>
            <w:tcW w:w="1088" w:type="dxa"/>
            <w:vAlign w:val="bottom"/>
          </w:tcPr>
          <w:p w14:paraId="5FF5A0B5" w14:textId="5BD4A165" w:rsidR="00A05326" w:rsidRPr="000719A5" w:rsidRDefault="00A05326" w:rsidP="000719A5">
            <w:pPr>
              <w:spacing w:line="360" w:lineRule="auto"/>
              <w:jc w:val="both"/>
              <w:rPr>
                <w:rFonts w:ascii="Times New Roman" w:hAnsi="Times New Roman" w:cs="Times New Roman"/>
                <w:sz w:val="24"/>
                <w:szCs w:val="24"/>
              </w:rPr>
            </w:pPr>
            <w:r w:rsidRPr="000719A5">
              <w:rPr>
                <w:rFonts w:ascii="Times New Roman" w:eastAsia="Times New Roman" w:hAnsi="Times New Roman" w:cs="Times New Roman"/>
                <w:b/>
                <w:bCs/>
                <w:color w:val="0D0D0D"/>
                <w:sz w:val="24"/>
                <w:szCs w:val="24"/>
                <w:lang w:val="fr-MA" w:eastAsia="fr-MA"/>
              </w:rPr>
              <w:t>Essence</w:t>
            </w:r>
          </w:p>
        </w:tc>
        <w:tc>
          <w:tcPr>
            <w:tcW w:w="1702" w:type="dxa"/>
            <w:vAlign w:val="bottom"/>
          </w:tcPr>
          <w:p w14:paraId="6D233A8F" w14:textId="074081DA" w:rsidR="00A05326" w:rsidRPr="000719A5" w:rsidRDefault="00A05326" w:rsidP="000719A5">
            <w:pPr>
              <w:spacing w:line="360" w:lineRule="auto"/>
              <w:jc w:val="both"/>
              <w:rPr>
                <w:rFonts w:ascii="Times New Roman" w:hAnsi="Times New Roman" w:cs="Times New Roman"/>
                <w:sz w:val="24"/>
                <w:szCs w:val="24"/>
              </w:rPr>
            </w:pPr>
            <w:r w:rsidRPr="000719A5">
              <w:rPr>
                <w:rFonts w:ascii="Times New Roman" w:eastAsia="Times New Roman" w:hAnsi="Times New Roman" w:cs="Times New Roman"/>
                <w:b/>
                <w:bCs/>
                <w:color w:val="0D0D0D"/>
                <w:sz w:val="24"/>
                <w:szCs w:val="24"/>
                <w:lang w:val="fr-MA" w:eastAsia="fr-MA"/>
              </w:rPr>
              <w:t>Spécifications</w:t>
            </w:r>
          </w:p>
        </w:tc>
        <w:tc>
          <w:tcPr>
            <w:tcW w:w="2791" w:type="dxa"/>
            <w:vAlign w:val="bottom"/>
          </w:tcPr>
          <w:p w14:paraId="7B8A74FC" w14:textId="50C239B9" w:rsidR="00A05326" w:rsidRPr="000719A5" w:rsidRDefault="00A05326" w:rsidP="000719A5">
            <w:pPr>
              <w:spacing w:line="360" w:lineRule="auto"/>
              <w:jc w:val="both"/>
              <w:rPr>
                <w:rFonts w:ascii="Times New Roman" w:hAnsi="Times New Roman" w:cs="Times New Roman"/>
                <w:sz w:val="24"/>
                <w:szCs w:val="24"/>
              </w:rPr>
            </w:pPr>
            <w:r w:rsidRPr="000719A5">
              <w:rPr>
                <w:rFonts w:ascii="Times New Roman" w:eastAsia="Times New Roman" w:hAnsi="Times New Roman" w:cs="Times New Roman"/>
                <w:b/>
                <w:bCs/>
                <w:color w:val="0D0D0D"/>
                <w:sz w:val="24"/>
                <w:szCs w:val="24"/>
                <w:lang w:val="fr-MA" w:eastAsia="fr-MA"/>
              </w:rPr>
              <w:t>Prix de vente unitaire (€)</w:t>
            </w:r>
          </w:p>
        </w:tc>
      </w:tr>
      <w:tr w:rsidR="00A05326" w:rsidRPr="000719A5" w14:paraId="613C4AFD" w14:textId="77777777" w:rsidTr="00A05326">
        <w:trPr>
          <w:jc w:val="center"/>
        </w:trPr>
        <w:tc>
          <w:tcPr>
            <w:tcW w:w="1088" w:type="dxa"/>
            <w:vAlign w:val="bottom"/>
          </w:tcPr>
          <w:p w14:paraId="4753149A" w14:textId="462D4A85" w:rsidR="00A05326" w:rsidRPr="000719A5" w:rsidRDefault="00A05326" w:rsidP="000719A5">
            <w:pPr>
              <w:spacing w:line="360" w:lineRule="auto"/>
              <w:jc w:val="both"/>
              <w:rPr>
                <w:rFonts w:ascii="Times New Roman" w:hAnsi="Times New Roman" w:cs="Times New Roman"/>
                <w:sz w:val="24"/>
                <w:szCs w:val="24"/>
              </w:rPr>
            </w:pPr>
            <w:r w:rsidRPr="000719A5">
              <w:rPr>
                <w:rFonts w:ascii="Times New Roman" w:eastAsia="Times New Roman" w:hAnsi="Times New Roman" w:cs="Times New Roman"/>
                <w:color w:val="0D0D0D"/>
                <w:sz w:val="24"/>
                <w:szCs w:val="24"/>
                <w:lang w:val="fr-MA" w:eastAsia="fr-MA"/>
              </w:rPr>
              <w:t>A</w:t>
            </w:r>
          </w:p>
        </w:tc>
        <w:tc>
          <w:tcPr>
            <w:tcW w:w="1702" w:type="dxa"/>
            <w:vAlign w:val="bottom"/>
          </w:tcPr>
          <w:p w14:paraId="594A39CD" w14:textId="5290A1C3" w:rsidR="00A05326" w:rsidRPr="000719A5" w:rsidRDefault="00A05326" w:rsidP="000719A5">
            <w:pPr>
              <w:spacing w:line="360" w:lineRule="auto"/>
              <w:jc w:val="both"/>
              <w:rPr>
                <w:rFonts w:ascii="Times New Roman" w:hAnsi="Times New Roman" w:cs="Times New Roman"/>
                <w:sz w:val="24"/>
                <w:szCs w:val="24"/>
              </w:rPr>
            </w:pPr>
            <w:r w:rsidRPr="000719A5">
              <w:rPr>
                <w:rFonts w:ascii="Times New Roman" w:eastAsia="Times New Roman" w:hAnsi="Times New Roman" w:cs="Times New Roman"/>
                <w:color w:val="0D0D0D"/>
                <w:sz w:val="24"/>
                <w:szCs w:val="24"/>
                <w:lang w:val="fr-MA" w:eastAsia="fr-MA"/>
              </w:rPr>
              <w:t>≤ 30% de 1</w:t>
            </w:r>
          </w:p>
        </w:tc>
        <w:tc>
          <w:tcPr>
            <w:tcW w:w="2791" w:type="dxa"/>
            <w:vAlign w:val="bottom"/>
          </w:tcPr>
          <w:p w14:paraId="0F984FDB" w14:textId="119AA0B1" w:rsidR="00A05326" w:rsidRPr="000719A5" w:rsidRDefault="00A05326" w:rsidP="000719A5">
            <w:pPr>
              <w:spacing w:line="360" w:lineRule="auto"/>
              <w:jc w:val="both"/>
              <w:rPr>
                <w:rFonts w:ascii="Times New Roman" w:hAnsi="Times New Roman" w:cs="Times New Roman"/>
                <w:sz w:val="24"/>
                <w:szCs w:val="24"/>
              </w:rPr>
            </w:pPr>
            <w:r w:rsidRPr="000719A5">
              <w:rPr>
                <w:rFonts w:ascii="Times New Roman" w:eastAsia="Times New Roman" w:hAnsi="Times New Roman" w:cs="Times New Roman"/>
                <w:color w:val="0D0D0D"/>
                <w:sz w:val="24"/>
                <w:szCs w:val="24"/>
                <w:lang w:val="fr-MA" w:eastAsia="fr-MA"/>
              </w:rPr>
              <w:t>5,5</w:t>
            </w:r>
          </w:p>
        </w:tc>
      </w:tr>
      <w:tr w:rsidR="00A05326" w:rsidRPr="000719A5" w14:paraId="279E8567" w14:textId="77777777" w:rsidTr="00A05326">
        <w:trPr>
          <w:jc w:val="center"/>
        </w:trPr>
        <w:tc>
          <w:tcPr>
            <w:tcW w:w="1088" w:type="dxa"/>
            <w:vAlign w:val="bottom"/>
          </w:tcPr>
          <w:p w14:paraId="6115C238" w14:textId="77777777" w:rsidR="00A05326" w:rsidRPr="000719A5" w:rsidRDefault="00A05326" w:rsidP="000719A5">
            <w:pPr>
              <w:spacing w:line="360" w:lineRule="auto"/>
              <w:jc w:val="both"/>
              <w:rPr>
                <w:rFonts w:ascii="Times New Roman" w:hAnsi="Times New Roman" w:cs="Times New Roman"/>
                <w:sz w:val="24"/>
                <w:szCs w:val="24"/>
              </w:rPr>
            </w:pPr>
          </w:p>
        </w:tc>
        <w:tc>
          <w:tcPr>
            <w:tcW w:w="1702" w:type="dxa"/>
            <w:vAlign w:val="bottom"/>
          </w:tcPr>
          <w:p w14:paraId="1AC8D748" w14:textId="74135A86" w:rsidR="00A05326" w:rsidRPr="000719A5" w:rsidRDefault="00A05326" w:rsidP="000719A5">
            <w:pPr>
              <w:spacing w:line="360" w:lineRule="auto"/>
              <w:jc w:val="both"/>
              <w:rPr>
                <w:rFonts w:ascii="Times New Roman" w:hAnsi="Times New Roman" w:cs="Times New Roman"/>
                <w:sz w:val="24"/>
                <w:szCs w:val="24"/>
              </w:rPr>
            </w:pPr>
            <w:r w:rsidRPr="000719A5">
              <w:rPr>
                <w:rFonts w:ascii="Times New Roman" w:eastAsia="Times New Roman" w:hAnsi="Times New Roman" w:cs="Times New Roman"/>
                <w:color w:val="0D0D0D"/>
                <w:sz w:val="24"/>
                <w:szCs w:val="24"/>
                <w:lang w:val="fr-MA" w:eastAsia="fr-MA"/>
              </w:rPr>
              <w:t>≥ 40% de 2</w:t>
            </w:r>
          </w:p>
        </w:tc>
        <w:tc>
          <w:tcPr>
            <w:tcW w:w="2791" w:type="dxa"/>
            <w:vAlign w:val="bottom"/>
          </w:tcPr>
          <w:p w14:paraId="25F79F14" w14:textId="77777777" w:rsidR="00A05326" w:rsidRPr="000719A5" w:rsidRDefault="00A05326" w:rsidP="000719A5">
            <w:pPr>
              <w:spacing w:line="360" w:lineRule="auto"/>
              <w:jc w:val="both"/>
              <w:rPr>
                <w:rFonts w:ascii="Times New Roman" w:hAnsi="Times New Roman" w:cs="Times New Roman"/>
                <w:sz w:val="24"/>
                <w:szCs w:val="24"/>
              </w:rPr>
            </w:pPr>
          </w:p>
        </w:tc>
      </w:tr>
      <w:tr w:rsidR="00A05326" w:rsidRPr="000719A5" w14:paraId="0A21B4F0" w14:textId="77777777" w:rsidTr="00A05326">
        <w:trPr>
          <w:jc w:val="center"/>
        </w:trPr>
        <w:tc>
          <w:tcPr>
            <w:tcW w:w="1088" w:type="dxa"/>
            <w:vAlign w:val="bottom"/>
          </w:tcPr>
          <w:p w14:paraId="077090AC" w14:textId="77777777" w:rsidR="00A05326" w:rsidRPr="000719A5" w:rsidRDefault="00A05326" w:rsidP="000719A5">
            <w:pPr>
              <w:spacing w:line="360" w:lineRule="auto"/>
              <w:jc w:val="both"/>
              <w:rPr>
                <w:rFonts w:ascii="Times New Roman" w:hAnsi="Times New Roman" w:cs="Times New Roman"/>
                <w:sz w:val="24"/>
                <w:szCs w:val="24"/>
              </w:rPr>
            </w:pPr>
          </w:p>
        </w:tc>
        <w:tc>
          <w:tcPr>
            <w:tcW w:w="1702" w:type="dxa"/>
            <w:vAlign w:val="bottom"/>
          </w:tcPr>
          <w:p w14:paraId="046AB835" w14:textId="2584B7AC" w:rsidR="00A05326" w:rsidRPr="000719A5" w:rsidRDefault="00A05326" w:rsidP="000719A5">
            <w:pPr>
              <w:spacing w:line="360" w:lineRule="auto"/>
              <w:jc w:val="both"/>
              <w:rPr>
                <w:rFonts w:ascii="Times New Roman" w:hAnsi="Times New Roman" w:cs="Times New Roman"/>
                <w:sz w:val="24"/>
                <w:szCs w:val="24"/>
              </w:rPr>
            </w:pPr>
            <w:r w:rsidRPr="000719A5">
              <w:rPr>
                <w:rFonts w:ascii="Times New Roman" w:eastAsia="Times New Roman" w:hAnsi="Times New Roman" w:cs="Times New Roman"/>
                <w:color w:val="0D0D0D"/>
                <w:sz w:val="24"/>
                <w:szCs w:val="24"/>
                <w:lang w:val="fr-MA" w:eastAsia="fr-MA"/>
              </w:rPr>
              <w:t>≤ 50% de 3</w:t>
            </w:r>
          </w:p>
        </w:tc>
        <w:tc>
          <w:tcPr>
            <w:tcW w:w="2791" w:type="dxa"/>
            <w:vAlign w:val="bottom"/>
          </w:tcPr>
          <w:p w14:paraId="0D2972B1" w14:textId="77777777" w:rsidR="00A05326" w:rsidRPr="000719A5" w:rsidRDefault="00A05326" w:rsidP="000719A5">
            <w:pPr>
              <w:spacing w:line="360" w:lineRule="auto"/>
              <w:jc w:val="both"/>
              <w:rPr>
                <w:rFonts w:ascii="Times New Roman" w:hAnsi="Times New Roman" w:cs="Times New Roman"/>
                <w:sz w:val="24"/>
                <w:szCs w:val="24"/>
              </w:rPr>
            </w:pPr>
          </w:p>
        </w:tc>
      </w:tr>
      <w:tr w:rsidR="00A05326" w:rsidRPr="000719A5" w14:paraId="60F0BCA9" w14:textId="77777777" w:rsidTr="00A05326">
        <w:trPr>
          <w:jc w:val="center"/>
        </w:trPr>
        <w:tc>
          <w:tcPr>
            <w:tcW w:w="1088" w:type="dxa"/>
            <w:vAlign w:val="bottom"/>
          </w:tcPr>
          <w:p w14:paraId="4A271D59" w14:textId="6F871806" w:rsidR="00A05326" w:rsidRPr="000719A5" w:rsidRDefault="00A05326" w:rsidP="000719A5">
            <w:pPr>
              <w:spacing w:line="360" w:lineRule="auto"/>
              <w:jc w:val="both"/>
              <w:rPr>
                <w:rFonts w:ascii="Times New Roman" w:hAnsi="Times New Roman" w:cs="Times New Roman"/>
                <w:sz w:val="24"/>
                <w:szCs w:val="24"/>
              </w:rPr>
            </w:pPr>
            <w:r w:rsidRPr="000719A5">
              <w:rPr>
                <w:rFonts w:ascii="Times New Roman" w:eastAsia="Times New Roman" w:hAnsi="Times New Roman" w:cs="Times New Roman"/>
                <w:color w:val="0D0D0D"/>
                <w:sz w:val="24"/>
                <w:szCs w:val="24"/>
                <w:lang w:val="fr-MA" w:eastAsia="fr-MA"/>
              </w:rPr>
              <w:t>B</w:t>
            </w:r>
          </w:p>
        </w:tc>
        <w:tc>
          <w:tcPr>
            <w:tcW w:w="1702" w:type="dxa"/>
            <w:vAlign w:val="bottom"/>
          </w:tcPr>
          <w:p w14:paraId="599DC815" w14:textId="2CB19684" w:rsidR="00A05326" w:rsidRPr="000719A5" w:rsidRDefault="00A05326" w:rsidP="000719A5">
            <w:pPr>
              <w:spacing w:line="360" w:lineRule="auto"/>
              <w:jc w:val="both"/>
              <w:rPr>
                <w:rFonts w:ascii="Times New Roman" w:hAnsi="Times New Roman" w:cs="Times New Roman"/>
                <w:sz w:val="24"/>
                <w:szCs w:val="24"/>
              </w:rPr>
            </w:pPr>
            <w:r w:rsidRPr="000719A5">
              <w:rPr>
                <w:rFonts w:ascii="Times New Roman" w:eastAsia="Times New Roman" w:hAnsi="Times New Roman" w:cs="Times New Roman"/>
                <w:color w:val="0D0D0D"/>
                <w:sz w:val="24"/>
                <w:szCs w:val="24"/>
                <w:lang w:val="fr-MA" w:eastAsia="fr-MA"/>
              </w:rPr>
              <w:t>≤ 50% de 1</w:t>
            </w:r>
          </w:p>
        </w:tc>
        <w:tc>
          <w:tcPr>
            <w:tcW w:w="2791" w:type="dxa"/>
            <w:vAlign w:val="bottom"/>
          </w:tcPr>
          <w:p w14:paraId="1511A4EC" w14:textId="33E81501" w:rsidR="00A05326" w:rsidRPr="000719A5" w:rsidRDefault="00A05326" w:rsidP="000719A5">
            <w:pPr>
              <w:spacing w:line="360" w:lineRule="auto"/>
              <w:jc w:val="both"/>
              <w:rPr>
                <w:rFonts w:ascii="Times New Roman" w:hAnsi="Times New Roman" w:cs="Times New Roman"/>
                <w:sz w:val="24"/>
                <w:szCs w:val="24"/>
              </w:rPr>
            </w:pPr>
            <w:r w:rsidRPr="000719A5">
              <w:rPr>
                <w:rFonts w:ascii="Times New Roman" w:eastAsia="Times New Roman" w:hAnsi="Times New Roman" w:cs="Times New Roman"/>
                <w:color w:val="0D0D0D"/>
                <w:sz w:val="24"/>
                <w:szCs w:val="24"/>
                <w:lang w:val="fr-MA" w:eastAsia="fr-MA"/>
              </w:rPr>
              <w:t>4,5</w:t>
            </w:r>
          </w:p>
        </w:tc>
      </w:tr>
      <w:tr w:rsidR="00A05326" w:rsidRPr="000719A5" w14:paraId="03AB3C49" w14:textId="77777777" w:rsidTr="00A05326">
        <w:trPr>
          <w:jc w:val="center"/>
        </w:trPr>
        <w:tc>
          <w:tcPr>
            <w:tcW w:w="1088" w:type="dxa"/>
            <w:vAlign w:val="bottom"/>
          </w:tcPr>
          <w:p w14:paraId="0E8291D0" w14:textId="77777777" w:rsidR="00A05326" w:rsidRPr="000719A5" w:rsidRDefault="00A05326" w:rsidP="000719A5">
            <w:pPr>
              <w:spacing w:line="360" w:lineRule="auto"/>
              <w:jc w:val="both"/>
              <w:rPr>
                <w:rFonts w:ascii="Times New Roman" w:hAnsi="Times New Roman" w:cs="Times New Roman"/>
                <w:sz w:val="24"/>
                <w:szCs w:val="24"/>
              </w:rPr>
            </w:pPr>
          </w:p>
        </w:tc>
        <w:tc>
          <w:tcPr>
            <w:tcW w:w="1702" w:type="dxa"/>
            <w:vAlign w:val="bottom"/>
          </w:tcPr>
          <w:p w14:paraId="42209A0D" w14:textId="697A930A" w:rsidR="00A05326" w:rsidRPr="000719A5" w:rsidRDefault="00A05326" w:rsidP="000719A5">
            <w:pPr>
              <w:spacing w:line="360" w:lineRule="auto"/>
              <w:jc w:val="both"/>
              <w:rPr>
                <w:rFonts w:ascii="Times New Roman" w:hAnsi="Times New Roman" w:cs="Times New Roman"/>
                <w:sz w:val="24"/>
                <w:szCs w:val="24"/>
              </w:rPr>
            </w:pPr>
            <w:r w:rsidRPr="000719A5">
              <w:rPr>
                <w:rFonts w:ascii="Times New Roman" w:eastAsia="Times New Roman" w:hAnsi="Times New Roman" w:cs="Times New Roman"/>
                <w:color w:val="0D0D0D"/>
                <w:sz w:val="24"/>
                <w:szCs w:val="24"/>
                <w:lang w:val="fr-MA" w:eastAsia="fr-MA"/>
              </w:rPr>
              <w:t>≥ 10% de 2</w:t>
            </w:r>
          </w:p>
        </w:tc>
        <w:tc>
          <w:tcPr>
            <w:tcW w:w="2791" w:type="dxa"/>
            <w:vAlign w:val="center"/>
          </w:tcPr>
          <w:p w14:paraId="77C2B51E" w14:textId="77777777" w:rsidR="00A05326" w:rsidRPr="000719A5" w:rsidRDefault="00A05326" w:rsidP="000719A5">
            <w:pPr>
              <w:spacing w:line="360" w:lineRule="auto"/>
              <w:jc w:val="both"/>
              <w:rPr>
                <w:rFonts w:ascii="Times New Roman" w:hAnsi="Times New Roman" w:cs="Times New Roman"/>
                <w:sz w:val="24"/>
                <w:szCs w:val="24"/>
              </w:rPr>
            </w:pPr>
          </w:p>
        </w:tc>
      </w:tr>
    </w:tbl>
    <w:p w14:paraId="00BB2F1D" w14:textId="77777777" w:rsidR="00A05326" w:rsidRPr="000719A5" w:rsidRDefault="00A05326" w:rsidP="000719A5">
      <w:pPr>
        <w:spacing w:line="360" w:lineRule="auto"/>
        <w:jc w:val="both"/>
        <w:rPr>
          <w:rFonts w:ascii="Times New Roman" w:hAnsi="Times New Roman" w:cs="Times New Roman"/>
          <w:sz w:val="24"/>
          <w:szCs w:val="24"/>
        </w:rPr>
      </w:pPr>
    </w:p>
    <w:p w14:paraId="603E787F" w14:textId="77777777" w:rsidR="00A05326" w:rsidRPr="000719A5" w:rsidRDefault="00A05326" w:rsidP="000719A5">
      <w:pPr>
        <w:spacing w:line="360" w:lineRule="auto"/>
        <w:jc w:val="both"/>
        <w:rPr>
          <w:rFonts w:ascii="Times New Roman" w:hAnsi="Times New Roman" w:cs="Times New Roman"/>
          <w:sz w:val="24"/>
          <w:szCs w:val="24"/>
        </w:rPr>
      </w:pPr>
      <w:r w:rsidRPr="000719A5">
        <w:rPr>
          <w:rFonts w:ascii="Times New Roman" w:hAnsi="Times New Roman" w:cs="Times New Roman"/>
          <w:sz w:val="24"/>
          <w:szCs w:val="24"/>
        </w:rPr>
        <w:t>On suppose que le coût de fabrication est négligeable et que toute la production pourra être écoulée. On souhaite trouver un plan de production qui maximise le profit.</w:t>
      </w:r>
    </w:p>
    <w:p w14:paraId="686FD47B" w14:textId="57A1843D" w:rsidR="00A05326" w:rsidRPr="000719A5" w:rsidRDefault="00A05326" w:rsidP="000719A5">
      <w:pPr>
        <w:pStyle w:val="ListParagraph"/>
        <w:numPr>
          <w:ilvl w:val="0"/>
          <w:numId w:val="11"/>
        </w:numPr>
        <w:spacing w:after="120" w:line="360" w:lineRule="auto"/>
        <w:jc w:val="both"/>
        <w:rPr>
          <w:rFonts w:ascii="Times New Roman" w:hAnsi="Times New Roman" w:cs="Times New Roman"/>
          <w:sz w:val="24"/>
          <w:szCs w:val="24"/>
        </w:rPr>
      </w:pPr>
      <w:r w:rsidRPr="000719A5">
        <w:rPr>
          <w:rFonts w:ascii="Times New Roman" w:hAnsi="Times New Roman" w:cs="Times New Roman"/>
          <w:sz w:val="24"/>
          <w:szCs w:val="24"/>
        </w:rPr>
        <w:t>Modéliser ce problème sous forme d’un programme mathématique.</w:t>
      </w:r>
    </w:p>
    <w:p w14:paraId="2CF4E889" w14:textId="77777777" w:rsidR="00A05326" w:rsidRPr="000719A5" w:rsidRDefault="00A05326" w:rsidP="000719A5">
      <w:pPr>
        <w:pStyle w:val="ListParagraph"/>
        <w:numPr>
          <w:ilvl w:val="0"/>
          <w:numId w:val="11"/>
        </w:numPr>
        <w:spacing w:after="120" w:line="360" w:lineRule="auto"/>
        <w:jc w:val="both"/>
        <w:rPr>
          <w:rStyle w:val="fontstyle01"/>
          <w:rFonts w:ascii="Times New Roman" w:hAnsi="Times New Roman" w:cs="Times New Roman"/>
          <w:color w:val="auto"/>
        </w:rPr>
      </w:pPr>
      <w:r w:rsidRPr="000719A5">
        <w:rPr>
          <w:rFonts w:ascii="Times New Roman" w:hAnsi="Times New Roman" w:cs="Times New Roman"/>
          <w:sz w:val="24"/>
          <w:szCs w:val="24"/>
        </w:rPr>
        <w:t>Résoudre sur le Solver Excel le problème</w:t>
      </w:r>
    </w:p>
    <w:p w14:paraId="5BECF80D" w14:textId="77777777" w:rsidR="00A05326" w:rsidRPr="00A23A60" w:rsidRDefault="00A05326" w:rsidP="00A05326">
      <w:pPr>
        <w:jc w:val="both"/>
        <w:rPr>
          <w:rFonts w:ascii="Times New Roman" w:hAnsi="Times New Roman" w:cs="Times New Roman"/>
          <w:sz w:val="24"/>
          <w:szCs w:val="24"/>
        </w:rPr>
      </w:pPr>
    </w:p>
    <w:sectPr w:rsidR="00A05326" w:rsidRPr="00A23A6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FTI1200">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D0C1B"/>
    <w:multiLevelType w:val="hybridMultilevel"/>
    <w:tmpl w:val="47DC1FE4"/>
    <w:lvl w:ilvl="0" w:tplc="040C0005">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8737E6C"/>
    <w:multiLevelType w:val="hybridMultilevel"/>
    <w:tmpl w:val="83BC3EFA"/>
    <w:lvl w:ilvl="0" w:tplc="58762DD4">
      <w:start w:val="1"/>
      <w:numFmt w:val="bullet"/>
      <w:lvlText w:val=""/>
      <w:lvlJc w:val="left"/>
      <w:pPr>
        <w:tabs>
          <w:tab w:val="num" w:pos="720"/>
        </w:tabs>
        <w:ind w:left="720" w:hanging="360"/>
      </w:pPr>
      <w:rPr>
        <w:rFonts w:ascii="Wingdings" w:hAnsi="Wingdings" w:hint="default"/>
      </w:rPr>
    </w:lvl>
    <w:lvl w:ilvl="1" w:tplc="A1B2D7E8">
      <w:start w:val="1"/>
      <w:numFmt w:val="bullet"/>
      <w:lvlText w:val=""/>
      <w:lvlJc w:val="left"/>
      <w:pPr>
        <w:tabs>
          <w:tab w:val="num" w:pos="1440"/>
        </w:tabs>
        <w:ind w:left="1440" w:hanging="360"/>
      </w:pPr>
      <w:rPr>
        <w:rFonts w:ascii="Wingdings" w:hAnsi="Wingdings" w:hint="default"/>
      </w:rPr>
    </w:lvl>
    <w:lvl w:ilvl="2" w:tplc="6DBC366A" w:tentative="1">
      <w:start w:val="1"/>
      <w:numFmt w:val="bullet"/>
      <w:lvlText w:val=""/>
      <w:lvlJc w:val="left"/>
      <w:pPr>
        <w:tabs>
          <w:tab w:val="num" w:pos="2160"/>
        </w:tabs>
        <w:ind w:left="2160" w:hanging="360"/>
      </w:pPr>
      <w:rPr>
        <w:rFonts w:ascii="Wingdings" w:hAnsi="Wingdings" w:hint="default"/>
      </w:rPr>
    </w:lvl>
    <w:lvl w:ilvl="3" w:tplc="0D48DF30" w:tentative="1">
      <w:start w:val="1"/>
      <w:numFmt w:val="bullet"/>
      <w:lvlText w:val=""/>
      <w:lvlJc w:val="left"/>
      <w:pPr>
        <w:tabs>
          <w:tab w:val="num" w:pos="2880"/>
        </w:tabs>
        <w:ind w:left="2880" w:hanging="360"/>
      </w:pPr>
      <w:rPr>
        <w:rFonts w:ascii="Wingdings" w:hAnsi="Wingdings" w:hint="default"/>
      </w:rPr>
    </w:lvl>
    <w:lvl w:ilvl="4" w:tplc="C6043820" w:tentative="1">
      <w:start w:val="1"/>
      <w:numFmt w:val="bullet"/>
      <w:lvlText w:val=""/>
      <w:lvlJc w:val="left"/>
      <w:pPr>
        <w:tabs>
          <w:tab w:val="num" w:pos="3600"/>
        </w:tabs>
        <w:ind w:left="3600" w:hanging="360"/>
      </w:pPr>
      <w:rPr>
        <w:rFonts w:ascii="Wingdings" w:hAnsi="Wingdings" w:hint="default"/>
      </w:rPr>
    </w:lvl>
    <w:lvl w:ilvl="5" w:tplc="84065E98" w:tentative="1">
      <w:start w:val="1"/>
      <w:numFmt w:val="bullet"/>
      <w:lvlText w:val=""/>
      <w:lvlJc w:val="left"/>
      <w:pPr>
        <w:tabs>
          <w:tab w:val="num" w:pos="4320"/>
        </w:tabs>
        <w:ind w:left="4320" w:hanging="360"/>
      </w:pPr>
      <w:rPr>
        <w:rFonts w:ascii="Wingdings" w:hAnsi="Wingdings" w:hint="default"/>
      </w:rPr>
    </w:lvl>
    <w:lvl w:ilvl="6" w:tplc="44E20044" w:tentative="1">
      <w:start w:val="1"/>
      <w:numFmt w:val="bullet"/>
      <w:lvlText w:val=""/>
      <w:lvlJc w:val="left"/>
      <w:pPr>
        <w:tabs>
          <w:tab w:val="num" w:pos="5040"/>
        </w:tabs>
        <w:ind w:left="5040" w:hanging="360"/>
      </w:pPr>
      <w:rPr>
        <w:rFonts w:ascii="Wingdings" w:hAnsi="Wingdings" w:hint="default"/>
      </w:rPr>
    </w:lvl>
    <w:lvl w:ilvl="7" w:tplc="81B6BA44" w:tentative="1">
      <w:start w:val="1"/>
      <w:numFmt w:val="bullet"/>
      <w:lvlText w:val=""/>
      <w:lvlJc w:val="left"/>
      <w:pPr>
        <w:tabs>
          <w:tab w:val="num" w:pos="5760"/>
        </w:tabs>
        <w:ind w:left="5760" w:hanging="360"/>
      </w:pPr>
      <w:rPr>
        <w:rFonts w:ascii="Wingdings" w:hAnsi="Wingdings" w:hint="default"/>
      </w:rPr>
    </w:lvl>
    <w:lvl w:ilvl="8" w:tplc="7D4672D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93E67B5"/>
    <w:multiLevelType w:val="hybridMultilevel"/>
    <w:tmpl w:val="3E0E2CEC"/>
    <w:lvl w:ilvl="0" w:tplc="65F6021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E3533B4"/>
    <w:multiLevelType w:val="hybridMultilevel"/>
    <w:tmpl w:val="5A329AB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D5D3002"/>
    <w:multiLevelType w:val="hybridMultilevel"/>
    <w:tmpl w:val="FC74BA0E"/>
    <w:lvl w:ilvl="0" w:tplc="040C0001">
      <w:start w:val="1"/>
      <w:numFmt w:val="bullet"/>
      <w:lvlText w:val=""/>
      <w:lvlJc w:val="left"/>
      <w:pPr>
        <w:ind w:left="2136" w:hanging="360"/>
      </w:pPr>
      <w:rPr>
        <w:rFonts w:ascii="Symbol" w:hAnsi="Symbol"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5" w15:restartNumberingAfterBreak="0">
    <w:nsid w:val="54FB5AA8"/>
    <w:multiLevelType w:val="hybridMultilevel"/>
    <w:tmpl w:val="86EC739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01A1D5E"/>
    <w:multiLevelType w:val="hybridMultilevel"/>
    <w:tmpl w:val="A85E980A"/>
    <w:lvl w:ilvl="0" w:tplc="040C0005">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7" w15:restartNumberingAfterBreak="0">
    <w:nsid w:val="63BC6211"/>
    <w:multiLevelType w:val="hybridMultilevel"/>
    <w:tmpl w:val="04F235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E7F53A1"/>
    <w:multiLevelType w:val="hybridMultilevel"/>
    <w:tmpl w:val="3D1A81B4"/>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FE27AB2"/>
    <w:multiLevelType w:val="hybridMultilevel"/>
    <w:tmpl w:val="9352449E"/>
    <w:lvl w:ilvl="0" w:tplc="27B0D608">
      <w:start w:val="1"/>
      <w:numFmt w:val="bullet"/>
      <w:lvlText w:val="-"/>
      <w:lvlJc w:val="left"/>
      <w:pPr>
        <w:ind w:left="1080" w:hanging="360"/>
      </w:pPr>
      <w:rPr>
        <w:rFonts w:ascii="SFTI1200" w:eastAsiaTheme="minorHAnsi" w:hAnsi="SFTI1200"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0" w15:restartNumberingAfterBreak="0">
    <w:nsid w:val="73B41B12"/>
    <w:multiLevelType w:val="hybridMultilevel"/>
    <w:tmpl w:val="70B405F0"/>
    <w:lvl w:ilvl="0" w:tplc="040C0005">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num w:numId="1">
    <w:abstractNumId w:val="1"/>
  </w:num>
  <w:num w:numId="2">
    <w:abstractNumId w:val="2"/>
  </w:num>
  <w:num w:numId="3">
    <w:abstractNumId w:val="9"/>
  </w:num>
  <w:num w:numId="4">
    <w:abstractNumId w:val="5"/>
  </w:num>
  <w:num w:numId="5">
    <w:abstractNumId w:val="4"/>
  </w:num>
  <w:num w:numId="6">
    <w:abstractNumId w:val="8"/>
  </w:num>
  <w:num w:numId="7">
    <w:abstractNumId w:val="6"/>
  </w:num>
  <w:num w:numId="8">
    <w:abstractNumId w:val="7"/>
  </w:num>
  <w:num w:numId="9">
    <w:abstractNumId w:val="0"/>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016"/>
    <w:rsid w:val="00001F33"/>
    <w:rsid w:val="00002016"/>
    <w:rsid w:val="000719A5"/>
    <w:rsid w:val="000B3848"/>
    <w:rsid w:val="000D238D"/>
    <w:rsid w:val="001A5806"/>
    <w:rsid w:val="002A5980"/>
    <w:rsid w:val="003312E1"/>
    <w:rsid w:val="00447ACD"/>
    <w:rsid w:val="004927A0"/>
    <w:rsid w:val="005C5735"/>
    <w:rsid w:val="00766A6B"/>
    <w:rsid w:val="007B062A"/>
    <w:rsid w:val="00836D91"/>
    <w:rsid w:val="008458E1"/>
    <w:rsid w:val="008E17B4"/>
    <w:rsid w:val="00A02819"/>
    <w:rsid w:val="00A05326"/>
    <w:rsid w:val="00A23A60"/>
    <w:rsid w:val="00A2724A"/>
    <w:rsid w:val="00AC52FF"/>
    <w:rsid w:val="00B737FD"/>
    <w:rsid w:val="00C00D3E"/>
    <w:rsid w:val="00DE15B5"/>
    <w:rsid w:val="00E13B53"/>
    <w:rsid w:val="00F86EF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EC7FA"/>
  <w15:chartTrackingRefBased/>
  <w15:docId w15:val="{62CE100D-0BED-4F0C-850E-3FBA4DA53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19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002016"/>
    <w:rPr>
      <w:rFonts w:ascii="SFTI1200" w:hAnsi="SFTI1200" w:hint="default"/>
      <w:b w:val="0"/>
      <w:bCs w:val="0"/>
      <w:i/>
      <w:iCs/>
      <w:color w:val="000000"/>
      <w:sz w:val="24"/>
      <w:szCs w:val="24"/>
    </w:rPr>
  </w:style>
  <w:style w:type="paragraph" w:styleId="ListParagraph">
    <w:name w:val="List Paragraph"/>
    <w:basedOn w:val="Normal"/>
    <w:uiPriority w:val="34"/>
    <w:qFormat/>
    <w:rsid w:val="008458E1"/>
    <w:pPr>
      <w:ind w:left="720"/>
      <w:contextualSpacing/>
    </w:pPr>
  </w:style>
  <w:style w:type="table" w:styleId="TableGrid">
    <w:name w:val="Table Grid"/>
    <w:basedOn w:val="TableNormal"/>
    <w:uiPriority w:val="39"/>
    <w:rsid w:val="00A05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46475">
      <w:bodyDiv w:val="1"/>
      <w:marLeft w:val="0"/>
      <w:marRight w:val="0"/>
      <w:marTop w:val="0"/>
      <w:marBottom w:val="0"/>
      <w:divBdr>
        <w:top w:val="none" w:sz="0" w:space="0" w:color="auto"/>
        <w:left w:val="none" w:sz="0" w:space="0" w:color="auto"/>
        <w:bottom w:val="none" w:sz="0" w:space="0" w:color="auto"/>
        <w:right w:val="none" w:sz="0" w:space="0" w:color="auto"/>
      </w:divBdr>
    </w:div>
    <w:div w:id="325401397">
      <w:bodyDiv w:val="1"/>
      <w:marLeft w:val="0"/>
      <w:marRight w:val="0"/>
      <w:marTop w:val="0"/>
      <w:marBottom w:val="0"/>
      <w:divBdr>
        <w:top w:val="none" w:sz="0" w:space="0" w:color="auto"/>
        <w:left w:val="none" w:sz="0" w:space="0" w:color="auto"/>
        <w:bottom w:val="none" w:sz="0" w:space="0" w:color="auto"/>
        <w:right w:val="none" w:sz="0" w:space="0" w:color="auto"/>
      </w:divBdr>
    </w:div>
    <w:div w:id="665018820">
      <w:bodyDiv w:val="1"/>
      <w:marLeft w:val="0"/>
      <w:marRight w:val="0"/>
      <w:marTop w:val="0"/>
      <w:marBottom w:val="0"/>
      <w:divBdr>
        <w:top w:val="none" w:sz="0" w:space="0" w:color="auto"/>
        <w:left w:val="none" w:sz="0" w:space="0" w:color="auto"/>
        <w:bottom w:val="none" w:sz="0" w:space="0" w:color="auto"/>
        <w:right w:val="none" w:sz="0" w:space="0" w:color="auto"/>
      </w:divBdr>
    </w:div>
    <w:div w:id="820855770">
      <w:bodyDiv w:val="1"/>
      <w:marLeft w:val="0"/>
      <w:marRight w:val="0"/>
      <w:marTop w:val="0"/>
      <w:marBottom w:val="0"/>
      <w:divBdr>
        <w:top w:val="none" w:sz="0" w:space="0" w:color="auto"/>
        <w:left w:val="none" w:sz="0" w:space="0" w:color="auto"/>
        <w:bottom w:val="none" w:sz="0" w:space="0" w:color="auto"/>
        <w:right w:val="none" w:sz="0" w:space="0" w:color="auto"/>
      </w:divBdr>
    </w:div>
    <w:div w:id="1885478217">
      <w:bodyDiv w:val="1"/>
      <w:marLeft w:val="0"/>
      <w:marRight w:val="0"/>
      <w:marTop w:val="0"/>
      <w:marBottom w:val="0"/>
      <w:divBdr>
        <w:top w:val="none" w:sz="0" w:space="0" w:color="auto"/>
        <w:left w:val="none" w:sz="0" w:space="0" w:color="auto"/>
        <w:bottom w:val="none" w:sz="0" w:space="0" w:color="auto"/>
        <w:right w:val="none" w:sz="0" w:space="0" w:color="auto"/>
      </w:divBdr>
      <w:divsChild>
        <w:div w:id="1772893708">
          <w:marLeft w:val="562"/>
          <w:marRight w:val="0"/>
          <w:marTop w:val="110"/>
          <w:marBottom w:val="0"/>
          <w:divBdr>
            <w:top w:val="none" w:sz="0" w:space="0" w:color="auto"/>
            <w:left w:val="none" w:sz="0" w:space="0" w:color="auto"/>
            <w:bottom w:val="none" w:sz="0" w:space="0" w:color="auto"/>
            <w:right w:val="none" w:sz="0" w:space="0" w:color="auto"/>
          </w:divBdr>
        </w:div>
      </w:divsChild>
    </w:div>
    <w:div w:id="190991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1058</TotalTime>
  <Pages>3</Pages>
  <Words>662</Words>
  <Characters>3642</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Imane Hssini</dc:creator>
  <cp:keywords/>
  <dc:description/>
  <cp:lastModifiedBy>Achraf TOUIL</cp:lastModifiedBy>
  <cp:revision>6</cp:revision>
  <dcterms:created xsi:type="dcterms:W3CDTF">2024-04-18T10:15:00Z</dcterms:created>
  <dcterms:modified xsi:type="dcterms:W3CDTF">2024-04-24T12:17:00Z</dcterms:modified>
</cp:coreProperties>
</file>