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DD66" w14:textId="09025B22" w:rsidR="00AF5FA6" w:rsidRPr="0094296B" w:rsidRDefault="00AF5FA6" w:rsidP="00AF5FA6">
      <w:pPr>
        <w:jc w:val="center"/>
        <w:rPr>
          <w:rFonts w:ascii="Times New Roman" w:eastAsia="SimSun" w:hAnsi="Times New Roman" w:cs="Times New Roman"/>
          <w:b/>
          <w:bCs/>
          <w:sz w:val="48"/>
          <w:szCs w:val="48"/>
          <w:lang w:eastAsia="zh-CN"/>
        </w:rPr>
      </w:pPr>
      <w:r w:rsidRPr="0094296B">
        <w:rPr>
          <w:rFonts w:ascii="Times New Roman" w:eastAsia="SimSun" w:hAnsi="Times New Roman" w:cs="Times New Roman"/>
          <w:b/>
          <w:bCs/>
          <w:sz w:val="48"/>
          <w:szCs w:val="48"/>
          <w:lang w:eastAsia="zh-CN"/>
        </w:rPr>
        <w:t>Data Description for the Paper</w:t>
      </w:r>
    </w:p>
    <w:p w14:paraId="0D9462DB" w14:textId="5F44EE96" w:rsidR="00694A35" w:rsidRPr="00AF5FA6" w:rsidRDefault="00000000" w:rsidP="00B77985">
      <w:pPr>
        <w:pStyle w:val="1"/>
        <w:numPr>
          <w:ilvl w:val="0"/>
          <w:numId w:val="10"/>
        </w:num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Citation Format</w:t>
      </w:r>
    </w:p>
    <w:p w14:paraId="10A1117A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>If you use this data or code, please cite the following paper:</w:t>
      </w:r>
    </w:p>
    <w:p w14:paraId="0E28255A" w14:textId="77777777" w:rsidR="00694A35" w:rsidRDefault="00000000">
      <w:pPr>
        <w:rPr>
          <w:rFonts w:ascii="Times New Roman" w:eastAsia="SimSun" w:hAnsi="Times New Roman" w:cs="Times New Roman"/>
          <w:iCs/>
          <w:lang w:eastAsia="zh-CN"/>
        </w:rPr>
      </w:pPr>
      <w:r w:rsidRPr="00AF5FA6">
        <w:rPr>
          <w:rFonts w:ascii="Times New Roman" w:hAnsi="Times New Roman" w:cs="Times New Roman"/>
          <w:iCs/>
        </w:rPr>
        <w:t xml:space="preserve">Z. Li, C.-X. Wang*, C. Huang*, J. Huang, J. Li, W. Zhou, and Y. Chen, "A GAN-GRU Based Space-Time Predictive Channel Model for 6G Wireless Communications," </w:t>
      </w:r>
      <w:r w:rsidRPr="00AF5FA6">
        <w:rPr>
          <w:rFonts w:ascii="Times New Roman" w:hAnsi="Times New Roman" w:cs="Times New Roman"/>
          <w:i/>
        </w:rPr>
        <w:t>IEEE Transactions on Vehicular Technology</w:t>
      </w:r>
      <w:r w:rsidRPr="00AF5FA6">
        <w:rPr>
          <w:rFonts w:ascii="Times New Roman" w:hAnsi="Times New Roman" w:cs="Times New Roman"/>
          <w:iCs/>
        </w:rPr>
        <w:t>, vol. 73, no. 7, pp. 9370-9386, July 2024.</w:t>
      </w:r>
    </w:p>
    <w:p w14:paraId="4F47BF17" w14:textId="75A0DE2D" w:rsidR="00B77985" w:rsidRDefault="00B77985" w:rsidP="00B77985">
      <w:pPr>
        <w:pStyle w:val="1"/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SimSun" w:hAnsi="Times New Roman" w:cs="Times New Roman" w:hint="eastAsia"/>
          <w:lang w:eastAsia="zh-CN"/>
        </w:rPr>
        <w:t>2. Channel Mea</w:t>
      </w:r>
      <w:r w:rsidRPr="00AF5FA6">
        <w:rPr>
          <w:rFonts w:ascii="Times New Roman" w:hAnsi="Times New Roman" w:cs="Times New Roman"/>
        </w:rPr>
        <w:t>s</w:t>
      </w:r>
      <w:r>
        <w:rPr>
          <w:rFonts w:ascii="Times New Roman" w:eastAsia="SimSun" w:hAnsi="Times New Roman" w:cs="Times New Roman" w:hint="eastAsia"/>
          <w:lang w:eastAsia="zh-CN"/>
        </w:rPr>
        <w:t>urement Data</w:t>
      </w:r>
    </w:p>
    <w:p w14:paraId="29C507C0" w14:textId="6DE72948" w:rsidR="00B15580" w:rsidRPr="00B15580" w:rsidRDefault="00B15580" w:rsidP="00B15580">
      <w:pPr>
        <w:rPr>
          <w:rFonts w:eastAsia="SimSun" w:hint="eastAsia"/>
          <w:lang w:eastAsia="zh-CN"/>
        </w:rPr>
      </w:pPr>
      <w:r w:rsidRPr="00B15580">
        <w:rPr>
          <w:rFonts w:eastAsia="SimSun"/>
          <w:lang w:eastAsia="zh-CN"/>
        </w:rPr>
        <w:t>The raw data is organized into .mat files, categorized by measurement scenarios and data types.</w:t>
      </w:r>
    </w:p>
    <w:p w14:paraId="1C536EF7" w14:textId="2855883A" w:rsidR="002D53BA" w:rsidRPr="002D53BA" w:rsidRDefault="002D53BA" w:rsidP="002D53BA">
      <w:pPr>
        <w:pStyle w:val="21"/>
        <w:rPr>
          <w:rFonts w:ascii="Times New Roman" w:hAnsi="Times New Roman" w:cs="Times New Roman"/>
        </w:rPr>
      </w:pPr>
      <w:r w:rsidRPr="002D53BA">
        <w:rPr>
          <w:rFonts w:ascii="Times New Roman" w:hAnsi="Times New Roman" w:cs="Times New Roman"/>
        </w:rPr>
        <w:t>Indoor Multi-Band Measurement Data (2.4 / 5 / 6 GHz)</w:t>
      </w:r>
    </w:p>
    <w:p w14:paraId="47D4CD0D" w14:textId="077B8A3B" w:rsidR="002D53BA" w:rsidRPr="002D53BA" w:rsidRDefault="002D53BA" w:rsidP="002D53BA">
      <w:pPr>
        <w:rPr>
          <w:rFonts w:ascii="Times New Roman" w:eastAsia="SimSun" w:hAnsi="Times New Roman" w:cs="Times New Roman"/>
          <w:lang w:eastAsia="zh-CN"/>
        </w:rPr>
      </w:pPr>
      <w:r w:rsidRPr="00AF5FA6">
        <w:rPr>
          <w:rFonts w:ascii="Times New Roman" w:hAnsi="Times New Roman" w:cs="Times New Roman"/>
          <w:b/>
        </w:rPr>
        <w:t xml:space="preserve">Description: </w:t>
      </w:r>
      <w:r w:rsidRPr="002D53BA">
        <w:rPr>
          <w:rFonts w:ascii="Times New Roman" w:eastAsia="SimSun" w:hAnsi="Times New Roman" w:cs="Times New Roman"/>
          <w:lang w:eastAsia="zh-CN"/>
        </w:rPr>
        <w:t xml:space="preserve">This subset includes channel impulse responses (CIRs) and power delay profiles (PDPs) collected in an indoor </w:t>
      </w:r>
      <w:r w:rsidR="00A175DF">
        <w:rPr>
          <w:rFonts w:ascii="Times New Roman" w:eastAsia="SimSun" w:hAnsi="Times New Roman" w:cs="Times New Roman" w:hint="eastAsia"/>
          <w:lang w:eastAsia="zh-CN"/>
        </w:rPr>
        <w:t xml:space="preserve">corridor </w:t>
      </w:r>
      <w:r w:rsidRPr="002D53BA">
        <w:rPr>
          <w:rFonts w:ascii="Times New Roman" w:eastAsia="SimSun" w:hAnsi="Times New Roman" w:cs="Times New Roman"/>
          <w:lang w:eastAsia="zh-CN"/>
        </w:rPr>
        <w:t>environment. It covers three key frequency bands, providing a rich basis for frequency-dependent channel analysis.</w:t>
      </w:r>
    </w:p>
    <w:p w14:paraId="49CB44F6" w14:textId="77777777" w:rsidR="002D53BA" w:rsidRPr="002D53BA" w:rsidRDefault="002D53BA" w:rsidP="002D53BA">
      <w:pPr>
        <w:numPr>
          <w:ilvl w:val="0"/>
          <w:numId w:val="11"/>
        </w:numPr>
        <w:rPr>
          <w:rFonts w:ascii="Times New Roman" w:eastAsia="SimSun" w:hAnsi="Times New Roman" w:cs="Times New Roman"/>
          <w:lang w:eastAsia="zh-CN"/>
        </w:rPr>
      </w:pPr>
      <w:r w:rsidRPr="002D53BA">
        <w:rPr>
          <w:rFonts w:ascii="Times New Roman" w:eastAsia="SimSun" w:hAnsi="Times New Roman" w:cs="Times New Roman"/>
          <w:b/>
          <w:bCs/>
          <w:lang w:eastAsia="zh-CN"/>
        </w:rPr>
        <w:t>2.4 GHz Band:</w:t>
      </w:r>
    </w:p>
    <w:p w14:paraId="16217806" w14:textId="77777777" w:rsidR="002D53BA" w:rsidRPr="002D53BA" w:rsidRDefault="002D53BA" w:rsidP="002D53BA">
      <w:pPr>
        <w:numPr>
          <w:ilvl w:val="1"/>
          <w:numId w:val="11"/>
        </w:numPr>
        <w:rPr>
          <w:rFonts w:ascii="Times New Roman" w:eastAsia="SimSun" w:hAnsi="Times New Roman" w:cs="Times New Roman"/>
          <w:lang w:eastAsia="zh-CN"/>
        </w:rPr>
      </w:pPr>
      <w:r w:rsidRPr="002D53BA">
        <w:rPr>
          <w:rFonts w:ascii="Times New Roman" w:eastAsia="SimSun" w:hAnsi="Times New Roman" w:cs="Times New Roman"/>
          <w:lang w:eastAsia="zh-CN"/>
        </w:rPr>
        <w:t>APDP_LOS_24G_new2.mat: Average Power Delay Profile (APDP) under Line-of-Sight (LoS) conditions.</w:t>
      </w:r>
    </w:p>
    <w:p w14:paraId="1D062BD0" w14:textId="77777777" w:rsidR="002D53BA" w:rsidRPr="002D53BA" w:rsidRDefault="002D53BA" w:rsidP="002D53BA">
      <w:pPr>
        <w:numPr>
          <w:ilvl w:val="1"/>
          <w:numId w:val="11"/>
        </w:numPr>
        <w:rPr>
          <w:rFonts w:ascii="Times New Roman" w:eastAsia="SimSun" w:hAnsi="Times New Roman" w:cs="Times New Roman"/>
          <w:lang w:eastAsia="zh-CN"/>
        </w:rPr>
      </w:pPr>
      <w:r w:rsidRPr="002D53BA">
        <w:rPr>
          <w:rFonts w:ascii="Times New Roman" w:eastAsia="SimSun" w:hAnsi="Times New Roman" w:cs="Times New Roman"/>
          <w:lang w:eastAsia="zh-CN"/>
        </w:rPr>
        <w:t>APDP_NLOS_24G_new2.mat: APDP under Non-Line-of-Sight (NLoS) conditions.</w:t>
      </w:r>
    </w:p>
    <w:p w14:paraId="6D3E4E4E" w14:textId="77777777" w:rsidR="002D53BA" w:rsidRPr="002D53BA" w:rsidRDefault="002D53BA" w:rsidP="002D53BA">
      <w:pPr>
        <w:numPr>
          <w:ilvl w:val="0"/>
          <w:numId w:val="11"/>
        </w:numPr>
        <w:rPr>
          <w:rFonts w:ascii="Times New Roman" w:eastAsia="SimSun" w:hAnsi="Times New Roman" w:cs="Times New Roman"/>
          <w:lang w:eastAsia="zh-CN"/>
        </w:rPr>
      </w:pPr>
      <w:r w:rsidRPr="002D53BA">
        <w:rPr>
          <w:rFonts w:ascii="Times New Roman" w:eastAsia="SimSun" w:hAnsi="Times New Roman" w:cs="Times New Roman"/>
          <w:b/>
          <w:bCs/>
          <w:lang w:eastAsia="zh-CN"/>
        </w:rPr>
        <w:t>5 GHz Band:</w:t>
      </w:r>
    </w:p>
    <w:p w14:paraId="0A4F0412" w14:textId="77777777" w:rsidR="002D53BA" w:rsidRPr="002D53BA" w:rsidRDefault="002D53BA" w:rsidP="002D53BA">
      <w:pPr>
        <w:numPr>
          <w:ilvl w:val="1"/>
          <w:numId w:val="11"/>
        </w:numPr>
        <w:rPr>
          <w:rFonts w:ascii="Times New Roman" w:eastAsia="SimSun" w:hAnsi="Times New Roman" w:cs="Times New Roman"/>
          <w:lang w:eastAsia="zh-CN"/>
        </w:rPr>
      </w:pPr>
      <w:r w:rsidRPr="002D53BA">
        <w:rPr>
          <w:rFonts w:ascii="Times New Roman" w:eastAsia="SimSun" w:hAnsi="Times New Roman" w:cs="Times New Roman"/>
          <w:lang w:eastAsia="zh-CN"/>
        </w:rPr>
        <w:t>APDP_LOS_5G_new2.mat / APDP_NLOS_5G_new2.mat: APDP data for LoS/NLoS scenarios.</w:t>
      </w:r>
    </w:p>
    <w:p w14:paraId="219CAA94" w14:textId="77777777" w:rsidR="002D53BA" w:rsidRPr="002D53BA" w:rsidRDefault="002D53BA" w:rsidP="002D53BA">
      <w:pPr>
        <w:numPr>
          <w:ilvl w:val="0"/>
          <w:numId w:val="11"/>
        </w:numPr>
        <w:rPr>
          <w:rFonts w:ascii="Times New Roman" w:eastAsia="SimSun" w:hAnsi="Times New Roman" w:cs="Times New Roman"/>
          <w:lang w:eastAsia="zh-CN"/>
        </w:rPr>
      </w:pPr>
      <w:r w:rsidRPr="002D53BA">
        <w:rPr>
          <w:rFonts w:ascii="Times New Roman" w:eastAsia="SimSun" w:hAnsi="Times New Roman" w:cs="Times New Roman"/>
          <w:b/>
          <w:bCs/>
          <w:lang w:eastAsia="zh-CN"/>
        </w:rPr>
        <w:t>6 GHz Band:</w:t>
      </w:r>
    </w:p>
    <w:p w14:paraId="137301DE" w14:textId="08DCE4CB" w:rsidR="002D53BA" w:rsidRPr="002D53BA" w:rsidRDefault="002D53BA" w:rsidP="002D53BA">
      <w:pPr>
        <w:numPr>
          <w:ilvl w:val="1"/>
          <w:numId w:val="11"/>
        </w:numPr>
        <w:rPr>
          <w:rFonts w:ascii="Times New Roman" w:eastAsia="SimSun" w:hAnsi="Times New Roman" w:cs="Times New Roman"/>
          <w:lang w:eastAsia="zh-CN"/>
        </w:rPr>
      </w:pPr>
      <w:r w:rsidRPr="002D53BA">
        <w:rPr>
          <w:rFonts w:ascii="Times New Roman" w:eastAsia="SimSun" w:hAnsi="Times New Roman" w:cs="Times New Roman"/>
          <w:lang w:eastAsia="zh-CN"/>
        </w:rPr>
        <w:t>APDP_LOS_</w:t>
      </w:r>
      <w:r>
        <w:rPr>
          <w:rFonts w:ascii="Times New Roman" w:eastAsia="SimSun" w:hAnsi="Times New Roman" w:cs="Times New Roman" w:hint="eastAsia"/>
          <w:lang w:eastAsia="zh-CN"/>
        </w:rPr>
        <w:t>6</w:t>
      </w:r>
      <w:r w:rsidRPr="002D53BA">
        <w:rPr>
          <w:rFonts w:ascii="Times New Roman" w:eastAsia="SimSun" w:hAnsi="Times New Roman" w:cs="Times New Roman"/>
          <w:lang w:eastAsia="zh-CN"/>
        </w:rPr>
        <w:t>G_new2.mat / APDP_NLOS_</w:t>
      </w:r>
      <w:r>
        <w:rPr>
          <w:rFonts w:ascii="Times New Roman" w:eastAsia="SimSun" w:hAnsi="Times New Roman" w:cs="Times New Roman" w:hint="eastAsia"/>
          <w:lang w:eastAsia="zh-CN"/>
        </w:rPr>
        <w:t>6</w:t>
      </w:r>
      <w:r w:rsidRPr="002D53BA">
        <w:rPr>
          <w:rFonts w:ascii="Times New Roman" w:eastAsia="SimSun" w:hAnsi="Times New Roman" w:cs="Times New Roman"/>
          <w:lang w:eastAsia="zh-CN"/>
        </w:rPr>
        <w:t>G_new2.mat: APDP data for LoS/NLoS scenarios.</w:t>
      </w:r>
    </w:p>
    <w:p w14:paraId="563B124F" w14:textId="3A4AEA01" w:rsidR="00A175DF" w:rsidRPr="00A175DF" w:rsidRDefault="00A175DF" w:rsidP="00A175DF">
      <w:pPr>
        <w:pStyle w:val="21"/>
        <w:rPr>
          <w:rFonts w:ascii="Times New Roman" w:hAnsi="Times New Roman" w:cs="Times New Roman"/>
        </w:rPr>
      </w:pPr>
      <w:r w:rsidRPr="00A175DF">
        <w:rPr>
          <w:rFonts w:ascii="Times New Roman" w:hAnsi="Times New Roman" w:cs="Times New Roman"/>
        </w:rPr>
        <w:t>Outdoor UMi Scenario Data</w:t>
      </w:r>
    </w:p>
    <w:p w14:paraId="333A390A" w14:textId="3FC57216" w:rsidR="00A175DF" w:rsidRPr="00A175DF" w:rsidRDefault="00A175DF" w:rsidP="00A175DF">
      <w:pPr>
        <w:rPr>
          <w:rFonts w:ascii="Times New Roman" w:eastAsia="SimSun" w:hAnsi="Times New Roman" w:cs="Times New Roman" w:hint="eastAsia"/>
          <w:lang w:eastAsia="zh-CN"/>
        </w:rPr>
      </w:pPr>
      <w:r w:rsidRPr="00AF5FA6">
        <w:rPr>
          <w:rFonts w:ascii="Times New Roman" w:hAnsi="Times New Roman" w:cs="Times New Roman"/>
          <w:b/>
        </w:rPr>
        <w:t xml:space="preserve">Description: </w:t>
      </w:r>
      <w:r w:rsidRPr="00A175DF">
        <w:rPr>
          <w:rFonts w:ascii="Times New Roman" w:eastAsia="SimSun" w:hAnsi="Times New Roman" w:cs="Times New Roman"/>
          <w:lang w:eastAsia="zh-CN"/>
        </w:rPr>
        <w:t>This subset represents an Urban Micro-cell (UMi) environment, featuring continuous route measurements to capture spatial channel evolution.</w:t>
      </w:r>
    </w:p>
    <w:p w14:paraId="5BAB1464" w14:textId="1FC53AAA" w:rsidR="00A175DF" w:rsidRPr="00A175DF" w:rsidRDefault="00A175DF" w:rsidP="00A175DF">
      <w:pPr>
        <w:numPr>
          <w:ilvl w:val="0"/>
          <w:numId w:val="12"/>
        </w:numPr>
        <w:rPr>
          <w:rFonts w:ascii="Times New Roman" w:eastAsia="SimSun" w:hAnsi="Times New Roman" w:cs="Times New Roman"/>
          <w:lang w:eastAsia="zh-CN"/>
        </w:rPr>
      </w:pPr>
      <w:r w:rsidRPr="00A175DF">
        <w:rPr>
          <w:rFonts w:ascii="Times New Roman" w:eastAsia="SimSun" w:hAnsi="Times New Roman" w:cs="Times New Roman"/>
          <w:lang w:eastAsia="zh-CN"/>
        </w:rPr>
        <w:t xml:space="preserve">CIR_L_case1_15pos.mat: </w:t>
      </w:r>
      <w:r w:rsidR="008337F5">
        <w:rPr>
          <w:rFonts w:ascii="Times New Roman" w:eastAsia="SimSun" w:hAnsi="Times New Roman" w:cs="Times New Roman" w:hint="eastAsia"/>
          <w:lang w:eastAsia="zh-CN"/>
        </w:rPr>
        <w:t>Channel measurement</w:t>
      </w:r>
      <w:r w:rsidR="008337F5" w:rsidRPr="00A175DF">
        <w:rPr>
          <w:rFonts w:ascii="Times New Roman" w:eastAsia="SimSun" w:hAnsi="Times New Roman" w:cs="Times New Roman"/>
          <w:lang w:eastAsia="zh-CN"/>
        </w:rPr>
        <w:t xml:space="preserve"> data</w:t>
      </w:r>
      <w:r w:rsidRPr="00A175DF">
        <w:rPr>
          <w:rFonts w:ascii="Times New Roman" w:eastAsia="SimSun" w:hAnsi="Times New Roman" w:cs="Times New Roman"/>
          <w:lang w:eastAsia="zh-CN"/>
        </w:rPr>
        <w:t xml:space="preserve"> collected at 15 sequential positions </w:t>
      </w:r>
      <w:r w:rsidR="008337F5">
        <w:rPr>
          <w:rFonts w:ascii="Times New Roman" w:eastAsia="SimSun" w:hAnsi="Times New Roman" w:cs="Times New Roman" w:hint="eastAsia"/>
          <w:lang w:eastAsia="zh-CN"/>
        </w:rPr>
        <w:t xml:space="preserve">collected </w:t>
      </w:r>
      <w:r w:rsidRPr="00A175DF">
        <w:rPr>
          <w:rFonts w:ascii="Times New Roman" w:eastAsia="SimSun" w:hAnsi="Times New Roman" w:cs="Times New Roman"/>
          <w:lang w:eastAsia="zh-CN"/>
        </w:rPr>
        <w:t>in the LoS scenario.</w:t>
      </w:r>
    </w:p>
    <w:p w14:paraId="3AA8DE6F" w14:textId="1051CF55" w:rsidR="002D53BA" w:rsidRPr="008337F5" w:rsidRDefault="00A175DF" w:rsidP="00B77985">
      <w:pPr>
        <w:numPr>
          <w:ilvl w:val="0"/>
          <w:numId w:val="12"/>
        </w:numPr>
        <w:rPr>
          <w:rFonts w:ascii="Times New Roman" w:eastAsia="SimSun" w:hAnsi="Times New Roman" w:cs="Times New Roman" w:hint="eastAsia"/>
          <w:lang w:eastAsia="zh-CN"/>
        </w:rPr>
      </w:pPr>
      <w:r w:rsidRPr="00A175DF">
        <w:rPr>
          <w:rFonts w:ascii="Times New Roman" w:eastAsia="SimSun" w:hAnsi="Times New Roman" w:cs="Times New Roman"/>
          <w:lang w:eastAsia="zh-CN"/>
        </w:rPr>
        <w:lastRenderedPageBreak/>
        <w:t xml:space="preserve">CIR_N_case1_10pos.mat: </w:t>
      </w:r>
      <w:r w:rsidR="008337F5">
        <w:rPr>
          <w:rFonts w:ascii="Times New Roman" w:eastAsia="SimSun" w:hAnsi="Times New Roman" w:cs="Times New Roman" w:hint="eastAsia"/>
          <w:lang w:eastAsia="zh-CN"/>
        </w:rPr>
        <w:t>Channel measurement</w:t>
      </w:r>
      <w:r w:rsidRPr="00A175DF">
        <w:rPr>
          <w:rFonts w:ascii="Times New Roman" w:eastAsia="SimSun" w:hAnsi="Times New Roman" w:cs="Times New Roman"/>
          <w:lang w:eastAsia="zh-CN"/>
        </w:rPr>
        <w:t xml:space="preserve"> data collected at 10 sequential positions </w:t>
      </w:r>
      <w:r w:rsidR="008337F5">
        <w:rPr>
          <w:rFonts w:ascii="Times New Roman" w:eastAsia="SimSun" w:hAnsi="Times New Roman" w:cs="Times New Roman" w:hint="eastAsia"/>
          <w:lang w:eastAsia="zh-CN"/>
        </w:rPr>
        <w:t xml:space="preserve">collected </w:t>
      </w:r>
      <w:r w:rsidRPr="00A175DF">
        <w:rPr>
          <w:rFonts w:ascii="Times New Roman" w:eastAsia="SimSun" w:hAnsi="Times New Roman" w:cs="Times New Roman"/>
          <w:lang w:eastAsia="zh-CN"/>
        </w:rPr>
        <w:t>in the NLoS scenario.</w:t>
      </w:r>
    </w:p>
    <w:p w14:paraId="352DB1BB" w14:textId="59A6C068" w:rsidR="00694A35" w:rsidRPr="00AF5FA6" w:rsidRDefault="00B77985">
      <w:pPr>
        <w:pStyle w:val="1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 w:hint="eastAsia"/>
          <w:lang w:eastAsia="zh-CN"/>
        </w:rPr>
        <w:t xml:space="preserve">3. </w:t>
      </w:r>
      <w:r w:rsidR="00000000" w:rsidRPr="00AF5FA6">
        <w:rPr>
          <w:rFonts w:ascii="Times New Roman" w:hAnsi="Times New Roman" w:cs="Times New Roman"/>
        </w:rPr>
        <w:t>Experimental Results and Simulation Figures Records</w:t>
      </w:r>
    </w:p>
    <w:p w14:paraId="35082A14" w14:textId="77777777" w:rsidR="00694A35" w:rsidRPr="00AF5FA6" w:rsidRDefault="00000000">
      <w:pPr>
        <w:pStyle w:val="21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Fig. 1</w:t>
      </w:r>
    </w:p>
    <w:p w14:paraId="1542FE43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Description: </w:t>
      </w:r>
      <w:r w:rsidRPr="00AF5FA6">
        <w:rPr>
          <w:rFonts w:ascii="Times New Roman" w:hAnsi="Times New Roman" w:cs="Times New Roman"/>
        </w:rPr>
        <w:t>Schematic diagram of the space-time-frequency domain prediction algorithm framework.</w:t>
      </w:r>
    </w:p>
    <w:p w14:paraId="4620FE45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Original Figure File: </w:t>
      </w:r>
      <w:r w:rsidRPr="00AF5FA6">
        <w:rPr>
          <w:rFonts w:ascii="Times New Roman" w:hAnsi="Times New Roman" w:cs="Times New Roman"/>
        </w:rPr>
        <w:t>Fig.1.pdf</w:t>
      </w:r>
    </w:p>
    <w:p w14:paraId="7AC7842A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Manuscript Compiled File: </w:t>
      </w:r>
      <w:r w:rsidRPr="00AF5FA6">
        <w:rPr>
          <w:rFonts w:ascii="Times New Roman" w:hAnsi="Times New Roman" w:cs="Times New Roman"/>
        </w:rPr>
        <w:t>Fig.1.eps</w:t>
      </w:r>
    </w:p>
    <w:p w14:paraId="53263D10" w14:textId="77777777" w:rsidR="00694A35" w:rsidRPr="00AF5FA6" w:rsidRDefault="00000000">
      <w:pPr>
        <w:pStyle w:val="21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Fig. 2</w:t>
      </w:r>
    </w:p>
    <w:p w14:paraId="7D0167C0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Description: </w:t>
      </w:r>
      <w:r w:rsidRPr="00AF5FA6">
        <w:rPr>
          <w:rFonts w:ascii="Times New Roman" w:hAnsi="Times New Roman" w:cs="Times New Roman"/>
        </w:rPr>
        <w:t>Schematic of predicting channels at unknown locations using existing channel data in channel measurements.</w:t>
      </w:r>
    </w:p>
    <w:p w14:paraId="39F621E4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Original Figure File: </w:t>
      </w:r>
      <w:r w:rsidRPr="00AF5FA6">
        <w:rPr>
          <w:rFonts w:ascii="Times New Roman" w:hAnsi="Times New Roman" w:cs="Times New Roman"/>
        </w:rPr>
        <w:t>Fig.2.pdf</w:t>
      </w:r>
    </w:p>
    <w:p w14:paraId="327F0C75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Manuscript Compiled File: </w:t>
      </w:r>
      <w:r w:rsidRPr="00AF5FA6">
        <w:rPr>
          <w:rFonts w:ascii="Times New Roman" w:hAnsi="Times New Roman" w:cs="Times New Roman"/>
        </w:rPr>
        <w:t>Fig.2.eps</w:t>
      </w:r>
    </w:p>
    <w:p w14:paraId="4F0DBC2B" w14:textId="77777777" w:rsidR="00694A35" w:rsidRPr="00AF5FA6" w:rsidRDefault="00000000">
      <w:pPr>
        <w:pStyle w:val="21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Fig. 3</w:t>
      </w:r>
    </w:p>
    <w:p w14:paraId="5CF8AB64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Description: </w:t>
      </w:r>
      <w:r w:rsidRPr="00AF5FA6">
        <w:rPr>
          <w:rFonts w:ascii="Times New Roman" w:hAnsi="Times New Roman" w:cs="Times New Roman"/>
        </w:rPr>
        <w:t>Schematic structure of the proposed GAN-GRU based predictive channel model.</w:t>
      </w:r>
    </w:p>
    <w:p w14:paraId="4AD3F923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Original Figure File: </w:t>
      </w:r>
      <w:r w:rsidRPr="00AF5FA6">
        <w:rPr>
          <w:rFonts w:ascii="Times New Roman" w:hAnsi="Times New Roman" w:cs="Times New Roman"/>
        </w:rPr>
        <w:t>Fig.3.pdf</w:t>
      </w:r>
    </w:p>
    <w:p w14:paraId="41099D70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Manuscript Compiled File: </w:t>
      </w:r>
      <w:r w:rsidRPr="00AF5FA6">
        <w:rPr>
          <w:rFonts w:ascii="Times New Roman" w:hAnsi="Times New Roman" w:cs="Times New Roman"/>
        </w:rPr>
        <w:t>Fig.3.eps</w:t>
      </w:r>
    </w:p>
    <w:p w14:paraId="28E9B6D8" w14:textId="77777777" w:rsidR="00694A35" w:rsidRPr="00AF5FA6" w:rsidRDefault="00000000">
      <w:pPr>
        <w:pStyle w:val="21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Fig. 4</w:t>
      </w:r>
    </w:p>
    <w:p w14:paraId="29183830" w14:textId="0DEBF1AB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Description: </w:t>
      </w:r>
      <w:r w:rsidRPr="00AF5FA6">
        <w:rPr>
          <w:rFonts w:ascii="Times New Roman" w:hAnsi="Times New Roman" w:cs="Times New Roman"/>
        </w:rPr>
        <w:t>Network architecture of the proposed GAN-GRU prediction algorithm.</w:t>
      </w:r>
    </w:p>
    <w:p w14:paraId="21305A5D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Original Figure File: </w:t>
      </w:r>
      <w:r w:rsidRPr="00AF5FA6">
        <w:rPr>
          <w:rFonts w:ascii="Times New Roman" w:hAnsi="Times New Roman" w:cs="Times New Roman"/>
        </w:rPr>
        <w:t>Fig. 4.pdf</w:t>
      </w:r>
    </w:p>
    <w:p w14:paraId="57075BDA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Manuscript Compiled File: </w:t>
      </w:r>
      <w:r w:rsidRPr="00AF5FA6">
        <w:rPr>
          <w:rFonts w:ascii="Times New Roman" w:hAnsi="Times New Roman" w:cs="Times New Roman"/>
        </w:rPr>
        <w:t>Fig. 4.eps</w:t>
      </w:r>
    </w:p>
    <w:p w14:paraId="505BB1A1" w14:textId="77777777" w:rsidR="00694A35" w:rsidRPr="00AF5FA6" w:rsidRDefault="00000000">
      <w:pPr>
        <w:pStyle w:val="21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Fig. 5</w:t>
      </w:r>
    </w:p>
    <w:p w14:paraId="68BA5BDB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Description: </w:t>
      </w:r>
      <w:r w:rsidRPr="00AF5FA6">
        <w:rPr>
          <w:rFonts w:ascii="Times New Roman" w:hAnsi="Times New Roman" w:cs="Times New Roman"/>
        </w:rPr>
        <w:t>Schematic of using the GRU algorithm to predict Channel Impulse Responses (CIR) at different timestamps.</w:t>
      </w:r>
    </w:p>
    <w:p w14:paraId="5062CFC0" w14:textId="72DCDA9F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Data Source: </w:t>
      </w:r>
      <w:r w:rsidRPr="00AF5FA6">
        <w:rPr>
          <w:rFonts w:ascii="Times New Roman" w:hAnsi="Times New Roman" w:cs="Times New Roman"/>
        </w:rPr>
        <w:t xml:space="preserve">The sample curves are derived from </w:t>
      </w:r>
      <w:r w:rsidR="00395930" w:rsidRPr="00AF5FA6">
        <w:rPr>
          <w:rFonts w:ascii="Times New Roman" w:hAnsi="Times New Roman" w:cs="Times New Roman"/>
        </w:rPr>
        <w:t>APDP_NLOS_24G_new2</w:t>
      </w:r>
      <w:r w:rsidR="00395930" w:rsidRPr="00AF5FA6">
        <w:rPr>
          <w:rFonts w:ascii="Times New Roman" w:eastAsia="SimSun" w:hAnsi="Times New Roman" w:cs="Times New Roman"/>
          <w:lang w:eastAsia="zh-CN"/>
        </w:rPr>
        <w:t>.mat</w:t>
      </w:r>
      <w:r w:rsidRPr="00AF5FA6">
        <w:rPr>
          <w:rFonts w:ascii="Times New Roman" w:hAnsi="Times New Roman" w:cs="Times New Roman"/>
        </w:rPr>
        <w:t>.</w:t>
      </w:r>
    </w:p>
    <w:p w14:paraId="79C8E7DE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Original Figure File: </w:t>
      </w:r>
      <w:r w:rsidRPr="00AF5FA6">
        <w:rPr>
          <w:rFonts w:ascii="Times New Roman" w:hAnsi="Times New Roman" w:cs="Times New Roman"/>
        </w:rPr>
        <w:t>Fig. 5.pdf</w:t>
      </w:r>
    </w:p>
    <w:p w14:paraId="2B7417CD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Manuscript Compiled File: </w:t>
      </w:r>
      <w:r w:rsidRPr="00AF5FA6">
        <w:rPr>
          <w:rFonts w:ascii="Times New Roman" w:hAnsi="Times New Roman" w:cs="Times New Roman"/>
        </w:rPr>
        <w:t>Fig.5.eps</w:t>
      </w:r>
    </w:p>
    <w:p w14:paraId="1FC1D988" w14:textId="77777777" w:rsidR="00694A35" w:rsidRPr="00AF5FA6" w:rsidRDefault="00000000">
      <w:pPr>
        <w:pStyle w:val="21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Fig. 6</w:t>
      </w:r>
    </w:p>
    <w:p w14:paraId="6AC309E0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Description: </w:t>
      </w:r>
      <w:r w:rsidRPr="00AF5FA6">
        <w:rPr>
          <w:rFonts w:ascii="Times New Roman" w:hAnsi="Times New Roman" w:cs="Times New Roman"/>
        </w:rPr>
        <w:t>Measurement scenarios.</w:t>
      </w:r>
    </w:p>
    <w:p w14:paraId="575EBD8D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(a) Photo taken from the Receiver (Rx) perspective in the Line-of-Sight (LoS) scenario. (Manuscript Compiled File: Fig.6a.eps)</w:t>
      </w:r>
    </w:p>
    <w:p w14:paraId="689AA8A1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(b) Photo taken from the Transmitter (Tx) perspective in the Non-Line-of-Sight (NLoS) scenario. (Manuscript Compiled File: Fig.6b.eps)</w:t>
      </w:r>
    </w:p>
    <w:p w14:paraId="10442399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(c) Top view of the measurement scenario. (Original Figure File: Fig. 6c.pdf, Manuscript Compiled File: Fig.6c.eps)</w:t>
      </w:r>
    </w:p>
    <w:p w14:paraId="211668C5" w14:textId="77777777" w:rsidR="00694A35" w:rsidRPr="00AF5FA6" w:rsidRDefault="00000000">
      <w:pPr>
        <w:pStyle w:val="21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Fig. 7</w:t>
      </w:r>
    </w:p>
    <w:p w14:paraId="73BE0C47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Description: </w:t>
      </w:r>
      <w:r w:rsidRPr="00AF5FA6">
        <w:rPr>
          <w:rFonts w:ascii="Times New Roman" w:hAnsi="Times New Roman" w:cs="Times New Roman"/>
        </w:rPr>
        <w:t>Three-view visualization comparison between the measured channel and the synthetic channel at the 2.4 GHz band. The STGAN generates synthetic data based on normalized channel measurement data.</w:t>
      </w:r>
    </w:p>
    <w:p w14:paraId="5CEA0145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Data Source: APDP_LOS_24G_new2.mat and APDP_NLOS_24G_new2.mat.</w:t>
      </w:r>
    </w:p>
    <w:p w14:paraId="183F891D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Original Figure Files: Fig. 7a.fig, Fig. 7b.fig</w:t>
      </w:r>
    </w:p>
    <w:p w14:paraId="587BD73B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Manuscript Compiled Files: Fig. 7a.eps, Fig. 7b.eps</w:t>
      </w:r>
    </w:p>
    <w:p w14:paraId="21FCC708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Fig. 7a: Real channel obtained from channel measurements.</w:t>
      </w:r>
    </w:p>
    <w:p w14:paraId="796C3427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Fig. 7b: Synthetic channel obtained from experiments.</w:t>
      </w:r>
    </w:p>
    <w:p w14:paraId="4719A97D" w14:textId="77777777" w:rsidR="00694A35" w:rsidRPr="00AF5FA6" w:rsidRDefault="00000000">
      <w:pPr>
        <w:pStyle w:val="21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Fig. 8</w:t>
      </w:r>
    </w:p>
    <w:p w14:paraId="3E87FAD9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Description: </w:t>
      </w:r>
      <w:r w:rsidRPr="00AF5FA6">
        <w:rPr>
          <w:rFonts w:ascii="Times New Roman" w:hAnsi="Times New Roman" w:cs="Times New Roman"/>
        </w:rPr>
        <w:t>Root Mean Square Error (RMSE) between simulation data of the proposed predictive channel model and channel measurement data under different values of k.</w:t>
      </w:r>
    </w:p>
    <w:p w14:paraId="01AF39E4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Axes: </w:t>
      </w:r>
      <w:r w:rsidRPr="00AF5FA6">
        <w:rPr>
          <w:rFonts w:ascii="Times New Roman" w:hAnsi="Times New Roman" w:cs="Times New Roman"/>
        </w:rPr>
        <w:t>The x-axis (k) represents the number of CIRs used, and the y-axis represents the RMSE calculated by Equation (15) in the paper.</w:t>
      </w:r>
    </w:p>
    <w:p w14:paraId="3A4C9840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Data Source: </w:t>
      </w:r>
      <w:r w:rsidRPr="00AF5FA6">
        <w:rPr>
          <w:rFonts w:ascii="Times New Roman" w:hAnsi="Times New Roman" w:cs="Times New Roman"/>
        </w:rPr>
        <w:t>Fig.8.mat</w:t>
      </w:r>
    </w:p>
    <w:p w14:paraId="2779A07A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Manuscript Compiled File: </w:t>
      </w:r>
      <w:r w:rsidRPr="00AF5FA6">
        <w:rPr>
          <w:rFonts w:ascii="Times New Roman" w:hAnsi="Times New Roman" w:cs="Times New Roman"/>
        </w:rPr>
        <w:t>Fig. 8.eps</w:t>
      </w:r>
    </w:p>
    <w:p w14:paraId="000E2EE8" w14:textId="77777777" w:rsidR="00694A35" w:rsidRPr="00AF5FA6" w:rsidRDefault="00000000">
      <w:pPr>
        <w:pStyle w:val="21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Fig. 9</w:t>
      </w:r>
    </w:p>
    <w:p w14:paraId="3B2A31CE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Description: </w:t>
      </w:r>
      <w:r w:rsidRPr="00AF5FA6">
        <w:rPr>
          <w:rFonts w:ascii="Times New Roman" w:hAnsi="Times New Roman" w:cs="Times New Roman"/>
        </w:rPr>
        <w:t>Average Delay Power Spectral Density (PSD) of the measured channel and predicted channel at the 6 GHz band.</w:t>
      </w:r>
    </w:p>
    <w:p w14:paraId="5CC5762A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Axes: </w:t>
      </w:r>
      <w:r w:rsidRPr="00AF5FA6">
        <w:rPr>
          <w:rFonts w:ascii="Times New Roman" w:hAnsi="Times New Roman" w:cs="Times New Roman"/>
        </w:rPr>
        <w:t>The x-axis (delay) is the delay axis of the channel data, and the y-axis is the received power.</w:t>
      </w:r>
    </w:p>
    <w:p w14:paraId="1E5317EE" w14:textId="0137531C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Data Source: </w:t>
      </w:r>
      <w:r w:rsidR="00806D89" w:rsidRPr="00AF5FA6">
        <w:rPr>
          <w:rFonts w:ascii="Times New Roman" w:hAnsi="Times New Roman" w:cs="Times New Roman"/>
        </w:rPr>
        <w:t>APDP_LOS_6G_new2</w:t>
      </w:r>
      <w:r w:rsidRPr="00AF5FA6">
        <w:rPr>
          <w:rFonts w:ascii="Times New Roman" w:hAnsi="Times New Roman" w:cs="Times New Roman"/>
        </w:rPr>
        <w:t xml:space="preserve">.mat, </w:t>
      </w:r>
      <w:r w:rsidR="00806D89" w:rsidRPr="00AF5FA6">
        <w:rPr>
          <w:rFonts w:ascii="Times New Roman" w:hAnsi="Times New Roman" w:cs="Times New Roman"/>
        </w:rPr>
        <w:t>APDP_</w:t>
      </w:r>
      <w:r w:rsidR="00806D89" w:rsidRPr="00AF5FA6">
        <w:rPr>
          <w:rFonts w:ascii="Times New Roman" w:eastAsia="SimSun" w:hAnsi="Times New Roman" w:cs="Times New Roman"/>
          <w:lang w:eastAsia="zh-CN"/>
        </w:rPr>
        <w:t>N</w:t>
      </w:r>
      <w:r w:rsidR="00806D89" w:rsidRPr="00AF5FA6">
        <w:rPr>
          <w:rFonts w:ascii="Times New Roman" w:hAnsi="Times New Roman" w:cs="Times New Roman"/>
        </w:rPr>
        <w:t>LOS_6G_new2</w:t>
      </w:r>
      <w:r w:rsidRPr="00AF5FA6">
        <w:rPr>
          <w:rFonts w:ascii="Times New Roman" w:hAnsi="Times New Roman" w:cs="Times New Roman"/>
        </w:rPr>
        <w:t>.mat, and Fig. 9.mat.</w:t>
      </w:r>
    </w:p>
    <w:p w14:paraId="74C9C3CC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Original Figure File: </w:t>
      </w:r>
      <w:r w:rsidRPr="00AF5FA6">
        <w:rPr>
          <w:rFonts w:ascii="Times New Roman" w:hAnsi="Times New Roman" w:cs="Times New Roman"/>
        </w:rPr>
        <w:t>Fig. 9.fig</w:t>
      </w:r>
    </w:p>
    <w:p w14:paraId="7B696E1B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Manuscript Compiled File: </w:t>
      </w:r>
      <w:r w:rsidRPr="00AF5FA6">
        <w:rPr>
          <w:rFonts w:ascii="Times New Roman" w:hAnsi="Times New Roman" w:cs="Times New Roman"/>
        </w:rPr>
        <w:t>Fig. 9.eps</w:t>
      </w:r>
    </w:p>
    <w:p w14:paraId="16B1EB89" w14:textId="77777777" w:rsidR="00694A35" w:rsidRPr="00AF5FA6" w:rsidRDefault="00000000">
      <w:pPr>
        <w:pStyle w:val="21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Fig. 10</w:t>
      </w:r>
    </w:p>
    <w:p w14:paraId="42A5A5A2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Description: </w:t>
      </w:r>
      <w:r w:rsidRPr="00AF5FA6">
        <w:rPr>
          <w:rFonts w:ascii="Times New Roman" w:hAnsi="Times New Roman" w:cs="Times New Roman"/>
        </w:rPr>
        <w:t>Delay Power Spectral Density (PSD) of measured channels, predicted channels from different models, and 6GPCM simulated channels under different scenarios at 5 GHz.</w:t>
      </w:r>
    </w:p>
    <w:p w14:paraId="67D020E6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Axes: The x-axis (delay) is the delay axis, the y-axis represents the indoor receiver measurement positions, and the color/heat axis represents received power.</w:t>
      </w:r>
    </w:p>
    <w:p w14:paraId="368B0AB8" w14:textId="3B8E2D1D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 xml:space="preserve">Data Source: </w:t>
      </w:r>
      <w:r w:rsidR="00D83A0C" w:rsidRPr="00AF5FA6">
        <w:rPr>
          <w:rFonts w:ascii="Times New Roman" w:hAnsi="Times New Roman" w:cs="Times New Roman"/>
        </w:rPr>
        <w:t>5G_LoS_APDP</w:t>
      </w:r>
      <w:r w:rsidRPr="00AF5FA6">
        <w:rPr>
          <w:rFonts w:ascii="Times New Roman" w:hAnsi="Times New Roman" w:cs="Times New Roman"/>
        </w:rPr>
        <w:t xml:space="preserve">.mat, </w:t>
      </w:r>
      <w:r w:rsidR="00C512BD" w:rsidRPr="00AF5FA6">
        <w:rPr>
          <w:rFonts w:ascii="Times New Roman" w:hAnsi="Times New Roman" w:cs="Times New Roman"/>
        </w:rPr>
        <w:t>5G_LoS_APDP_gru</w:t>
      </w:r>
      <w:r w:rsidRPr="00AF5FA6">
        <w:rPr>
          <w:rFonts w:ascii="Times New Roman" w:hAnsi="Times New Roman" w:cs="Times New Roman"/>
        </w:rPr>
        <w:t xml:space="preserve">.mat, </w:t>
      </w:r>
      <w:r w:rsidR="00C512BD" w:rsidRPr="00AF5FA6">
        <w:rPr>
          <w:rFonts w:ascii="Times New Roman" w:hAnsi="Times New Roman" w:cs="Times New Roman"/>
        </w:rPr>
        <w:t>5G_LoS_APDP_lstm</w:t>
      </w:r>
      <w:r w:rsidRPr="00AF5FA6">
        <w:rPr>
          <w:rFonts w:ascii="Times New Roman" w:hAnsi="Times New Roman" w:cs="Times New Roman"/>
        </w:rPr>
        <w:t xml:space="preserve">.mat, </w:t>
      </w:r>
      <w:r w:rsidR="00C512BD" w:rsidRPr="00AF5FA6">
        <w:rPr>
          <w:rFonts w:ascii="Times New Roman" w:hAnsi="Times New Roman" w:cs="Times New Roman"/>
        </w:rPr>
        <w:t>5G_LoS_APDP_gbsm</w:t>
      </w:r>
      <w:r w:rsidRPr="00AF5FA6">
        <w:rPr>
          <w:rFonts w:ascii="Times New Roman" w:hAnsi="Times New Roman" w:cs="Times New Roman"/>
        </w:rPr>
        <w:t xml:space="preserve">.mat, </w:t>
      </w:r>
      <w:r w:rsidR="00C512BD" w:rsidRPr="00AF5FA6">
        <w:rPr>
          <w:rFonts w:ascii="Times New Roman" w:hAnsi="Times New Roman" w:cs="Times New Roman"/>
        </w:rPr>
        <w:t>5G_</w:t>
      </w:r>
      <w:r w:rsidR="00C512BD" w:rsidRPr="00AF5FA6">
        <w:rPr>
          <w:rFonts w:ascii="Times New Roman" w:eastAsia="SimSun" w:hAnsi="Times New Roman" w:cs="Times New Roman"/>
          <w:lang w:eastAsia="zh-CN"/>
        </w:rPr>
        <w:t>N</w:t>
      </w:r>
      <w:r w:rsidR="00C512BD" w:rsidRPr="00AF5FA6">
        <w:rPr>
          <w:rFonts w:ascii="Times New Roman" w:hAnsi="Times New Roman" w:cs="Times New Roman"/>
        </w:rPr>
        <w:t>LoS_APDP.mat, 5G_</w:t>
      </w:r>
      <w:r w:rsidR="00C512BD" w:rsidRPr="00AF5FA6">
        <w:rPr>
          <w:rFonts w:ascii="Times New Roman" w:eastAsia="SimSun" w:hAnsi="Times New Roman" w:cs="Times New Roman"/>
          <w:lang w:eastAsia="zh-CN"/>
        </w:rPr>
        <w:t>N</w:t>
      </w:r>
      <w:r w:rsidR="00C512BD" w:rsidRPr="00AF5FA6">
        <w:rPr>
          <w:rFonts w:ascii="Times New Roman" w:hAnsi="Times New Roman" w:cs="Times New Roman"/>
        </w:rPr>
        <w:t>LoS_APDP_gru.mat, 5G_</w:t>
      </w:r>
      <w:r w:rsidR="00C512BD" w:rsidRPr="00AF5FA6">
        <w:rPr>
          <w:rFonts w:ascii="Times New Roman" w:eastAsia="SimSun" w:hAnsi="Times New Roman" w:cs="Times New Roman"/>
          <w:lang w:eastAsia="zh-CN"/>
        </w:rPr>
        <w:t>N</w:t>
      </w:r>
      <w:r w:rsidR="00C512BD" w:rsidRPr="00AF5FA6">
        <w:rPr>
          <w:rFonts w:ascii="Times New Roman" w:hAnsi="Times New Roman" w:cs="Times New Roman"/>
        </w:rPr>
        <w:t>LoS_APDP_lstm.mat, 5G_</w:t>
      </w:r>
      <w:r w:rsidR="00C512BD" w:rsidRPr="00AF5FA6">
        <w:rPr>
          <w:rFonts w:ascii="Times New Roman" w:eastAsia="SimSun" w:hAnsi="Times New Roman" w:cs="Times New Roman"/>
          <w:lang w:eastAsia="zh-CN"/>
        </w:rPr>
        <w:t>N</w:t>
      </w:r>
      <w:r w:rsidR="00C512BD" w:rsidRPr="00AF5FA6">
        <w:rPr>
          <w:rFonts w:ascii="Times New Roman" w:hAnsi="Times New Roman" w:cs="Times New Roman"/>
        </w:rPr>
        <w:t>LoS_APDP_gbsm.mat</w:t>
      </w:r>
    </w:p>
    <w:p w14:paraId="0F2715A8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Original Figure Files: Fig. 10a.fig to Fig. 10h.fig</w:t>
      </w:r>
    </w:p>
    <w:p w14:paraId="69767537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Manuscript Compiled Files: Fig. 10a.eps to Fig. 10h.eps</w:t>
      </w:r>
    </w:p>
    <w:p w14:paraId="007BBF1D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Sub-figures: (a) LoS measurement data; (b) GAN-GRU based LoS predicted data; (c) GAN-LSTM based LoS predicted data; (d) 6GPCM based LoS simulation data; (e) NLoS measurement data; (f) GAN-GRU based NLoS predicted data; (g) GAN-LSTM based NLoS predicted data; (h) 6GPCM based NLoS simulation data.</w:t>
      </w:r>
    </w:p>
    <w:p w14:paraId="265F5FE1" w14:textId="77777777" w:rsidR="00694A35" w:rsidRPr="00AF5FA6" w:rsidRDefault="00000000">
      <w:pPr>
        <w:pStyle w:val="21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Fig. 11</w:t>
      </w:r>
    </w:p>
    <w:p w14:paraId="33EDF1E3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Description: </w:t>
      </w:r>
      <w:r w:rsidRPr="00AF5FA6">
        <w:rPr>
          <w:rFonts w:ascii="Times New Roman" w:hAnsi="Times New Roman" w:cs="Times New Roman"/>
        </w:rPr>
        <w:t>Root Mean Square Delay Spread (RMS DS) of measured and predicted channels under different frequencies and scenarios.</w:t>
      </w:r>
    </w:p>
    <w:p w14:paraId="4A656AD1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Axes: The x-axis represents Delay Spread (characterizing time-domain dispersion), and the y-axis represents the Cumulative Distribution Function (CDF).</w:t>
      </w:r>
    </w:p>
    <w:p w14:paraId="2FBFB1DA" w14:textId="18720CBF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Data Source: DS_LOS_6G</w:t>
      </w:r>
      <w:r w:rsidR="00F12035" w:rsidRPr="00AF5FA6">
        <w:rPr>
          <w:rFonts w:ascii="Times New Roman" w:eastAsia="SimSun" w:hAnsi="Times New Roman" w:cs="Times New Roman"/>
          <w:lang w:eastAsia="zh-CN"/>
        </w:rPr>
        <w:t>.mat</w:t>
      </w:r>
      <w:r w:rsidRPr="00AF5FA6">
        <w:rPr>
          <w:rFonts w:ascii="Times New Roman" w:hAnsi="Times New Roman" w:cs="Times New Roman"/>
        </w:rPr>
        <w:t>, DS_LOS_5G</w:t>
      </w:r>
      <w:r w:rsidR="00F12035" w:rsidRPr="00AF5FA6">
        <w:rPr>
          <w:rFonts w:ascii="Times New Roman" w:eastAsia="SimSun" w:hAnsi="Times New Roman" w:cs="Times New Roman"/>
          <w:lang w:eastAsia="zh-CN"/>
        </w:rPr>
        <w:t>.mat</w:t>
      </w:r>
      <w:r w:rsidRPr="00AF5FA6">
        <w:rPr>
          <w:rFonts w:ascii="Times New Roman" w:hAnsi="Times New Roman" w:cs="Times New Roman"/>
        </w:rPr>
        <w:t>, DS_LOS_24G</w:t>
      </w:r>
      <w:r w:rsidR="00F12035" w:rsidRPr="00AF5FA6">
        <w:rPr>
          <w:rFonts w:ascii="Times New Roman" w:eastAsia="SimSun" w:hAnsi="Times New Roman" w:cs="Times New Roman"/>
          <w:lang w:eastAsia="zh-CN"/>
        </w:rPr>
        <w:t>.mat</w:t>
      </w:r>
      <w:r w:rsidRPr="00AF5FA6">
        <w:rPr>
          <w:rFonts w:ascii="Times New Roman" w:hAnsi="Times New Roman" w:cs="Times New Roman"/>
        </w:rPr>
        <w:t>, DS_NLOS_6G</w:t>
      </w:r>
      <w:r w:rsidR="00F12035" w:rsidRPr="00AF5FA6">
        <w:rPr>
          <w:rFonts w:ascii="Times New Roman" w:eastAsia="SimSun" w:hAnsi="Times New Roman" w:cs="Times New Roman"/>
          <w:lang w:eastAsia="zh-CN"/>
        </w:rPr>
        <w:t>.mat</w:t>
      </w:r>
      <w:r w:rsidRPr="00AF5FA6">
        <w:rPr>
          <w:rFonts w:ascii="Times New Roman" w:hAnsi="Times New Roman" w:cs="Times New Roman"/>
        </w:rPr>
        <w:t>, DS_NLOS_5G</w:t>
      </w:r>
      <w:r w:rsidR="00F12035" w:rsidRPr="00AF5FA6">
        <w:rPr>
          <w:rFonts w:ascii="Times New Roman" w:eastAsia="SimSun" w:hAnsi="Times New Roman" w:cs="Times New Roman"/>
          <w:lang w:eastAsia="zh-CN"/>
        </w:rPr>
        <w:t>.mat</w:t>
      </w:r>
      <w:r w:rsidRPr="00AF5FA6">
        <w:rPr>
          <w:rFonts w:ascii="Times New Roman" w:hAnsi="Times New Roman" w:cs="Times New Roman"/>
        </w:rPr>
        <w:t>, DS_NLOS_24G</w:t>
      </w:r>
      <w:r w:rsidR="00F12035" w:rsidRPr="00AF5FA6">
        <w:rPr>
          <w:rFonts w:ascii="Times New Roman" w:eastAsia="SimSun" w:hAnsi="Times New Roman" w:cs="Times New Roman"/>
          <w:lang w:eastAsia="zh-CN"/>
        </w:rPr>
        <w:t>.mat</w:t>
      </w:r>
      <w:r w:rsidRPr="00AF5FA6">
        <w:rPr>
          <w:rFonts w:ascii="Times New Roman" w:hAnsi="Times New Roman" w:cs="Times New Roman"/>
        </w:rPr>
        <w:t>.</w:t>
      </w:r>
    </w:p>
    <w:p w14:paraId="6816B2CA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Manuscript Compiled Files: Fig. 11a.eps to Fig. 11f.eps</w:t>
      </w:r>
    </w:p>
    <w:p w14:paraId="49D5CADF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Sub-figures: (a) 2.4 GHz, LoS; (b) 2.4 GHz, NLoS; (c) 5 GHz, LoS; (d) 5 GHz, NLoS; (e) 6 GHz, LoS; (f) 6 GHz, NLoS.</w:t>
      </w:r>
    </w:p>
    <w:p w14:paraId="29D49E89" w14:textId="77777777" w:rsidR="00694A35" w:rsidRPr="00AF5FA6" w:rsidRDefault="00000000">
      <w:pPr>
        <w:pStyle w:val="21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Fig. 12</w:t>
      </w:r>
    </w:p>
    <w:p w14:paraId="5CD2B939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Description: </w:t>
      </w:r>
      <w:r w:rsidRPr="00AF5FA6">
        <w:rPr>
          <w:rFonts w:ascii="Times New Roman" w:hAnsi="Times New Roman" w:cs="Times New Roman"/>
        </w:rPr>
        <w:t>Performance of the proposed GAN-GRU and RBF-NN in predicting discrete channel parameter datasets.</w:t>
      </w:r>
    </w:p>
    <w:p w14:paraId="1B18962D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Axes: The x-axis represents the index of the test dataset, and the y-axis represents the channel received power.</w:t>
      </w:r>
    </w:p>
    <w:p w14:paraId="1946075B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Data Source: LOS&amp;NLOS.mat and Fig.12.mat</w:t>
      </w:r>
    </w:p>
    <w:p w14:paraId="2E94DAB8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Manuscript Compiled Files: Fig. 12a.eps, Fig. 12b.eps</w:t>
      </w:r>
    </w:p>
    <w:p w14:paraId="1F978236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Sub-figures: Fig. 12a: LoS scenario; Fig. 12b: NLoS scenario.</w:t>
      </w:r>
    </w:p>
    <w:p w14:paraId="126B2265" w14:textId="77777777" w:rsidR="00694A35" w:rsidRPr="00AF5FA6" w:rsidRDefault="00000000">
      <w:pPr>
        <w:pStyle w:val="21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Fig. 13</w:t>
      </w:r>
    </w:p>
    <w:p w14:paraId="331328D3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Description: </w:t>
      </w:r>
      <w:r w:rsidRPr="00AF5FA6">
        <w:rPr>
          <w:rFonts w:ascii="Times New Roman" w:hAnsi="Times New Roman" w:cs="Times New Roman"/>
        </w:rPr>
        <w:t>Satellite top-view photo of the channel measurement environment.</w:t>
      </w:r>
    </w:p>
    <w:p w14:paraId="0111FFF9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Manuscript Compiled File: </w:t>
      </w:r>
      <w:r w:rsidRPr="00AF5FA6">
        <w:rPr>
          <w:rFonts w:ascii="Times New Roman" w:hAnsi="Times New Roman" w:cs="Times New Roman"/>
        </w:rPr>
        <w:t>Fig.13.eps</w:t>
      </w:r>
    </w:p>
    <w:p w14:paraId="2A95945A" w14:textId="77777777" w:rsidR="00694A35" w:rsidRPr="00AF5FA6" w:rsidRDefault="00000000">
      <w:pPr>
        <w:pStyle w:val="21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Fig. 14</w:t>
      </w:r>
    </w:p>
    <w:p w14:paraId="47691092" w14:textId="77777777" w:rsidR="00694A35" w:rsidRPr="00AF5FA6" w:rsidRDefault="00000000">
      <w:pPr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  <w:b/>
        </w:rPr>
        <w:t xml:space="preserve">Description: </w:t>
      </w:r>
      <w:r w:rsidRPr="00AF5FA6">
        <w:rPr>
          <w:rFonts w:ascii="Times New Roman" w:hAnsi="Times New Roman" w:cs="Times New Roman"/>
        </w:rPr>
        <w:t>Delay Power Spectral Density (PSD) of measured channels and predicted channels by the proposed model in outdoor scenarios.</w:t>
      </w:r>
    </w:p>
    <w:p w14:paraId="24AD8825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Axes: The x-axis (delay) is the delay axis, the y-axis represents receiver measurement positions, and the heat axis represents received power.</w:t>
      </w:r>
    </w:p>
    <w:p w14:paraId="304CC02B" w14:textId="06C26921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 xml:space="preserve">Data Source: </w:t>
      </w:r>
      <w:r w:rsidR="0008665B" w:rsidRPr="00AF5FA6">
        <w:rPr>
          <w:rFonts w:ascii="Times New Roman" w:hAnsi="Times New Roman" w:cs="Times New Roman"/>
        </w:rPr>
        <w:t>GAN-GRU_pre_L</w:t>
      </w:r>
      <w:r w:rsidRPr="00AF5FA6">
        <w:rPr>
          <w:rFonts w:ascii="Times New Roman" w:hAnsi="Times New Roman" w:cs="Times New Roman"/>
        </w:rPr>
        <w:t xml:space="preserve">.mat, </w:t>
      </w:r>
      <w:r w:rsidR="0008665B" w:rsidRPr="00AF5FA6">
        <w:rPr>
          <w:rFonts w:ascii="Times New Roman" w:hAnsi="Times New Roman" w:cs="Times New Roman"/>
        </w:rPr>
        <w:t>GAN-GRU_pre_</w:t>
      </w:r>
      <w:r w:rsidR="0008665B" w:rsidRPr="00AF5FA6">
        <w:rPr>
          <w:rFonts w:ascii="Times New Roman" w:eastAsia="SimSun" w:hAnsi="Times New Roman" w:cs="Times New Roman"/>
          <w:lang w:eastAsia="zh-CN"/>
        </w:rPr>
        <w:t>N</w:t>
      </w:r>
      <w:r w:rsidRPr="00AF5FA6">
        <w:rPr>
          <w:rFonts w:ascii="Times New Roman" w:hAnsi="Times New Roman" w:cs="Times New Roman"/>
        </w:rPr>
        <w:t xml:space="preserve">.mat, </w:t>
      </w:r>
      <w:r w:rsidR="00697F94" w:rsidRPr="00AF5FA6">
        <w:rPr>
          <w:rFonts w:ascii="Times New Roman" w:eastAsia="SimSun" w:hAnsi="Times New Roman" w:cs="Times New Roman"/>
          <w:lang w:eastAsia="zh-CN"/>
        </w:rPr>
        <w:t>and Fig. 14.mat</w:t>
      </w:r>
      <w:r w:rsidRPr="00AF5FA6">
        <w:rPr>
          <w:rFonts w:ascii="Times New Roman" w:hAnsi="Times New Roman" w:cs="Times New Roman"/>
        </w:rPr>
        <w:t>.</w:t>
      </w:r>
    </w:p>
    <w:p w14:paraId="0B750B77" w14:textId="77777777" w:rsidR="00694A35" w:rsidRPr="00AF5FA6" w:rsidRDefault="00000000">
      <w:pPr>
        <w:pStyle w:val="a0"/>
        <w:rPr>
          <w:rFonts w:ascii="Times New Roman" w:hAnsi="Times New Roman" w:cs="Times New Roman"/>
        </w:rPr>
      </w:pPr>
      <w:r w:rsidRPr="00AF5FA6">
        <w:rPr>
          <w:rFonts w:ascii="Times New Roman" w:hAnsi="Times New Roman" w:cs="Times New Roman"/>
        </w:rPr>
        <w:t>Manuscript Compiled Files: Fig. 14a.eps to Fig. 14d.eps</w:t>
      </w:r>
    </w:p>
    <w:p w14:paraId="2F706765" w14:textId="3C692410" w:rsidR="00F51F4B" w:rsidRPr="00B77985" w:rsidRDefault="00000000" w:rsidP="00B77985">
      <w:pPr>
        <w:pStyle w:val="a0"/>
        <w:rPr>
          <w:rFonts w:ascii="Times New Roman" w:hAnsi="Times New Roman" w:cs="Times New Roman" w:hint="eastAsia"/>
        </w:rPr>
      </w:pPr>
      <w:r w:rsidRPr="00AF5FA6">
        <w:rPr>
          <w:rFonts w:ascii="Times New Roman" w:hAnsi="Times New Roman" w:cs="Times New Roman"/>
        </w:rPr>
        <w:t>Sub-figures: (a) LoS measurement data; (b) LoS predicted data; (c) NLoS measurement data; (d) NLoS predicted data.</w:t>
      </w:r>
    </w:p>
    <w:sectPr w:rsidR="00F51F4B" w:rsidRPr="00B779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164300"/>
    <w:multiLevelType w:val="multilevel"/>
    <w:tmpl w:val="3BDC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855DF"/>
    <w:multiLevelType w:val="hybridMultilevel"/>
    <w:tmpl w:val="982A1A36"/>
    <w:lvl w:ilvl="0" w:tplc="2752D130">
      <w:start w:val="1"/>
      <w:numFmt w:val="decimal"/>
      <w:lvlText w:val="%1."/>
      <w:lvlJc w:val="left"/>
      <w:pPr>
        <w:ind w:left="36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0AF583E"/>
    <w:multiLevelType w:val="multilevel"/>
    <w:tmpl w:val="F54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659511">
    <w:abstractNumId w:val="8"/>
  </w:num>
  <w:num w:numId="2" w16cid:durableId="1171992993">
    <w:abstractNumId w:val="6"/>
  </w:num>
  <w:num w:numId="3" w16cid:durableId="1645356529">
    <w:abstractNumId w:val="5"/>
  </w:num>
  <w:num w:numId="4" w16cid:durableId="1877885157">
    <w:abstractNumId w:val="4"/>
  </w:num>
  <w:num w:numId="5" w16cid:durableId="459879992">
    <w:abstractNumId w:val="7"/>
  </w:num>
  <w:num w:numId="6" w16cid:durableId="1657613397">
    <w:abstractNumId w:val="3"/>
  </w:num>
  <w:num w:numId="7" w16cid:durableId="298456147">
    <w:abstractNumId w:val="2"/>
  </w:num>
  <w:num w:numId="8" w16cid:durableId="1154562084">
    <w:abstractNumId w:val="1"/>
  </w:num>
  <w:num w:numId="9" w16cid:durableId="1575386692">
    <w:abstractNumId w:val="0"/>
  </w:num>
  <w:num w:numId="10" w16cid:durableId="455610942">
    <w:abstractNumId w:val="10"/>
  </w:num>
  <w:num w:numId="11" w16cid:durableId="173156335">
    <w:abstractNumId w:val="9"/>
  </w:num>
  <w:num w:numId="12" w16cid:durableId="17642968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65B"/>
    <w:rsid w:val="0015074B"/>
    <w:rsid w:val="00226BAC"/>
    <w:rsid w:val="0029639D"/>
    <w:rsid w:val="002D53BA"/>
    <w:rsid w:val="00326F90"/>
    <w:rsid w:val="00395930"/>
    <w:rsid w:val="003E2D55"/>
    <w:rsid w:val="00540406"/>
    <w:rsid w:val="006258E5"/>
    <w:rsid w:val="00694A35"/>
    <w:rsid w:val="00697F94"/>
    <w:rsid w:val="007D0285"/>
    <w:rsid w:val="00806D89"/>
    <w:rsid w:val="008337F5"/>
    <w:rsid w:val="0094296B"/>
    <w:rsid w:val="00A175DF"/>
    <w:rsid w:val="00AA1D8D"/>
    <w:rsid w:val="00AC2825"/>
    <w:rsid w:val="00AF5FA6"/>
    <w:rsid w:val="00B15580"/>
    <w:rsid w:val="00B47730"/>
    <w:rsid w:val="00B77985"/>
    <w:rsid w:val="00BC7164"/>
    <w:rsid w:val="00C512BD"/>
    <w:rsid w:val="00CB0664"/>
    <w:rsid w:val="00D83A0C"/>
    <w:rsid w:val="00F12035"/>
    <w:rsid w:val="00F236F0"/>
    <w:rsid w:val="00F51F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5E3CF4F-2F50-4AD8-A32F-D630007E2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D53BA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1007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#LI ZHEAO#</cp:lastModifiedBy>
  <cp:revision>22</cp:revision>
  <dcterms:created xsi:type="dcterms:W3CDTF">2013-12-23T23:15:00Z</dcterms:created>
  <dcterms:modified xsi:type="dcterms:W3CDTF">2026-02-09T09:19:00Z</dcterms:modified>
  <cp:category/>
</cp:coreProperties>
</file>