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B09EF" w14:textId="3FCD253B" w:rsidR="00301A15" w:rsidRPr="00E85D89" w:rsidRDefault="00301A15" w:rsidP="00301A15">
      <w:pPr>
        <w:jc w:val="both"/>
        <w:rPr>
          <w:rFonts w:ascii="Times New Roman" w:hAnsi="Times New Roman" w:cs="Times New Roman"/>
          <w:b/>
          <w:bCs/>
          <w:sz w:val="28"/>
          <w:szCs w:val="32"/>
        </w:rPr>
      </w:pPr>
      <w:r w:rsidRPr="00E85D89">
        <w:rPr>
          <w:rFonts w:ascii="Times New Roman" w:hAnsi="Times New Roman" w:cs="Times New Roman"/>
          <w:b/>
          <w:bCs/>
          <w:sz w:val="28"/>
          <w:szCs w:val="32"/>
        </w:rPr>
        <w:t>Scoring Manual (</w:t>
      </w:r>
      <w:r w:rsidRPr="00E85D89">
        <w:rPr>
          <w:rFonts w:ascii="Times New Roman" w:hAnsi="Times New Roman" w:cs="Times New Roman"/>
          <w:b/>
          <w:bCs/>
          <w:sz w:val="28"/>
          <w:szCs w:val="32"/>
        </w:rPr>
        <w:t>original</w:t>
      </w:r>
      <w:r w:rsidRPr="00E85D89">
        <w:rPr>
          <w:rFonts w:ascii="Times New Roman" w:hAnsi="Times New Roman" w:cs="Times New Roman"/>
          <w:b/>
          <w:bCs/>
          <w:sz w:val="28"/>
          <w:szCs w:val="32"/>
        </w:rPr>
        <w:t xml:space="preserve"> test)</w:t>
      </w:r>
    </w:p>
    <w:p w14:paraId="5F3C1B32" w14:textId="77777777" w:rsidR="00E85D89" w:rsidRPr="00E85D89" w:rsidRDefault="00E85D89" w:rsidP="00E85D89">
      <w:pPr>
        <w:jc w:val="both"/>
        <w:rPr>
          <w:rFonts w:ascii="Times New Roman" w:hAnsi="Times New Roman" w:cs="Times New Roman"/>
          <w:b/>
          <w:bCs/>
        </w:rPr>
      </w:pPr>
      <w:r w:rsidRPr="00E85D89">
        <w:rPr>
          <w:rFonts w:ascii="Times New Roman" w:hAnsi="Times New Roman" w:cs="Times New Roman"/>
          <w:b/>
          <w:bCs/>
        </w:rPr>
        <w:t>Task Introduction:</w:t>
      </w:r>
    </w:p>
    <w:p w14:paraId="45A20172" w14:textId="1226FC9D" w:rsidR="00E85D89" w:rsidRPr="00E85D89" w:rsidRDefault="00E85D89" w:rsidP="00E85D89">
      <w:pPr>
        <w:jc w:val="both"/>
        <w:rPr>
          <w:rFonts w:ascii="Times New Roman" w:hAnsi="Times New Roman" w:cs="Times New Roman"/>
        </w:rPr>
      </w:pPr>
      <w:r w:rsidRPr="00E85D89">
        <w:rPr>
          <w:rFonts w:ascii="Times New Roman" w:hAnsi="Times New Roman" w:cs="Times New Roman"/>
        </w:rPr>
        <w:t>This test will provide participants with a recommendation letter whose theme is to suggest a city-wide ban on nighttime roadside parking. This letter contains 8 paragraphs, each of which is a</w:t>
      </w:r>
      <w:r w:rsidRPr="00E85D89">
        <w:rPr>
          <w:rFonts w:ascii="Times New Roman" w:hAnsi="Times New Roman" w:cs="Times New Roman"/>
        </w:rPr>
        <w:t>n</w:t>
      </w:r>
      <w:r w:rsidRPr="00E85D89">
        <w:rPr>
          <w:rFonts w:ascii="Times New Roman" w:hAnsi="Times New Roman" w:cs="Times New Roman"/>
        </w:rPr>
        <w:t xml:space="preserve"> argument. The participants' task is to evaluate each paragraph in the letter, assess the strength or weakness of each argument, and provide reasons. Finally, they also need to write </w:t>
      </w:r>
      <w:proofErr w:type="gramStart"/>
      <w:r w:rsidRPr="00E85D89">
        <w:rPr>
          <w:rFonts w:ascii="Times New Roman" w:hAnsi="Times New Roman" w:cs="Times New Roman"/>
        </w:rPr>
        <w:t>an</w:t>
      </w:r>
      <w:proofErr w:type="gramEnd"/>
      <w:r w:rsidRPr="00E85D89">
        <w:rPr>
          <w:rFonts w:ascii="Times New Roman" w:hAnsi="Times New Roman" w:cs="Times New Roman"/>
        </w:rPr>
        <w:t xml:space="preserve"> summary paragraph.</w:t>
      </w:r>
    </w:p>
    <w:p w14:paraId="29068A8E" w14:textId="22F30AF0" w:rsidR="00E85D89" w:rsidRPr="00E85D89" w:rsidRDefault="00E85D89" w:rsidP="00E85D89">
      <w:pPr>
        <w:jc w:val="both"/>
        <w:rPr>
          <w:rFonts w:ascii="Times New Roman" w:hAnsi="Times New Roman" w:cs="Times New Roman"/>
        </w:rPr>
      </w:pPr>
      <w:r w:rsidRPr="00E85D89">
        <w:rPr>
          <w:rFonts w:ascii="Times New Roman" w:hAnsi="Times New Roman" w:cs="Times New Roman"/>
        </w:rPr>
        <w:t>Therefore, participants' responses have 8+1=9 paragraphs, and correspondingly, the scoring is also divided into 9 sections. Each paragraph has answers. Please score based on how well the participants' responses match the answers.</w:t>
      </w:r>
      <w:r w:rsidRPr="00E85D89">
        <w:rPr>
          <w:rFonts w:ascii="Times New Roman" w:hAnsi="Times New Roman" w:cs="Times New Roman"/>
        </w:rPr>
        <w:t xml:space="preserve"> </w:t>
      </w:r>
      <w:r w:rsidRPr="00E85D89">
        <w:rPr>
          <w:rFonts w:ascii="Times New Roman" w:hAnsi="Times New Roman" w:cs="Times New Roman"/>
        </w:rPr>
        <w:t>Each paragraph has a maximum score of 3 points.</w:t>
      </w:r>
    </w:p>
    <w:p w14:paraId="7AFE2527" w14:textId="77777777" w:rsidR="00E85D89" w:rsidRPr="00E85D89" w:rsidRDefault="00E85D89" w:rsidP="00E85D89">
      <w:pPr>
        <w:jc w:val="both"/>
        <w:rPr>
          <w:rFonts w:ascii="Times New Roman" w:hAnsi="Times New Roman" w:cs="Times New Roman"/>
        </w:rPr>
      </w:pPr>
      <w:r w:rsidRPr="00E85D89">
        <w:rPr>
          <w:rFonts w:ascii="Times New Roman" w:hAnsi="Times New Roman" w:cs="Times New Roman"/>
        </w:rPr>
        <w:t>3 points: If the response is completely consistent with the answer and contains all required elements from the answer, full marks are awarded.</w:t>
      </w:r>
    </w:p>
    <w:p w14:paraId="02E43285" w14:textId="77777777" w:rsidR="00E85D89" w:rsidRPr="00E85D89" w:rsidRDefault="00E85D89" w:rsidP="00E85D89">
      <w:pPr>
        <w:jc w:val="both"/>
        <w:rPr>
          <w:rFonts w:ascii="Times New Roman" w:hAnsi="Times New Roman" w:cs="Times New Roman"/>
        </w:rPr>
      </w:pPr>
      <w:r w:rsidRPr="00E85D89">
        <w:rPr>
          <w:rFonts w:ascii="Times New Roman" w:hAnsi="Times New Roman" w:cs="Times New Roman"/>
        </w:rPr>
        <w:t>2 points or 1 point: If the response's approach aligns with the answer but the content is incomplete, the reasoning provided is insufficient, or the expression is unclear, 1-2 points are awarded based on the effectiveness of specific content in the response.</w:t>
      </w:r>
    </w:p>
    <w:p w14:paraId="0772DAA2" w14:textId="77777777" w:rsidR="00E85D89" w:rsidRPr="00E85D89" w:rsidRDefault="00E85D89" w:rsidP="00E85D89">
      <w:pPr>
        <w:jc w:val="both"/>
        <w:rPr>
          <w:rFonts w:ascii="Times New Roman" w:hAnsi="Times New Roman" w:cs="Times New Roman"/>
        </w:rPr>
      </w:pPr>
      <w:r w:rsidRPr="00E85D89">
        <w:rPr>
          <w:rFonts w:ascii="Times New Roman" w:hAnsi="Times New Roman" w:cs="Times New Roman"/>
        </w:rPr>
        <w:t>0 points: If the response is unrelated to the answer (i.e., the participant discusses from a different angle, but the content itself has no obvious errors or flaws), 0 points are given.</w:t>
      </w:r>
    </w:p>
    <w:p w14:paraId="5C3A22D0" w14:textId="77777777" w:rsidR="00E85D89" w:rsidRPr="00E85D89" w:rsidRDefault="00E85D89" w:rsidP="00E85D89">
      <w:pPr>
        <w:jc w:val="both"/>
        <w:rPr>
          <w:rFonts w:ascii="Times New Roman" w:hAnsi="Times New Roman" w:cs="Times New Roman"/>
        </w:rPr>
      </w:pPr>
      <w:r w:rsidRPr="00E85D89">
        <w:rPr>
          <w:rFonts w:ascii="Times New Roman" w:hAnsi="Times New Roman" w:cs="Times New Roman"/>
        </w:rPr>
        <w:t xml:space="preserve">Deduction: If the response contains obvious errors, such as: </w:t>
      </w:r>
      <w:r w:rsidRPr="00E85D89">
        <w:rPr>
          <w:rFonts w:ascii="Cambria Math" w:hAnsi="Cambria Math" w:cs="Cambria Math"/>
        </w:rPr>
        <w:t>①</w:t>
      </w:r>
      <w:r w:rsidRPr="00E85D89">
        <w:rPr>
          <w:rFonts w:ascii="Times New Roman" w:hAnsi="Times New Roman" w:cs="Times New Roman"/>
        </w:rPr>
        <w:t xml:space="preserve">fabricating flaws that do not exist in the material, </w:t>
      </w:r>
      <w:r w:rsidRPr="00E85D89">
        <w:rPr>
          <w:rFonts w:ascii="Cambria Math" w:hAnsi="Cambria Math" w:cs="Cambria Math"/>
        </w:rPr>
        <w:t>②</w:t>
      </w:r>
      <w:r w:rsidRPr="00E85D89">
        <w:rPr>
          <w:rFonts w:ascii="Times New Roman" w:hAnsi="Times New Roman" w:cs="Times New Roman"/>
        </w:rPr>
        <w:t xml:space="preserve"> acknowledging the material as rigorous when flaws actually exist in it, </w:t>
      </w:r>
      <w:r w:rsidRPr="00E85D89">
        <w:rPr>
          <w:rFonts w:ascii="Cambria Math" w:hAnsi="Cambria Math" w:cs="Cambria Math"/>
        </w:rPr>
        <w:t>③</w:t>
      </w:r>
      <w:r w:rsidRPr="00E85D89">
        <w:rPr>
          <w:rFonts w:ascii="Times New Roman" w:hAnsi="Times New Roman" w:cs="Times New Roman"/>
        </w:rPr>
        <w:t xml:space="preserve"> logical errors in the response or statements that obviously violate common sense, etc., the scorer needs to deduct 1 point from the existing score for that paragraph (only -1 point per paragraph regardless of how many issues there are).</w:t>
      </w:r>
    </w:p>
    <w:p w14:paraId="174B0F85" w14:textId="77777777" w:rsidR="00E85D89" w:rsidRPr="00E85D89" w:rsidRDefault="00E85D89" w:rsidP="00E85D89">
      <w:pPr>
        <w:jc w:val="both"/>
        <w:rPr>
          <w:rFonts w:ascii="Times New Roman" w:hAnsi="Times New Roman" w:cs="Times New Roman"/>
        </w:rPr>
      </w:pPr>
    </w:p>
    <w:p w14:paraId="58952F99" w14:textId="77777777" w:rsidR="00E85D89" w:rsidRPr="00E85D89" w:rsidRDefault="00E85D89" w:rsidP="00E85D89">
      <w:pPr>
        <w:jc w:val="both"/>
        <w:rPr>
          <w:rFonts w:ascii="Times New Roman" w:hAnsi="Times New Roman" w:cs="Times New Roman"/>
        </w:rPr>
      </w:pPr>
      <w:r w:rsidRPr="00E85D89">
        <w:rPr>
          <w:rFonts w:ascii="Times New Roman" w:hAnsi="Times New Roman" w:cs="Times New Roman"/>
        </w:rPr>
        <w:t>Notes: The same flaw can be expressed in different ways, and participants' responses may be highly varied. This requires scorers to carefully analyze whether the ideas expressed in participants' responses are consistent with the answer and to score flexibly.</w:t>
      </w:r>
    </w:p>
    <w:p w14:paraId="6E4FF219" w14:textId="77777777" w:rsidR="00E85D89" w:rsidRPr="00E85D89" w:rsidRDefault="00E85D89" w:rsidP="00E85D89">
      <w:pPr>
        <w:jc w:val="both"/>
        <w:rPr>
          <w:rFonts w:ascii="Times New Roman" w:hAnsi="Times New Roman" w:cs="Times New Roman"/>
        </w:rPr>
      </w:pPr>
      <w:r w:rsidRPr="00E85D89">
        <w:rPr>
          <w:rFonts w:ascii="Times New Roman" w:hAnsi="Times New Roman" w:cs="Times New Roman"/>
        </w:rPr>
        <w:t>All scenarios can be found in “all_items.xlsx”.</w:t>
      </w:r>
    </w:p>
    <w:tbl>
      <w:tblPr>
        <w:tblW w:w="8354" w:type="dxa"/>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354"/>
      </w:tblGrid>
      <w:tr w:rsidR="00E85D89" w:rsidRPr="00E85D89" w14:paraId="630CF902" w14:textId="77777777" w:rsidTr="00DF5E10">
        <w:trPr>
          <w:trHeight w:val="450"/>
        </w:trPr>
        <w:tc>
          <w:tcPr>
            <w:tcW w:w="8354" w:type="dxa"/>
            <w:shd w:val="clear" w:color="auto" w:fill="F3F3F4"/>
            <w:vAlign w:val="center"/>
          </w:tcPr>
          <w:p w14:paraId="1BFA0E8D" w14:textId="2B45FF7F" w:rsidR="00E85D89" w:rsidRPr="00E85D89" w:rsidRDefault="00E85D89" w:rsidP="00DF5E10">
            <w:pPr>
              <w:spacing w:line="276" w:lineRule="auto"/>
              <w:jc w:val="center"/>
              <w:rPr>
                <w:rFonts w:ascii="Times New Roman" w:eastAsia="宋体" w:hAnsi="Times New Roman" w:cs="Times New Roman"/>
                <w:b/>
                <w:bCs/>
                <w:color w:val="000000" w:themeColor="text1"/>
                <w:sz w:val="24"/>
              </w:rPr>
            </w:pPr>
            <w:r w:rsidRPr="00E85D89">
              <w:rPr>
                <w:rFonts w:ascii="Times New Roman" w:eastAsia="宋体" w:hAnsi="Times New Roman" w:cs="Times New Roman"/>
                <w:b/>
                <w:bCs/>
                <w:color w:val="000000" w:themeColor="text1"/>
                <w:sz w:val="24"/>
              </w:rPr>
              <w:t>paragraph one</w:t>
            </w:r>
          </w:p>
        </w:tc>
      </w:tr>
      <w:tr w:rsidR="00E85D89" w:rsidRPr="00E85D89" w14:paraId="11BBDA63" w14:textId="77777777" w:rsidTr="00DF5E10">
        <w:trPr>
          <w:trHeight w:val="450"/>
        </w:trPr>
        <w:tc>
          <w:tcPr>
            <w:tcW w:w="8354" w:type="dxa"/>
          </w:tcPr>
          <w:p w14:paraId="7B9EAF66" w14:textId="49A81BA8" w:rsidR="00E85D89" w:rsidRPr="00E85D89" w:rsidRDefault="00E85D89" w:rsidP="00DF5E10">
            <w:pPr>
              <w:spacing w:line="276" w:lineRule="auto"/>
              <w:rPr>
                <w:rFonts w:ascii="Times New Roman" w:eastAsia="宋体" w:hAnsi="Times New Roman" w:cs="Times New Roman" w:hint="eastAsia"/>
                <w:color w:val="000000" w:themeColor="text1"/>
                <w:szCs w:val="21"/>
              </w:rPr>
            </w:pPr>
            <w:r w:rsidRPr="00E85D89">
              <w:rPr>
                <w:rFonts w:ascii="Times New Roman" w:eastAsia="宋体" w:hAnsi="Times New Roman" w:cs="Times New Roman"/>
                <w:color w:val="000000" w:themeColor="text1"/>
                <w:szCs w:val="21"/>
              </w:rPr>
              <w:t xml:space="preserve">This argument is weak. The analogy between "parking overnight on the street" and "having a garage on the street" is invalid, as there are substantial differences between the two. Alternatively, the definition of "garage" in this paragraph is inconsistent - the garage in the first sentence only refers to "a place where cars can be parked," but a garage in legal terms is </w:t>
            </w:r>
            <w:r w:rsidRPr="00E85D89">
              <w:rPr>
                <w:rFonts w:ascii="Times New Roman" w:eastAsia="宋体" w:hAnsi="Times New Roman" w:cs="Times New Roman"/>
                <w:color w:val="000000" w:themeColor="text1"/>
                <w:szCs w:val="21"/>
              </w:rPr>
              <w:lastRenderedPageBreak/>
              <w:t>an actual existing building (or one with property ownership).</w:t>
            </w:r>
          </w:p>
        </w:tc>
      </w:tr>
      <w:tr w:rsidR="00E85D89" w:rsidRPr="00E85D89" w14:paraId="4E4EDF6D" w14:textId="77777777" w:rsidTr="00DF5E10">
        <w:trPr>
          <w:trHeight w:val="450"/>
        </w:trPr>
        <w:tc>
          <w:tcPr>
            <w:tcW w:w="8354" w:type="dxa"/>
            <w:shd w:val="clear" w:color="auto" w:fill="F3F3F4"/>
            <w:vAlign w:val="center"/>
          </w:tcPr>
          <w:p w14:paraId="6EB5C4E1" w14:textId="3682F8F3" w:rsidR="00E85D89" w:rsidRPr="00E85D89" w:rsidRDefault="00E85D89" w:rsidP="00DF5E10">
            <w:pPr>
              <w:spacing w:line="276" w:lineRule="auto"/>
              <w:jc w:val="center"/>
              <w:rPr>
                <w:rFonts w:ascii="Times New Roman" w:hAnsi="Times New Roman" w:cs="Times New Roman" w:hint="eastAsia"/>
                <w:b/>
                <w:bCs/>
                <w:color w:val="000000" w:themeColor="text1"/>
                <w:sz w:val="24"/>
              </w:rPr>
            </w:pPr>
            <w:r w:rsidRPr="00E85D89">
              <w:rPr>
                <w:rFonts w:ascii="Times New Roman" w:eastAsia="宋体" w:hAnsi="Times New Roman" w:cs="Times New Roman"/>
                <w:b/>
                <w:bCs/>
                <w:color w:val="000000" w:themeColor="text1"/>
                <w:sz w:val="24"/>
              </w:rPr>
              <w:lastRenderedPageBreak/>
              <w:t xml:space="preserve">paragraph </w:t>
            </w:r>
            <w:r>
              <w:rPr>
                <w:rFonts w:ascii="Times New Roman" w:eastAsia="宋体" w:hAnsi="Times New Roman" w:cs="Times New Roman" w:hint="eastAsia"/>
                <w:b/>
                <w:bCs/>
                <w:color w:val="000000" w:themeColor="text1"/>
                <w:sz w:val="24"/>
              </w:rPr>
              <w:t>two</w:t>
            </w:r>
          </w:p>
        </w:tc>
      </w:tr>
      <w:tr w:rsidR="00E85D89" w:rsidRPr="00E85D89" w14:paraId="3090C3A9" w14:textId="77777777" w:rsidTr="00DF5E10">
        <w:trPr>
          <w:trHeight w:val="450"/>
        </w:trPr>
        <w:tc>
          <w:tcPr>
            <w:tcW w:w="8354" w:type="dxa"/>
          </w:tcPr>
          <w:p w14:paraId="23773DF6" w14:textId="343289C1" w:rsidR="00E85D89" w:rsidRPr="00E85D89" w:rsidRDefault="00E85D89" w:rsidP="00DF5E10">
            <w:pPr>
              <w:spacing w:line="276" w:lineRule="auto"/>
              <w:rPr>
                <w:rFonts w:ascii="Times New Roman" w:eastAsia="宋体" w:hAnsi="Times New Roman" w:cs="Times New Roman" w:hint="eastAsia"/>
                <w:color w:val="000000" w:themeColor="text1"/>
                <w:szCs w:val="21"/>
              </w:rPr>
            </w:pPr>
            <w:r w:rsidRPr="00E85D89">
              <w:rPr>
                <w:rFonts w:ascii="Times New Roman" w:eastAsia="宋体" w:hAnsi="Times New Roman" w:cs="Times New Roman"/>
                <w:color w:val="000000" w:themeColor="text1"/>
                <w:szCs w:val="21"/>
              </w:rPr>
              <w:t>This argument is weak. Prohibiting nighttime parking on streets cannot alleviate afternoon traffic congestion. Alternatively, traffic peaks typically occur in the morning and afternoon, not during the early morning hours when nighttime parking is prohibited. (Time is key and must be clearly stated - full points cannot be awarded if this is not explicitly pointed out.)</w:t>
            </w:r>
          </w:p>
        </w:tc>
      </w:tr>
      <w:tr w:rsidR="00E85D89" w:rsidRPr="00E85D89" w14:paraId="1EDB1F26" w14:textId="77777777" w:rsidTr="00DF5E10">
        <w:trPr>
          <w:trHeight w:val="450"/>
        </w:trPr>
        <w:tc>
          <w:tcPr>
            <w:tcW w:w="8354" w:type="dxa"/>
            <w:shd w:val="clear" w:color="auto" w:fill="F3F3F4"/>
            <w:vAlign w:val="center"/>
          </w:tcPr>
          <w:p w14:paraId="3CAEF433" w14:textId="646EF1B7" w:rsidR="00E85D89" w:rsidRPr="00E85D89" w:rsidRDefault="00E85D89" w:rsidP="00DF5E10">
            <w:pPr>
              <w:spacing w:line="276" w:lineRule="auto"/>
              <w:jc w:val="center"/>
              <w:rPr>
                <w:rFonts w:ascii="Times New Roman" w:eastAsia="宋体" w:hAnsi="Times New Roman" w:cs="Times New Roman" w:hint="eastAsia"/>
                <w:b/>
                <w:bCs/>
                <w:color w:val="000000" w:themeColor="text1"/>
                <w:sz w:val="24"/>
              </w:rPr>
            </w:pPr>
            <w:r w:rsidRPr="00E85D89">
              <w:rPr>
                <w:rFonts w:ascii="Times New Roman" w:eastAsia="宋体" w:hAnsi="Times New Roman" w:cs="Times New Roman"/>
                <w:b/>
                <w:bCs/>
                <w:color w:val="000000" w:themeColor="text1"/>
                <w:sz w:val="24"/>
              </w:rPr>
              <w:t xml:space="preserve">paragraph </w:t>
            </w:r>
            <w:r>
              <w:rPr>
                <w:rFonts w:ascii="Times New Roman" w:eastAsia="宋体" w:hAnsi="Times New Roman" w:cs="Times New Roman" w:hint="eastAsia"/>
                <w:b/>
                <w:bCs/>
                <w:color w:val="000000" w:themeColor="text1"/>
                <w:sz w:val="24"/>
              </w:rPr>
              <w:t>three</w:t>
            </w:r>
          </w:p>
        </w:tc>
      </w:tr>
      <w:tr w:rsidR="00E85D89" w:rsidRPr="00E85D89" w14:paraId="369D97D7" w14:textId="77777777" w:rsidTr="00DF5E10">
        <w:trPr>
          <w:trHeight w:val="450"/>
        </w:trPr>
        <w:tc>
          <w:tcPr>
            <w:tcW w:w="8354" w:type="dxa"/>
          </w:tcPr>
          <w:p w14:paraId="38162B9E" w14:textId="5CBD2429" w:rsidR="007C5C49" w:rsidRPr="007C5C49" w:rsidRDefault="007C5C49" w:rsidP="007C5C49">
            <w:pPr>
              <w:spacing w:line="276" w:lineRule="auto"/>
              <w:rPr>
                <w:rFonts w:ascii="Times New Roman" w:eastAsia="宋体" w:hAnsi="Times New Roman" w:cs="Times New Roman" w:hint="eastAsia"/>
                <w:color w:val="000000" w:themeColor="text1"/>
                <w:szCs w:val="21"/>
              </w:rPr>
            </w:pPr>
            <w:r w:rsidRPr="007C5C49">
              <w:rPr>
                <w:rFonts w:ascii="Times New Roman" w:eastAsia="宋体" w:hAnsi="Times New Roman" w:cs="Times New Roman"/>
                <w:color w:val="000000" w:themeColor="text1"/>
                <w:szCs w:val="21"/>
              </w:rPr>
              <w:t xml:space="preserve">This argument is relatively strong. People who work at 6 AM would commute during the </w:t>
            </w:r>
            <w:proofErr w:type="gramStart"/>
            <w:r w:rsidRPr="007C5C49">
              <w:rPr>
                <w:rFonts w:ascii="Times New Roman" w:eastAsia="宋体" w:hAnsi="Times New Roman" w:cs="Times New Roman"/>
                <w:color w:val="000000" w:themeColor="text1"/>
                <w:szCs w:val="21"/>
              </w:rPr>
              <w:t>time period</w:t>
            </w:r>
            <w:proofErr w:type="gramEnd"/>
            <w:r w:rsidRPr="007C5C49">
              <w:rPr>
                <w:rFonts w:ascii="Times New Roman" w:eastAsia="宋体" w:hAnsi="Times New Roman" w:cs="Times New Roman"/>
                <w:color w:val="000000" w:themeColor="text1"/>
                <w:szCs w:val="21"/>
              </w:rPr>
              <w:t xml:space="preserve"> when the author believes parking should be prohibited (2 AM-6 AM). If there are no parked vehicles on the streets, traffic conditions would be smoother.</w:t>
            </w:r>
          </w:p>
          <w:p w14:paraId="46B55C2A" w14:textId="48D131B1" w:rsidR="00E85D89" w:rsidRPr="00E85D89" w:rsidRDefault="007C5C49" w:rsidP="007C5C49">
            <w:pPr>
              <w:spacing w:line="276" w:lineRule="auto"/>
              <w:rPr>
                <w:rFonts w:ascii="Times New Roman" w:eastAsia="宋体" w:hAnsi="Times New Roman" w:cs="Times New Roman"/>
                <w:color w:val="000000" w:themeColor="text1"/>
                <w:szCs w:val="21"/>
              </w:rPr>
            </w:pPr>
            <w:r w:rsidRPr="007C5C49">
              <w:rPr>
                <w:rFonts w:ascii="Times New Roman" w:eastAsia="宋体" w:hAnsi="Times New Roman" w:cs="Times New Roman"/>
                <w:color w:val="000000" w:themeColor="text1"/>
                <w:szCs w:val="21"/>
              </w:rPr>
              <w:t>This paragraph has a minor weakness: to solve the problem of early morning street congestion, parking should only be prohibited on streets where there are many workers who start work at 6 AM, rather than prohibiting parking on all streets. If participants do not mention this weakness, deduct one point from the original score.</w:t>
            </w:r>
          </w:p>
        </w:tc>
      </w:tr>
      <w:tr w:rsidR="00E85D89" w:rsidRPr="00E85D89" w14:paraId="0F1328AA" w14:textId="77777777" w:rsidTr="00DF5E10">
        <w:trPr>
          <w:trHeight w:val="450"/>
        </w:trPr>
        <w:tc>
          <w:tcPr>
            <w:tcW w:w="8354" w:type="dxa"/>
            <w:shd w:val="clear" w:color="auto" w:fill="F3F3F4"/>
            <w:vAlign w:val="center"/>
          </w:tcPr>
          <w:p w14:paraId="56D6F21D" w14:textId="6EE59034" w:rsidR="00E85D89" w:rsidRPr="00E85D89" w:rsidRDefault="00E85D89" w:rsidP="00DF5E10">
            <w:pPr>
              <w:spacing w:line="276" w:lineRule="auto"/>
              <w:ind w:firstLineChars="200" w:firstLine="489"/>
              <w:jc w:val="center"/>
              <w:rPr>
                <w:rFonts w:ascii="Times New Roman" w:eastAsia="宋体" w:hAnsi="Times New Roman" w:cs="Times New Roman" w:hint="eastAsia"/>
                <w:b/>
                <w:bCs/>
                <w:color w:val="000000" w:themeColor="text1"/>
                <w:sz w:val="24"/>
              </w:rPr>
            </w:pPr>
            <w:r w:rsidRPr="00E85D89">
              <w:rPr>
                <w:rFonts w:ascii="Times New Roman" w:eastAsia="宋体" w:hAnsi="Times New Roman" w:cs="Times New Roman"/>
                <w:b/>
                <w:bCs/>
                <w:color w:val="000000" w:themeColor="text1"/>
                <w:sz w:val="24"/>
              </w:rPr>
              <w:t xml:space="preserve">paragraph </w:t>
            </w:r>
            <w:r>
              <w:rPr>
                <w:rFonts w:ascii="Times New Roman" w:eastAsia="宋体" w:hAnsi="Times New Roman" w:cs="Times New Roman" w:hint="eastAsia"/>
                <w:b/>
                <w:bCs/>
                <w:color w:val="000000" w:themeColor="text1"/>
                <w:sz w:val="24"/>
              </w:rPr>
              <w:t>four</w:t>
            </w:r>
          </w:p>
        </w:tc>
      </w:tr>
      <w:tr w:rsidR="00E85D89" w:rsidRPr="00E85D89" w14:paraId="0B72804D" w14:textId="77777777" w:rsidTr="00DF5E10">
        <w:trPr>
          <w:trHeight w:val="450"/>
        </w:trPr>
        <w:tc>
          <w:tcPr>
            <w:tcW w:w="8354" w:type="dxa"/>
          </w:tcPr>
          <w:p w14:paraId="7FB63093" w14:textId="2A81EF9F" w:rsidR="00E85D89" w:rsidRPr="00E85D89" w:rsidRDefault="007C5C49" w:rsidP="00DF5E10">
            <w:pPr>
              <w:pStyle w:val="ae"/>
              <w:pBdr>
                <w:top w:val="single" w:sz="2" w:space="0" w:color="D9D9E3"/>
                <w:left w:val="single" w:sz="2" w:space="0" w:color="D9D9E3"/>
                <w:bottom w:val="single" w:sz="2" w:space="0" w:color="D9D9E3"/>
                <w:right w:val="single" w:sz="2" w:space="0" w:color="D9D9E3"/>
              </w:pBdr>
              <w:spacing w:before="0" w:beforeAutospacing="0" w:after="0" w:afterAutospacing="0" w:line="276" w:lineRule="auto"/>
              <w:rPr>
                <w:rFonts w:ascii="Times New Roman" w:hAnsi="Times New Roman" w:cs="Times New Roman"/>
                <w:color w:val="000000" w:themeColor="text1"/>
                <w:sz w:val="21"/>
                <w:szCs w:val="21"/>
              </w:rPr>
            </w:pPr>
            <w:r w:rsidRPr="007C5C49">
              <w:rPr>
                <w:rFonts w:ascii="Times New Roman" w:hAnsi="Times New Roman" w:cs="Times New Roman"/>
                <w:color w:val="000000" w:themeColor="text1"/>
                <w:sz w:val="21"/>
                <w:szCs w:val="21"/>
              </w:rPr>
              <w:t xml:space="preserve">This argument is weak. Using "nighttime parking is bad" to support "we should oppose nighttime parking" is merely presenting the viewpoint as its own justification, which constitutes circular reasoning. Alternatively, the author has not provided reasons to support the </w:t>
            </w:r>
            <w:proofErr w:type="gramStart"/>
            <w:r w:rsidRPr="007C5C49">
              <w:rPr>
                <w:rFonts w:ascii="Times New Roman" w:hAnsi="Times New Roman" w:cs="Times New Roman"/>
                <w:color w:val="000000" w:themeColor="text1"/>
                <w:sz w:val="21"/>
                <w:szCs w:val="21"/>
              </w:rPr>
              <w:t>proposition, but</w:t>
            </w:r>
            <w:proofErr w:type="gramEnd"/>
            <w:r w:rsidRPr="007C5C49">
              <w:rPr>
                <w:rFonts w:ascii="Times New Roman" w:hAnsi="Times New Roman" w:cs="Times New Roman"/>
                <w:color w:val="000000" w:themeColor="text1"/>
                <w:sz w:val="21"/>
                <w:szCs w:val="21"/>
              </w:rPr>
              <w:t xml:space="preserve"> is merely emphasizing the viewpoint repeatedly.</w:t>
            </w:r>
          </w:p>
        </w:tc>
      </w:tr>
      <w:tr w:rsidR="00E85D89" w:rsidRPr="00E85D89" w14:paraId="1091BFC4" w14:textId="77777777" w:rsidTr="00DF5E10">
        <w:trPr>
          <w:trHeight w:val="450"/>
        </w:trPr>
        <w:tc>
          <w:tcPr>
            <w:tcW w:w="8354" w:type="dxa"/>
            <w:shd w:val="clear" w:color="auto" w:fill="F3F3F4"/>
            <w:vAlign w:val="center"/>
          </w:tcPr>
          <w:p w14:paraId="42B0B80E" w14:textId="074C87A5" w:rsidR="00E85D89" w:rsidRPr="00E85D89" w:rsidRDefault="00E85D89" w:rsidP="00DF5E10">
            <w:pPr>
              <w:spacing w:line="276" w:lineRule="auto"/>
              <w:ind w:firstLineChars="200" w:firstLine="489"/>
              <w:jc w:val="center"/>
              <w:rPr>
                <w:rFonts w:ascii="Times New Roman" w:hAnsi="Times New Roman" w:cs="Times New Roman" w:hint="eastAsia"/>
                <w:b/>
                <w:bCs/>
                <w:color w:val="000000" w:themeColor="text1"/>
                <w:sz w:val="24"/>
              </w:rPr>
            </w:pPr>
            <w:r w:rsidRPr="00E85D89">
              <w:rPr>
                <w:rFonts w:ascii="Times New Roman" w:eastAsia="宋体" w:hAnsi="Times New Roman" w:cs="Times New Roman"/>
                <w:b/>
                <w:bCs/>
                <w:color w:val="000000" w:themeColor="text1"/>
                <w:sz w:val="24"/>
              </w:rPr>
              <w:t xml:space="preserve">paragraph </w:t>
            </w:r>
            <w:r>
              <w:rPr>
                <w:rFonts w:ascii="Times New Roman" w:eastAsia="宋体" w:hAnsi="Times New Roman" w:cs="Times New Roman" w:hint="eastAsia"/>
                <w:b/>
                <w:bCs/>
                <w:color w:val="000000" w:themeColor="text1"/>
                <w:sz w:val="24"/>
              </w:rPr>
              <w:t>five</w:t>
            </w:r>
          </w:p>
        </w:tc>
      </w:tr>
      <w:tr w:rsidR="00E85D89" w:rsidRPr="00E85D89" w14:paraId="53C2FC89" w14:textId="77777777" w:rsidTr="00DF5E10">
        <w:trPr>
          <w:trHeight w:val="450"/>
        </w:trPr>
        <w:tc>
          <w:tcPr>
            <w:tcW w:w="8354" w:type="dxa"/>
          </w:tcPr>
          <w:p w14:paraId="3717F002" w14:textId="259BA622" w:rsidR="007C5C49" w:rsidRPr="007C5C49" w:rsidRDefault="007C5C49" w:rsidP="007C5C49">
            <w:pPr>
              <w:spacing w:line="276" w:lineRule="auto"/>
              <w:rPr>
                <w:rFonts w:ascii="Times New Roman" w:eastAsia="宋体" w:hAnsi="Times New Roman" w:cs="Times New Roman" w:hint="eastAsia"/>
                <w:color w:val="000000" w:themeColor="text1"/>
                <w:szCs w:val="21"/>
              </w:rPr>
            </w:pPr>
            <w:r w:rsidRPr="007C5C49">
              <w:rPr>
                <w:rFonts w:ascii="Times New Roman" w:eastAsia="宋体" w:hAnsi="Times New Roman" w:cs="Times New Roman"/>
                <w:color w:val="000000" w:themeColor="text1"/>
                <w:szCs w:val="21"/>
              </w:rPr>
              <w:t xml:space="preserve">This argument is weak. There are three </w:t>
            </w:r>
            <w:r w:rsidR="00E3756C">
              <w:rPr>
                <w:rFonts w:ascii="Times New Roman" w:eastAsia="宋体" w:hAnsi="Times New Roman" w:cs="Times New Roman" w:hint="eastAsia"/>
                <w:color w:val="000000" w:themeColor="text1"/>
                <w:szCs w:val="21"/>
              </w:rPr>
              <w:t>ways</w:t>
            </w:r>
            <w:r w:rsidRPr="007C5C49">
              <w:rPr>
                <w:rFonts w:ascii="Times New Roman" w:eastAsia="宋体" w:hAnsi="Times New Roman" w:cs="Times New Roman"/>
                <w:color w:val="000000" w:themeColor="text1"/>
                <w:szCs w:val="21"/>
              </w:rPr>
              <w:t xml:space="preserve"> for answering, and points will be given for any one of them:</w:t>
            </w:r>
          </w:p>
          <w:p w14:paraId="5FF07133" w14:textId="15077B51" w:rsidR="007C5C49" w:rsidRPr="007C5C49" w:rsidRDefault="007C5C49" w:rsidP="007C5C49">
            <w:pPr>
              <w:spacing w:line="276" w:lineRule="auto"/>
              <w:rPr>
                <w:rFonts w:ascii="Times New Roman" w:eastAsia="宋体" w:hAnsi="Times New Roman" w:cs="Times New Roman" w:hint="eastAsia"/>
                <w:color w:val="000000" w:themeColor="text1"/>
                <w:szCs w:val="21"/>
              </w:rPr>
            </w:pPr>
            <w:r>
              <w:rPr>
                <w:rFonts w:ascii="Times New Roman" w:eastAsia="宋体" w:hAnsi="Times New Roman" w:cs="Times New Roman" w:hint="eastAsia"/>
                <w:color w:val="000000" w:themeColor="text1"/>
                <w:szCs w:val="21"/>
              </w:rPr>
              <w:t xml:space="preserve">1) </w:t>
            </w:r>
            <w:r w:rsidRPr="007C5C49">
              <w:rPr>
                <w:rFonts w:ascii="Times New Roman" w:eastAsia="宋体" w:hAnsi="Times New Roman" w:cs="Times New Roman"/>
                <w:color w:val="000000" w:themeColor="text1"/>
                <w:szCs w:val="21"/>
              </w:rPr>
              <w:t>Accidents between parked vehicles at night and moving vehicles at night are a very limited type of accident. There are other more important types of accidents, such as accidents between moving vehicles during other time periods. Therefore, the number of accidents that the ban could eliminate may not be very large.</w:t>
            </w:r>
          </w:p>
          <w:p w14:paraId="2633A585" w14:textId="04549D52" w:rsidR="007C5C49" w:rsidRPr="007C5C49" w:rsidRDefault="007C5C49" w:rsidP="007C5C49">
            <w:pPr>
              <w:spacing w:line="276" w:lineRule="auto"/>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 xml:space="preserve">2) </w:t>
            </w:r>
            <w:r w:rsidRPr="007C5C49">
              <w:rPr>
                <w:rFonts w:ascii="Times New Roman" w:eastAsia="宋体" w:hAnsi="Times New Roman" w:cs="Times New Roman"/>
                <w:color w:val="000000" w:themeColor="text1"/>
                <w:szCs w:val="21"/>
              </w:rPr>
              <w:t>The author ignores that other things might be more important than eliminating this type of accident, such as the inconvenience and costs that parking prohibition would cause to residents. Residents might consider the negative consequences of parking prohibition on their lives to be more important than reducing this type of accident.</w:t>
            </w:r>
          </w:p>
          <w:p w14:paraId="1D1F45BC" w14:textId="1C989A3D" w:rsidR="00E85D89" w:rsidRPr="00E3756C" w:rsidRDefault="007C5C49" w:rsidP="007C5C49">
            <w:pPr>
              <w:spacing w:line="276" w:lineRule="auto"/>
              <w:rPr>
                <w:rFonts w:ascii="Times New Roman" w:eastAsia="宋体" w:hAnsi="Times New Roman" w:cs="Times New Roman" w:hint="eastAsia"/>
                <w:color w:val="000000" w:themeColor="text1"/>
                <w:szCs w:val="21"/>
              </w:rPr>
            </w:pPr>
            <w:r>
              <w:rPr>
                <w:rFonts w:ascii="Times New Roman" w:eastAsia="宋体" w:hAnsi="Times New Roman" w:cs="Times New Roman" w:hint="eastAsia"/>
                <w:color w:val="000000" w:themeColor="text1"/>
                <w:szCs w:val="21"/>
              </w:rPr>
              <w:t xml:space="preserve">3) </w:t>
            </w:r>
            <w:r w:rsidRPr="007C5C49">
              <w:rPr>
                <w:rFonts w:ascii="Times New Roman" w:eastAsia="宋体" w:hAnsi="Times New Roman" w:cs="Times New Roman"/>
                <w:color w:val="000000" w:themeColor="text1"/>
                <w:szCs w:val="21"/>
              </w:rPr>
              <w:t xml:space="preserve">This argument only describes one possible way to eliminate this type of accident. Parking prohibition might be a sufficient condition for eliminating such accidents, but it is not a necessary condition. The fact that parking prohibition can prevent accidents does not mean </w:t>
            </w:r>
            <w:r w:rsidRPr="007C5C49">
              <w:rPr>
                <w:rFonts w:ascii="Times New Roman" w:eastAsia="宋体" w:hAnsi="Times New Roman" w:cs="Times New Roman"/>
                <w:color w:val="000000" w:themeColor="text1"/>
                <w:szCs w:val="21"/>
              </w:rPr>
              <w:lastRenderedPageBreak/>
              <w:t>that parking prohibition is necessary to prevent accidents.</w:t>
            </w:r>
          </w:p>
        </w:tc>
      </w:tr>
      <w:tr w:rsidR="00E85D89" w:rsidRPr="00E85D89" w14:paraId="288EB72C" w14:textId="77777777" w:rsidTr="00DF5E10">
        <w:trPr>
          <w:trHeight w:val="450"/>
        </w:trPr>
        <w:tc>
          <w:tcPr>
            <w:tcW w:w="8354" w:type="dxa"/>
            <w:shd w:val="clear" w:color="auto" w:fill="F3F3F4"/>
            <w:vAlign w:val="center"/>
          </w:tcPr>
          <w:p w14:paraId="7A5EF94B" w14:textId="1C28B5E0" w:rsidR="00E85D89" w:rsidRPr="00E85D89" w:rsidRDefault="00E85D89" w:rsidP="00DF5E10">
            <w:pPr>
              <w:spacing w:line="276" w:lineRule="auto"/>
              <w:ind w:firstLineChars="200" w:firstLine="489"/>
              <w:jc w:val="center"/>
              <w:rPr>
                <w:rFonts w:ascii="Times New Roman" w:hAnsi="Times New Roman" w:cs="Times New Roman" w:hint="eastAsia"/>
                <w:b/>
                <w:bCs/>
                <w:color w:val="000000" w:themeColor="text1"/>
                <w:sz w:val="24"/>
              </w:rPr>
            </w:pPr>
            <w:r w:rsidRPr="00E85D89">
              <w:rPr>
                <w:rFonts w:ascii="Times New Roman" w:eastAsia="宋体" w:hAnsi="Times New Roman" w:cs="Times New Roman"/>
                <w:b/>
                <w:bCs/>
                <w:color w:val="000000" w:themeColor="text1"/>
                <w:sz w:val="24"/>
              </w:rPr>
              <w:lastRenderedPageBreak/>
              <w:t xml:space="preserve">paragraph </w:t>
            </w:r>
            <w:r>
              <w:rPr>
                <w:rFonts w:ascii="Times New Roman" w:eastAsia="宋体" w:hAnsi="Times New Roman" w:cs="Times New Roman" w:hint="eastAsia"/>
                <w:b/>
                <w:bCs/>
                <w:color w:val="000000" w:themeColor="text1"/>
                <w:sz w:val="24"/>
              </w:rPr>
              <w:t>six</w:t>
            </w:r>
          </w:p>
        </w:tc>
      </w:tr>
      <w:tr w:rsidR="00E85D89" w:rsidRPr="00E85D89" w14:paraId="7FE988D2" w14:textId="77777777" w:rsidTr="00DF5E10">
        <w:trPr>
          <w:trHeight w:val="1384"/>
        </w:trPr>
        <w:tc>
          <w:tcPr>
            <w:tcW w:w="8354" w:type="dxa"/>
          </w:tcPr>
          <w:p w14:paraId="287A8914" w14:textId="74D05B90" w:rsidR="00E85D89" w:rsidRPr="00E85D89" w:rsidRDefault="00E3756C" w:rsidP="00DF5E10">
            <w:pPr>
              <w:spacing w:line="276" w:lineRule="auto"/>
              <w:rPr>
                <w:rFonts w:ascii="Times New Roman" w:eastAsia="宋体" w:hAnsi="Times New Roman" w:cs="Times New Roman"/>
                <w:color w:val="000000" w:themeColor="text1"/>
                <w:szCs w:val="21"/>
              </w:rPr>
            </w:pPr>
            <w:r w:rsidRPr="00E3756C">
              <w:rPr>
                <w:rFonts w:ascii="Times New Roman" w:eastAsia="宋体" w:hAnsi="Times New Roman" w:cs="Times New Roman"/>
                <w:color w:val="000000" w:themeColor="text1"/>
                <w:szCs w:val="21"/>
              </w:rPr>
              <w:t xml:space="preserve">This argument is weak. The results of just one day of experimentation cannot adequately support a causal relationship conclusion. The absence of accidents in such a short </w:t>
            </w:r>
            <w:proofErr w:type="gramStart"/>
            <w:r w:rsidRPr="00E3756C">
              <w:rPr>
                <w:rFonts w:ascii="Times New Roman" w:eastAsia="宋体" w:hAnsi="Times New Roman" w:cs="Times New Roman"/>
                <w:color w:val="000000" w:themeColor="text1"/>
                <w:szCs w:val="21"/>
              </w:rPr>
              <w:t>time period</w:t>
            </w:r>
            <w:proofErr w:type="gramEnd"/>
            <w:r w:rsidRPr="00E3756C">
              <w:rPr>
                <w:rFonts w:ascii="Times New Roman" w:eastAsia="宋体" w:hAnsi="Times New Roman" w:cs="Times New Roman"/>
                <w:color w:val="000000" w:themeColor="text1"/>
                <w:szCs w:val="21"/>
              </w:rPr>
              <w:t xml:space="preserve"> could have multiple possible causes. Alternatively, we don't know how many of the 400+ accidents involved nighttime parked vehicles. If very few of these accidents involved nighttime parking, then the parking ban might be meaningless to begin with.</w:t>
            </w:r>
          </w:p>
        </w:tc>
      </w:tr>
      <w:tr w:rsidR="00E85D89" w:rsidRPr="00E85D89" w14:paraId="6503261F" w14:textId="77777777" w:rsidTr="00DF5E10">
        <w:trPr>
          <w:trHeight w:val="450"/>
        </w:trPr>
        <w:tc>
          <w:tcPr>
            <w:tcW w:w="8354" w:type="dxa"/>
            <w:shd w:val="clear" w:color="auto" w:fill="F3F3F4"/>
            <w:vAlign w:val="center"/>
          </w:tcPr>
          <w:p w14:paraId="3D32E836" w14:textId="7F3FB467" w:rsidR="00E85D89" w:rsidRPr="00E85D89" w:rsidRDefault="00E85D89" w:rsidP="00DF5E10">
            <w:pPr>
              <w:spacing w:line="276" w:lineRule="auto"/>
              <w:ind w:firstLineChars="200" w:firstLine="489"/>
              <w:jc w:val="center"/>
              <w:rPr>
                <w:rFonts w:ascii="Times New Roman" w:hAnsi="Times New Roman" w:cs="Times New Roman" w:hint="eastAsia"/>
                <w:b/>
                <w:bCs/>
                <w:color w:val="000000" w:themeColor="text1"/>
                <w:sz w:val="24"/>
              </w:rPr>
            </w:pPr>
            <w:r w:rsidRPr="00E85D89">
              <w:rPr>
                <w:rFonts w:ascii="Times New Roman" w:eastAsia="宋体" w:hAnsi="Times New Roman" w:cs="Times New Roman"/>
                <w:b/>
                <w:bCs/>
                <w:color w:val="000000" w:themeColor="text1"/>
                <w:sz w:val="24"/>
              </w:rPr>
              <w:t xml:space="preserve">paragraph </w:t>
            </w:r>
            <w:r>
              <w:rPr>
                <w:rFonts w:ascii="Times New Roman" w:eastAsia="宋体" w:hAnsi="Times New Roman" w:cs="Times New Roman" w:hint="eastAsia"/>
                <w:b/>
                <w:bCs/>
                <w:color w:val="000000" w:themeColor="text1"/>
                <w:sz w:val="24"/>
              </w:rPr>
              <w:t>seven</w:t>
            </w:r>
          </w:p>
        </w:tc>
      </w:tr>
      <w:tr w:rsidR="00E85D89" w:rsidRPr="00E85D89" w14:paraId="193B171D" w14:textId="77777777" w:rsidTr="00DF5E10">
        <w:trPr>
          <w:trHeight w:val="450"/>
        </w:trPr>
        <w:tc>
          <w:tcPr>
            <w:tcW w:w="8354" w:type="dxa"/>
          </w:tcPr>
          <w:p w14:paraId="6411C839" w14:textId="0C94E620" w:rsidR="00E85D89" w:rsidRPr="00E85D89" w:rsidRDefault="00E3756C" w:rsidP="00DF5E10">
            <w:pPr>
              <w:spacing w:line="276" w:lineRule="auto"/>
              <w:rPr>
                <w:rFonts w:ascii="Times New Roman" w:eastAsia="宋体" w:hAnsi="Times New Roman" w:cs="Times New Roman" w:hint="eastAsia"/>
                <w:color w:val="000000" w:themeColor="text1"/>
                <w:szCs w:val="21"/>
              </w:rPr>
            </w:pPr>
            <w:r w:rsidRPr="00E3756C">
              <w:rPr>
                <w:rFonts w:ascii="Times New Roman" w:eastAsia="宋体" w:hAnsi="Times New Roman" w:cs="Times New Roman"/>
                <w:color w:val="000000" w:themeColor="text1"/>
                <w:szCs w:val="21"/>
              </w:rPr>
              <w:t xml:space="preserve">This argument is weak. This paragraph's definition of "safety" is incorrect, unrealistic, or unachievable. Alternatively, even if the parking prohibition recommendation is adopted, it would still be unsafe. Therefore, this definition is </w:t>
            </w:r>
            <w:r w:rsidRPr="00E3756C">
              <w:rPr>
                <w:rFonts w:ascii="Times New Roman" w:eastAsia="宋体" w:hAnsi="Times New Roman" w:cs="Times New Roman"/>
                <w:color w:val="000000" w:themeColor="text1"/>
                <w:szCs w:val="21"/>
              </w:rPr>
              <w:t>self-contradictory</w:t>
            </w:r>
            <w:r w:rsidRPr="00E3756C">
              <w:rPr>
                <w:rFonts w:ascii="Times New Roman" w:eastAsia="宋体" w:hAnsi="Times New Roman" w:cs="Times New Roman"/>
                <w:color w:val="000000" w:themeColor="text1"/>
                <w:szCs w:val="21"/>
              </w:rPr>
              <w:t>.</w:t>
            </w:r>
          </w:p>
        </w:tc>
      </w:tr>
      <w:tr w:rsidR="00E85D89" w:rsidRPr="00E85D89" w14:paraId="12B11562" w14:textId="77777777" w:rsidTr="00DF5E10">
        <w:trPr>
          <w:trHeight w:val="450"/>
        </w:trPr>
        <w:tc>
          <w:tcPr>
            <w:tcW w:w="8354" w:type="dxa"/>
            <w:shd w:val="clear" w:color="auto" w:fill="F3F3F4"/>
            <w:vAlign w:val="center"/>
          </w:tcPr>
          <w:p w14:paraId="0AF2764D" w14:textId="328A3315" w:rsidR="00E85D89" w:rsidRPr="00E85D89" w:rsidRDefault="00E85D89" w:rsidP="00DF5E10">
            <w:pPr>
              <w:spacing w:line="276" w:lineRule="auto"/>
              <w:ind w:firstLineChars="200" w:firstLine="489"/>
              <w:jc w:val="center"/>
              <w:rPr>
                <w:rFonts w:ascii="Times New Roman" w:hAnsi="Times New Roman" w:cs="Times New Roman" w:hint="eastAsia"/>
                <w:b/>
                <w:bCs/>
                <w:color w:val="000000" w:themeColor="text1"/>
                <w:sz w:val="24"/>
              </w:rPr>
            </w:pPr>
            <w:r w:rsidRPr="00E85D89">
              <w:rPr>
                <w:rFonts w:ascii="Times New Roman" w:eastAsia="宋体" w:hAnsi="Times New Roman" w:cs="Times New Roman"/>
                <w:b/>
                <w:bCs/>
                <w:color w:val="000000" w:themeColor="text1"/>
                <w:sz w:val="24"/>
              </w:rPr>
              <w:t xml:space="preserve">paragraph </w:t>
            </w:r>
            <w:r>
              <w:rPr>
                <w:rFonts w:ascii="Times New Roman" w:eastAsia="宋体" w:hAnsi="Times New Roman" w:cs="Times New Roman" w:hint="eastAsia"/>
                <w:b/>
                <w:bCs/>
                <w:color w:val="000000" w:themeColor="text1"/>
                <w:sz w:val="24"/>
              </w:rPr>
              <w:t>eight</w:t>
            </w:r>
          </w:p>
        </w:tc>
      </w:tr>
      <w:tr w:rsidR="00E85D89" w:rsidRPr="00E85D89" w14:paraId="02EDD613" w14:textId="77777777" w:rsidTr="00DF5E10">
        <w:trPr>
          <w:trHeight w:val="450"/>
        </w:trPr>
        <w:tc>
          <w:tcPr>
            <w:tcW w:w="8354" w:type="dxa"/>
          </w:tcPr>
          <w:p w14:paraId="6D11FCF6" w14:textId="61A007BF" w:rsidR="00E3756C" w:rsidRPr="00E3756C" w:rsidRDefault="00E3756C" w:rsidP="00E3756C">
            <w:pPr>
              <w:spacing w:line="276" w:lineRule="auto"/>
              <w:rPr>
                <w:rFonts w:ascii="Times New Roman" w:eastAsia="宋体" w:hAnsi="Times New Roman" w:cs="Times New Roman" w:hint="eastAsia"/>
                <w:color w:val="000000" w:themeColor="text1"/>
                <w:szCs w:val="21"/>
              </w:rPr>
            </w:pPr>
            <w:r w:rsidRPr="00E3756C">
              <w:rPr>
                <w:rFonts w:ascii="Times New Roman" w:eastAsia="宋体" w:hAnsi="Times New Roman" w:cs="Times New Roman"/>
                <w:color w:val="000000" w:themeColor="text1"/>
                <w:szCs w:val="21"/>
              </w:rPr>
              <w:t xml:space="preserve">This argument is relatively strong. The authorities cited by the author can be considered to have professional knowledge on the topic being discussed, and their recommendations are directly relevant to the proposal in the letter. </w:t>
            </w:r>
          </w:p>
          <w:p w14:paraId="450243BF" w14:textId="537CACD2" w:rsidR="00E85D89" w:rsidRPr="00E85D89" w:rsidRDefault="00E3756C" w:rsidP="00E3756C">
            <w:pPr>
              <w:spacing w:line="276" w:lineRule="auto"/>
              <w:rPr>
                <w:rFonts w:ascii="Times New Roman" w:eastAsia="宋体" w:hAnsi="Times New Roman" w:cs="Times New Roman"/>
                <w:color w:val="000000" w:themeColor="text1"/>
                <w:szCs w:val="21"/>
              </w:rPr>
            </w:pPr>
            <w:r w:rsidRPr="00E3756C">
              <w:rPr>
                <w:rFonts w:ascii="Times New Roman" w:eastAsia="宋体" w:hAnsi="Times New Roman" w:cs="Times New Roman"/>
                <w:color w:val="000000" w:themeColor="text1"/>
                <w:szCs w:val="21"/>
              </w:rPr>
              <w:t xml:space="preserve">This paragraph has a minor </w:t>
            </w:r>
            <w:r>
              <w:rPr>
                <w:rFonts w:ascii="Times New Roman" w:eastAsia="宋体" w:hAnsi="Times New Roman" w:cs="Times New Roman" w:hint="eastAsia"/>
                <w:color w:val="000000" w:themeColor="text1"/>
                <w:szCs w:val="21"/>
              </w:rPr>
              <w:t>weakness</w:t>
            </w:r>
            <w:r w:rsidRPr="00E3756C">
              <w:rPr>
                <w:rFonts w:ascii="Times New Roman" w:eastAsia="宋体" w:hAnsi="Times New Roman" w:cs="Times New Roman"/>
                <w:color w:val="000000" w:themeColor="text1"/>
                <w:szCs w:val="21"/>
              </w:rPr>
              <w:t xml:space="preserve">: these authorities' recommendations only target busy streets, while the author's proposal is to implement parking prohibition on all streets city-wide. If participants do not mention this </w:t>
            </w:r>
            <w:r>
              <w:rPr>
                <w:rFonts w:ascii="Times New Roman" w:eastAsia="宋体" w:hAnsi="Times New Roman" w:cs="Times New Roman" w:hint="eastAsia"/>
                <w:color w:val="000000" w:themeColor="text1"/>
                <w:szCs w:val="21"/>
              </w:rPr>
              <w:t>weakness</w:t>
            </w:r>
            <w:r w:rsidRPr="00E3756C">
              <w:rPr>
                <w:rFonts w:ascii="Times New Roman" w:eastAsia="宋体" w:hAnsi="Times New Roman" w:cs="Times New Roman"/>
                <w:color w:val="000000" w:themeColor="text1"/>
                <w:szCs w:val="21"/>
              </w:rPr>
              <w:t>, deduct one point from this paragraph's score.</w:t>
            </w:r>
          </w:p>
        </w:tc>
      </w:tr>
      <w:tr w:rsidR="00E85D89" w:rsidRPr="00E85D89" w14:paraId="4DB9EC19" w14:textId="77777777" w:rsidTr="00DF5E10">
        <w:trPr>
          <w:trHeight w:val="450"/>
        </w:trPr>
        <w:tc>
          <w:tcPr>
            <w:tcW w:w="8354" w:type="dxa"/>
            <w:tcBorders>
              <w:top w:val="single" w:sz="0" w:space="0" w:color="auto"/>
              <w:left w:val="single" w:sz="0" w:space="0" w:color="auto"/>
              <w:bottom w:val="single" w:sz="0" w:space="0" w:color="auto"/>
              <w:right w:val="single" w:sz="0" w:space="0" w:color="auto"/>
            </w:tcBorders>
            <w:shd w:val="clear" w:color="auto" w:fill="F3F3F4"/>
          </w:tcPr>
          <w:p w14:paraId="793A541E" w14:textId="4D9AF03C" w:rsidR="00E85D89" w:rsidRPr="00E85D89" w:rsidRDefault="00E85D89" w:rsidP="00DF5E10">
            <w:pPr>
              <w:spacing w:line="276" w:lineRule="auto"/>
              <w:jc w:val="center"/>
              <w:rPr>
                <w:rFonts w:ascii="Times New Roman" w:eastAsia="宋体" w:hAnsi="Times New Roman" w:cs="Times New Roman" w:hint="eastAsia"/>
                <w:b/>
                <w:bCs/>
                <w:color w:val="000000" w:themeColor="text1"/>
                <w:szCs w:val="21"/>
              </w:rPr>
            </w:pPr>
            <w:r w:rsidRPr="00E85D89">
              <w:rPr>
                <w:rFonts w:ascii="Times New Roman" w:eastAsia="宋体" w:hAnsi="Times New Roman" w:cs="Times New Roman"/>
                <w:b/>
                <w:bCs/>
                <w:color w:val="000000" w:themeColor="text1"/>
                <w:sz w:val="24"/>
              </w:rPr>
              <w:t xml:space="preserve">paragraph </w:t>
            </w:r>
            <w:r>
              <w:rPr>
                <w:rFonts w:ascii="Times New Roman" w:eastAsia="宋体" w:hAnsi="Times New Roman" w:cs="Times New Roman" w:hint="eastAsia"/>
                <w:b/>
                <w:bCs/>
                <w:color w:val="000000" w:themeColor="text1"/>
                <w:sz w:val="24"/>
              </w:rPr>
              <w:t>nine</w:t>
            </w:r>
          </w:p>
        </w:tc>
      </w:tr>
      <w:tr w:rsidR="00E85D89" w:rsidRPr="00E85D89" w14:paraId="492EE1DC" w14:textId="77777777" w:rsidTr="00DF5E10">
        <w:trPr>
          <w:trHeight w:val="450"/>
        </w:trPr>
        <w:tc>
          <w:tcPr>
            <w:tcW w:w="8354" w:type="dxa"/>
            <w:tcBorders>
              <w:top w:val="single" w:sz="0" w:space="0" w:color="auto"/>
              <w:left w:val="single" w:sz="0" w:space="0" w:color="auto"/>
              <w:bottom w:val="single" w:sz="0" w:space="0" w:color="auto"/>
              <w:right w:val="single" w:sz="0" w:space="0" w:color="auto"/>
            </w:tcBorders>
          </w:tcPr>
          <w:p w14:paraId="530CF9A0" w14:textId="77777777" w:rsidR="00E3756C" w:rsidRPr="00E3756C" w:rsidRDefault="00E3756C" w:rsidP="00E3756C">
            <w:pPr>
              <w:spacing w:line="276" w:lineRule="auto"/>
              <w:rPr>
                <w:rFonts w:ascii="Times New Roman" w:eastAsia="宋体" w:hAnsi="Times New Roman" w:cs="Times New Roman"/>
                <w:color w:val="000000" w:themeColor="text1"/>
                <w:szCs w:val="21"/>
              </w:rPr>
            </w:pPr>
            <w:r w:rsidRPr="00E3756C">
              <w:rPr>
                <w:rFonts w:ascii="Times New Roman" w:eastAsia="宋体" w:hAnsi="Times New Roman" w:cs="Times New Roman"/>
                <w:color w:val="000000" w:themeColor="text1"/>
                <w:szCs w:val="21"/>
              </w:rPr>
              <w:t>The maximum score for the ninth paragraph is 5 points, divided into four parts for scoring:</w:t>
            </w:r>
          </w:p>
          <w:p w14:paraId="7D50CFC3" w14:textId="429A7529" w:rsidR="00E3756C" w:rsidRPr="00E3756C" w:rsidRDefault="00E3756C" w:rsidP="00E3756C">
            <w:pPr>
              <w:spacing w:line="276" w:lineRule="auto"/>
              <w:rPr>
                <w:rFonts w:ascii="Times New Roman" w:eastAsia="宋体" w:hAnsi="Times New Roman" w:cs="Times New Roman"/>
                <w:color w:val="000000" w:themeColor="text1"/>
                <w:szCs w:val="21"/>
              </w:rPr>
            </w:pPr>
            <w:r w:rsidRPr="00E3756C">
              <w:rPr>
                <w:rFonts w:ascii="Cambria Math" w:eastAsia="宋体" w:hAnsi="Cambria Math" w:cs="Cambria Math"/>
                <w:color w:val="000000" w:themeColor="text1"/>
                <w:szCs w:val="21"/>
              </w:rPr>
              <w:t>①</w:t>
            </w:r>
            <w:r w:rsidRPr="00E3756C">
              <w:rPr>
                <w:rFonts w:ascii="Times New Roman" w:eastAsia="宋体" w:hAnsi="Times New Roman" w:cs="Times New Roman"/>
                <w:color w:val="000000" w:themeColor="text1"/>
                <w:szCs w:val="21"/>
              </w:rPr>
              <w:t xml:space="preserve"> Overall evaluation: This letter is overall weak and contains many errors. Answering this point earns 1 point. If the response does not involve this content, no points are awarded.</w:t>
            </w:r>
          </w:p>
          <w:p w14:paraId="3D8523B5" w14:textId="3998238D" w:rsidR="00E3756C" w:rsidRPr="00E3756C" w:rsidRDefault="00E3756C" w:rsidP="00E3756C">
            <w:pPr>
              <w:spacing w:line="276" w:lineRule="auto"/>
              <w:rPr>
                <w:rFonts w:ascii="Times New Roman" w:eastAsia="宋体" w:hAnsi="Times New Roman" w:cs="Times New Roman"/>
                <w:color w:val="000000" w:themeColor="text1"/>
                <w:szCs w:val="21"/>
              </w:rPr>
            </w:pPr>
            <w:r w:rsidRPr="00E3756C">
              <w:rPr>
                <w:rFonts w:ascii="Cambria Math" w:eastAsia="宋体" w:hAnsi="Cambria Math" w:cs="Cambria Math"/>
                <w:color w:val="000000" w:themeColor="text1"/>
                <w:szCs w:val="21"/>
              </w:rPr>
              <w:t>②</w:t>
            </w:r>
            <w:r w:rsidRPr="00E3756C">
              <w:rPr>
                <w:rFonts w:ascii="Times New Roman" w:eastAsia="宋体" w:hAnsi="Times New Roman" w:cs="Times New Roman"/>
                <w:color w:val="000000" w:themeColor="text1"/>
                <w:szCs w:val="21"/>
              </w:rPr>
              <w:t xml:space="preserve"> Summarizing that six out of eight paragraphs contain argumentative errors, specifically pointing out that paragraphs 3 and 8</w:t>
            </w:r>
            <w:r>
              <w:rPr>
                <w:rFonts w:ascii="Times New Roman" w:eastAsia="宋体" w:hAnsi="Times New Roman" w:cs="Times New Roman" w:hint="eastAsia"/>
                <w:color w:val="000000" w:themeColor="text1"/>
                <w:szCs w:val="21"/>
              </w:rPr>
              <w:t xml:space="preserve"> are </w:t>
            </w:r>
            <w:r w:rsidRPr="00E3756C">
              <w:rPr>
                <w:rFonts w:ascii="Times New Roman" w:eastAsia="宋体" w:hAnsi="Times New Roman" w:cs="Times New Roman"/>
                <w:color w:val="000000" w:themeColor="text1"/>
                <w:szCs w:val="21"/>
              </w:rPr>
              <w:t xml:space="preserve">relatively </w:t>
            </w:r>
            <w:r>
              <w:rPr>
                <w:rFonts w:ascii="Times New Roman" w:eastAsia="宋体" w:hAnsi="Times New Roman" w:cs="Times New Roman" w:hint="eastAsia"/>
                <w:color w:val="000000" w:themeColor="text1"/>
                <w:szCs w:val="21"/>
              </w:rPr>
              <w:t>strong</w:t>
            </w:r>
            <w:r w:rsidRPr="00E3756C">
              <w:rPr>
                <w:rFonts w:ascii="Times New Roman" w:eastAsia="宋体" w:hAnsi="Times New Roman" w:cs="Times New Roman"/>
                <w:color w:val="000000" w:themeColor="text1"/>
                <w:szCs w:val="21"/>
              </w:rPr>
              <w:t xml:space="preserve">, while the remaining 6 paragraphs </w:t>
            </w:r>
            <w:r>
              <w:rPr>
                <w:rFonts w:ascii="Times New Roman" w:eastAsia="宋体" w:hAnsi="Times New Roman" w:cs="Times New Roman" w:hint="eastAsia"/>
                <w:color w:val="000000" w:themeColor="text1"/>
                <w:szCs w:val="21"/>
              </w:rPr>
              <w:t>are weak</w:t>
            </w:r>
            <w:r w:rsidRPr="00E3756C">
              <w:rPr>
                <w:rFonts w:ascii="Times New Roman" w:eastAsia="宋体" w:hAnsi="Times New Roman" w:cs="Times New Roman"/>
                <w:color w:val="000000" w:themeColor="text1"/>
                <w:szCs w:val="21"/>
              </w:rPr>
              <w:t>. Answering this point earns 1 point. If the response does not involve this content, no points are awarded.</w:t>
            </w:r>
          </w:p>
          <w:p w14:paraId="40A892A3" w14:textId="461F5B23" w:rsidR="00E3756C" w:rsidRPr="00E3756C" w:rsidRDefault="00E3756C" w:rsidP="00E3756C">
            <w:pPr>
              <w:spacing w:line="276" w:lineRule="auto"/>
              <w:rPr>
                <w:rFonts w:ascii="Times New Roman" w:eastAsia="宋体" w:hAnsi="Times New Roman" w:cs="Times New Roman" w:hint="eastAsia"/>
                <w:color w:val="000000" w:themeColor="text1"/>
                <w:szCs w:val="21"/>
              </w:rPr>
            </w:pPr>
            <w:r w:rsidRPr="00E3756C">
              <w:rPr>
                <w:rFonts w:ascii="Cambria Math" w:eastAsia="宋体" w:hAnsi="Cambria Math" w:cs="Cambria Math"/>
                <w:color w:val="000000" w:themeColor="text1"/>
                <w:szCs w:val="21"/>
              </w:rPr>
              <w:t>③</w:t>
            </w:r>
            <w:r w:rsidRPr="00E3756C">
              <w:rPr>
                <w:rFonts w:ascii="Times New Roman" w:eastAsia="宋体" w:hAnsi="Times New Roman" w:cs="Times New Roman"/>
                <w:color w:val="000000" w:themeColor="text1"/>
                <w:szCs w:val="21"/>
              </w:rPr>
              <w:t xml:space="preserve"> Pointing out anywhere in the response (paragraphs 1-9) that the author's inference from certain streets' conditions to all streets in the city is incorrect earns 2 points. If the response does not involve this content, no points are awarded.</w:t>
            </w:r>
          </w:p>
          <w:p w14:paraId="2A7AEEFB" w14:textId="2F880D70" w:rsidR="00E85D89" w:rsidRPr="00E3756C" w:rsidRDefault="00E3756C" w:rsidP="00E3756C">
            <w:pPr>
              <w:spacing w:line="276" w:lineRule="auto"/>
              <w:rPr>
                <w:rFonts w:ascii="Times New Roman" w:hAnsi="Times New Roman" w:cs="Times New Roman" w:hint="eastAsia"/>
                <w:color w:val="000000" w:themeColor="text1"/>
                <w:sz w:val="24"/>
              </w:rPr>
            </w:pPr>
            <w:r w:rsidRPr="00E3756C">
              <w:rPr>
                <w:rFonts w:ascii="Cambria Math" w:eastAsia="宋体" w:hAnsi="Cambria Math" w:cs="Cambria Math"/>
                <w:color w:val="000000" w:themeColor="text1"/>
                <w:szCs w:val="21"/>
              </w:rPr>
              <w:t>④</w:t>
            </w:r>
            <w:r w:rsidRPr="00E3756C">
              <w:rPr>
                <w:rFonts w:ascii="Times New Roman" w:eastAsia="宋体" w:hAnsi="Times New Roman" w:cs="Times New Roman"/>
                <w:color w:val="000000" w:themeColor="text1"/>
                <w:szCs w:val="21"/>
              </w:rPr>
              <w:t xml:space="preserve"> Using emotional language ("any sensible citizen") </w:t>
            </w:r>
            <w:r w:rsidR="004F0503" w:rsidRPr="00E3756C">
              <w:rPr>
                <w:rFonts w:ascii="Times New Roman" w:eastAsia="宋体" w:hAnsi="Times New Roman" w:cs="Times New Roman"/>
                <w:color w:val="000000" w:themeColor="text1"/>
                <w:szCs w:val="21"/>
              </w:rPr>
              <w:t>to</w:t>
            </w:r>
            <w:r w:rsidRPr="00E3756C">
              <w:rPr>
                <w:rFonts w:ascii="Times New Roman" w:eastAsia="宋体" w:hAnsi="Times New Roman" w:cs="Times New Roman"/>
                <w:color w:val="000000" w:themeColor="text1"/>
                <w:szCs w:val="21"/>
              </w:rPr>
              <w:t xml:space="preserve"> manipulate readers' emotions to agree with the author's viewpoint. Pointing this out anywhere in the response earns</w:t>
            </w:r>
            <w:r w:rsidR="004F0503">
              <w:rPr>
                <w:rFonts w:ascii="Times New Roman" w:eastAsia="宋体" w:hAnsi="Times New Roman" w:cs="Times New Roman" w:hint="eastAsia"/>
                <w:color w:val="000000" w:themeColor="text1"/>
                <w:szCs w:val="21"/>
              </w:rPr>
              <w:t xml:space="preserve"> </w:t>
            </w:r>
            <w:r w:rsidRPr="00E3756C">
              <w:rPr>
                <w:rFonts w:ascii="Times New Roman" w:eastAsia="宋体" w:hAnsi="Times New Roman" w:cs="Times New Roman"/>
                <w:color w:val="000000" w:themeColor="text1"/>
                <w:szCs w:val="21"/>
              </w:rPr>
              <w:t>1 point. If the response does not involve this content, no points are awarded.</w:t>
            </w:r>
          </w:p>
        </w:tc>
      </w:tr>
    </w:tbl>
    <w:p w14:paraId="37D91587" w14:textId="2561CA9D" w:rsidR="0011728D" w:rsidRPr="00E85D89" w:rsidRDefault="00E85D89" w:rsidP="004F0503">
      <w:pPr>
        <w:widowControl/>
        <w:rPr>
          <w:rFonts w:ascii="Times New Roman" w:hAnsi="Times New Roman" w:cs="Times New Roman"/>
          <w:b/>
          <w:bCs/>
          <w:sz w:val="28"/>
          <w:szCs w:val="32"/>
        </w:rPr>
      </w:pPr>
      <w:r w:rsidRPr="00E85D89">
        <w:rPr>
          <w:rFonts w:ascii="Times New Roman" w:hAnsi="Times New Roman" w:cs="Times New Roman"/>
          <w:b/>
          <w:bCs/>
          <w:sz w:val="28"/>
          <w:szCs w:val="32"/>
        </w:rPr>
        <w:br w:type="page"/>
      </w:r>
      <w:r w:rsidR="0011728D" w:rsidRPr="00E85D89">
        <w:rPr>
          <w:rFonts w:ascii="Times New Roman" w:hAnsi="Times New Roman" w:cs="Times New Roman"/>
          <w:b/>
          <w:bCs/>
          <w:sz w:val="28"/>
          <w:szCs w:val="32"/>
        </w:rPr>
        <w:lastRenderedPageBreak/>
        <w:t>Scoring Manual</w:t>
      </w:r>
      <w:r w:rsidR="0011728D" w:rsidRPr="00E85D89">
        <w:rPr>
          <w:rFonts w:ascii="Times New Roman" w:hAnsi="Times New Roman" w:cs="Times New Roman"/>
          <w:b/>
          <w:bCs/>
          <w:sz w:val="28"/>
          <w:szCs w:val="32"/>
        </w:rPr>
        <w:t xml:space="preserve"> (newly developed test)</w:t>
      </w:r>
    </w:p>
    <w:p w14:paraId="2714FCAC" w14:textId="180BAB27" w:rsidR="0011728D" w:rsidRPr="00E85D89" w:rsidRDefault="0011728D" w:rsidP="0011728D">
      <w:pPr>
        <w:jc w:val="both"/>
        <w:rPr>
          <w:rFonts w:ascii="Times New Roman" w:hAnsi="Times New Roman" w:cs="Times New Roman"/>
          <w:b/>
          <w:bCs/>
        </w:rPr>
      </w:pPr>
      <w:r w:rsidRPr="00E85D89">
        <w:rPr>
          <w:rFonts w:ascii="Times New Roman" w:hAnsi="Times New Roman" w:cs="Times New Roman"/>
          <w:b/>
          <w:bCs/>
        </w:rPr>
        <w:t>Task Introduction:</w:t>
      </w:r>
    </w:p>
    <w:p w14:paraId="6B2E2760" w14:textId="45319D21" w:rsidR="0011728D" w:rsidRPr="00E85D89" w:rsidRDefault="0011728D" w:rsidP="0011728D">
      <w:pPr>
        <w:jc w:val="both"/>
        <w:rPr>
          <w:rFonts w:ascii="Times New Roman" w:hAnsi="Times New Roman" w:cs="Times New Roman"/>
        </w:rPr>
      </w:pPr>
      <w:r w:rsidRPr="00E85D89">
        <w:rPr>
          <w:rFonts w:ascii="Times New Roman" w:hAnsi="Times New Roman" w:cs="Times New Roman"/>
        </w:rPr>
        <w:t>The test contains three scenarios, each including three arguments. The participants' task is to analyze each argument, determine whether there are flaws or fallacies, and explain their judgments. Scorers need to evaluate students' responses paragraph by paragraph. Each paragraph has a maximum score of 3 points.</w:t>
      </w:r>
    </w:p>
    <w:p w14:paraId="56945442" w14:textId="20FE5535" w:rsidR="0011728D" w:rsidRPr="00E85D89" w:rsidRDefault="0011728D" w:rsidP="0011728D">
      <w:pPr>
        <w:jc w:val="both"/>
        <w:rPr>
          <w:rFonts w:ascii="Times New Roman" w:hAnsi="Times New Roman" w:cs="Times New Roman"/>
        </w:rPr>
      </w:pPr>
      <w:r w:rsidRPr="00E85D89">
        <w:rPr>
          <w:rFonts w:ascii="Times New Roman" w:hAnsi="Times New Roman" w:cs="Times New Roman"/>
        </w:rPr>
        <w:t>3 points: If the response is completely consistent with the answer and contains all required elements from the answer, full marks are awarded.</w:t>
      </w:r>
    </w:p>
    <w:p w14:paraId="08B4B206" w14:textId="58179098" w:rsidR="0011728D" w:rsidRPr="00E85D89" w:rsidRDefault="0011728D" w:rsidP="0011728D">
      <w:pPr>
        <w:jc w:val="both"/>
        <w:rPr>
          <w:rFonts w:ascii="Times New Roman" w:hAnsi="Times New Roman" w:cs="Times New Roman"/>
        </w:rPr>
      </w:pPr>
      <w:r w:rsidRPr="00E85D89">
        <w:rPr>
          <w:rFonts w:ascii="Times New Roman" w:hAnsi="Times New Roman" w:cs="Times New Roman"/>
        </w:rPr>
        <w:t>2 points or 1 point: If the response's approach aligns with the answer but the content is incomplete, the reasoning provided is insufficient, or the expression is unclear, 1-2 points are awarded based on the effectiveness of specific content in the response.</w:t>
      </w:r>
    </w:p>
    <w:p w14:paraId="171E4229" w14:textId="17AEDDE8" w:rsidR="0011728D" w:rsidRPr="00E85D89" w:rsidRDefault="0011728D" w:rsidP="0011728D">
      <w:pPr>
        <w:jc w:val="both"/>
        <w:rPr>
          <w:rFonts w:ascii="Times New Roman" w:hAnsi="Times New Roman" w:cs="Times New Roman"/>
        </w:rPr>
      </w:pPr>
      <w:r w:rsidRPr="00E85D89">
        <w:rPr>
          <w:rFonts w:ascii="Times New Roman" w:hAnsi="Times New Roman" w:cs="Times New Roman"/>
        </w:rPr>
        <w:t>0 points: If the response is unrelated to the answer (i.e., the participant discusses from a different angle, but the content itself has no obvious errors or flaws), 0 points are given.</w:t>
      </w:r>
    </w:p>
    <w:p w14:paraId="4E3AB25C" w14:textId="48096078" w:rsidR="0011728D" w:rsidRPr="00E85D89" w:rsidRDefault="0011728D" w:rsidP="0011728D">
      <w:pPr>
        <w:jc w:val="both"/>
        <w:rPr>
          <w:rFonts w:ascii="Times New Roman" w:hAnsi="Times New Roman" w:cs="Times New Roman"/>
        </w:rPr>
      </w:pPr>
      <w:r w:rsidRPr="00E85D89">
        <w:rPr>
          <w:rFonts w:ascii="Times New Roman" w:hAnsi="Times New Roman" w:cs="Times New Roman"/>
        </w:rPr>
        <w:t>D</w:t>
      </w:r>
      <w:r w:rsidRPr="00E85D89">
        <w:rPr>
          <w:rFonts w:ascii="Times New Roman" w:hAnsi="Times New Roman" w:cs="Times New Roman"/>
        </w:rPr>
        <w:t>eduction:</w:t>
      </w:r>
      <w:r w:rsidRPr="00E85D89">
        <w:rPr>
          <w:rFonts w:ascii="Times New Roman" w:hAnsi="Times New Roman" w:cs="Times New Roman"/>
        </w:rPr>
        <w:t xml:space="preserve"> </w:t>
      </w:r>
      <w:r w:rsidRPr="00E85D89">
        <w:rPr>
          <w:rFonts w:ascii="Times New Roman" w:hAnsi="Times New Roman" w:cs="Times New Roman"/>
        </w:rPr>
        <w:t xml:space="preserve">If the response contains obvious errors, such as: </w:t>
      </w:r>
      <w:r w:rsidRPr="00E85D89">
        <w:rPr>
          <w:rFonts w:ascii="Cambria Math" w:hAnsi="Cambria Math" w:cs="Cambria Math"/>
        </w:rPr>
        <w:t>①</w:t>
      </w:r>
      <w:r w:rsidRPr="00E85D89">
        <w:rPr>
          <w:rFonts w:ascii="Times New Roman" w:hAnsi="Times New Roman" w:cs="Times New Roman"/>
        </w:rPr>
        <w:t xml:space="preserve">fabricating flaws that do not exist in the material, </w:t>
      </w:r>
      <w:r w:rsidRPr="00E85D89">
        <w:rPr>
          <w:rFonts w:ascii="Cambria Math" w:hAnsi="Cambria Math" w:cs="Cambria Math"/>
        </w:rPr>
        <w:t>②</w:t>
      </w:r>
      <w:r w:rsidRPr="00E85D89">
        <w:rPr>
          <w:rFonts w:ascii="Times New Roman" w:hAnsi="Times New Roman" w:cs="Times New Roman"/>
        </w:rPr>
        <w:t xml:space="preserve"> acknowledging the material as rigorous when flaws actually exist in it, </w:t>
      </w:r>
      <w:r w:rsidRPr="00E85D89">
        <w:rPr>
          <w:rFonts w:ascii="Cambria Math" w:hAnsi="Cambria Math" w:cs="Cambria Math"/>
        </w:rPr>
        <w:t>③</w:t>
      </w:r>
      <w:r w:rsidRPr="00E85D89">
        <w:rPr>
          <w:rFonts w:ascii="Times New Roman" w:hAnsi="Times New Roman" w:cs="Times New Roman"/>
        </w:rPr>
        <w:t xml:space="preserve"> logical errors in the response or statements that obviously violate common sense, etc., the scorer needs to deduct 1 point from the existing score for that paragraph (only -1 point per paragraph regardless of how many issues there are).</w:t>
      </w:r>
    </w:p>
    <w:p w14:paraId="09BF8657" w14:textId="77777777" w:rsidR="00E85D89" w:rsidRPr="00E85D89" w:rsidRDefault="00E85D89" w:rsidP="0011728D">
      <w:pPr>
        <w:jc w:val="both"/>
        <w:rPr>
          <w:rFonts w:ascii="Times New Roman" w:hAnsi="Times New Roman" w:cs="Times New Roman"/>
        </w:rPr>
      </w:pPr>
    </w:p>
    <w:p w14:paraId="4212A9F1" w14:textId="4E220250" w:rsidR="0011728D" w:rsidRPr="00E85D89" w:rsidRDefault="0011728D" w:rsidP="0011728D">
      <w:pPr>
        <w:jc w:val="both"/>
        <w:rPr>
          <w:rFonts w:ascii="Times New Roman" w:hAnsi="Times New Roman" w:cs="Times New Roman"/>
        </w:rPr>
      </w:pPr>
      <w:r w:rsidRPr="00E85D89">
        <w:rPr>
          <w:rFonts w:ascii="Times New Roman" w:hAnsi="Times New Roman" w:cs="Times New Roman"/>
        </w:rPr>
        <w:t>Notes</w:t>
      </w:r>
      <w:r w:rsidRPr="00E85D89">
        <w:rPr>
          <w:rFonts w:ascii="Times New Roman" w:hAnsi="Times New Roman" w:cs="Times New Roman"/>
        </w:rPr>
        <w:t xml:space="preserve">: </w:t>
      </w:r>
      <w:r w:rsidRPr="00E85D89">
        <w:rPr>
          <w:rFonts w:ascii="Times New Roman" w:hAnsi="Times New Roman" w:cs="Times New Roman"/>
        </w:rPr>
        <w:t>The same flaw can be expressed in different ways, and participants' responses may be highly varied. This requires scorers to carefully analyze whether the ideas expressed in participants' responses are consistent with the answer and to score flexibly.</w:t>
      </w:r>
    </w:p>
    <w:p w14:paraId="139171D4" w14:textId="77777777" w:rsidR="00E85D89" w:rsidRPr="00E85D89" w:rsidRDefault="00E85D89" w:rsidP="00E85D89">
      <w:pPr>
        <w:jc w:val="both"/>
        <w:rPr>
          <w:rFonts w:ascii="Times New Roman" w:hAnsi="Times New Roman" w:cs="Times New Roman"/>
        </w:rPr>
      </w:pPr>
      <w:r w:rsidRPr="00E85D89">
        <w:rPr>
          <w:rFonts w:ascii="Times New Roman" w:hAnsi="Times New Roman" w:cs="Times New Roman"/>
        </w:rPr>
        <w:t>All scenarios can be found in “all_items.xlsx”.</w:t>
      </w:r>
    </w:p>
    <w:p w14:paraId="7AE98C7F" w14:textId="20B7B314" w:rsidR="0011728D" w:rsidRPr="00E85D89" w:rsidRDefault="0011728D" w:rsidP="0011728D">
      <w:pPr>
        <w:jc w:val="both"/>
        <w:rPr>
          <w:rFonts w:ascii="Times New Roman" w:hAnsi="Times New Roman" w:cs="Times New Roman"/>
        </w:rPr>
      </w:pPr>
    </w:p>
    <w:p w14:paraId="36AB1781" w14:textId="47B7B9E7" w:rsidR="0011728D" w:rsidRPr="00E85D89" w:rsidRDefault="0011728D" w:rsidP="00C86F0B">
      <w:pPr>
        <w:rPr>
          <w:rFonts w:ascii="Times New Roman" w:hAnsi="Times New Roman" w:cs="Times New Roman"/>
          <w:b/>
          <w:bCs/>
        </w:rPr>
      </w:pPr>
      <w:r w:rsidRPr="00E85D89">
        <w:rPr>
          <w:rFonts w:ascii="Times New Roman" w:hAnsi="Times New Roman" w:cs="Times New Roman"/>
          <w:b/>
          <w:bCs/>
        </w:rPr>
        <w:t>Scenario 1</w:t>
      </w:r>
      <w:r w:rsidR="00C86F0B" w:rsidRPr="00E85D89">
        <w:rPr>
          <w:rFonts w:ascii="Times New Roman" w:hAnsi="Times New Roman" w:cs="Times New Roman"/>
          <w:b/>
          <w:bCs/>
        </w:rPr>
        <w:t>:</w:t>
      </w:r>
    </w:p>
    <w:tbl>
      <w:tblPr>
        <w:tblW w:w="8354" w:type="dxa"/>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354"/>
      </w:tblGrid>
      <w:tr w:rsidR="00346F22" w:rsidRPr="00E85D89" w14:paraId="781B379D" w14:textId="77777777" w:rsidTr="00DF5E10">
        <w:trPr>
          <w:trHeight w:val="450"/>
        </w:trPr>
        <w:tc>
          <w:tcPr>
            <w:tcW w:w="8354" w:type="dxa"/>
            <w:shd w:val="clear" w:color="auto" w:fill="F3F3F4"/>
            <w:vAlign w:val="center"/>
          </w:tcPr>
          <w:p w14:paraId="166D3F1F" w14:textId="19B2B8C2" w:rsidR="00346F22" w:rsidRPr="00E85D89" w:rsidRDefault="00346F22" w:rsidP="00DF5E10">
            <w:pPr>
              <w:spacing w:line="276" w:lineRule="auto"/>
              <w:jc w:val="center"/>
              <w:rPr>
                <w:rFonts w:ascii="Times New Roman" w:eastAsia="宋体" w:hAnsi="Times New Roman" w:cs="Times New Roman"/>
                <w:b/>
                <w:bCs/>
                <w:color w:val="000000" w:themeColor="text1"/>
                <w:sz w:val="24"/>
              </w:rPr>
            </w:pPr>
            <w:r w:rsidRPr="00E85D89">
              <w:rPr>
                <w:rFonts w:ascii="Times New Roman" w:eastAsia="宋体" w:hAnsi="Times New Roman" w:cs="Times New Roman"/>
                <w:b/>
                <w:bCs/>
                <w:color w:val="000000" w:themeColor="text1"/>
                <w:sz w:val="24"/>
              </w:rPr>
              <w:t>paragraph one</w:t>
            </w:r>
          </w:p>
        </w:tc>
      </w:tr>
      <w:tr w:rsidR="00346F22" w:rsidRPr="00E85D89" w14:paraId="18D78040" w14:textId="77777777" w:rsidTr="00DF5E10">
        <w:trPr>
          <w:trHeight w:val="450"/>
        </w:trPr>
        <w:tc>
          <w:tcPr>
            <w:tcW w:w="8354" w:type="dxa"/>
          </w:tcPr>
          <w:p w14:paraId="70AE23C7" w14:textId="77777777" w:rsidR="00C34FA8" w:rsidRPr="00E85D89" w:rsidRDefault="00C34FA8" w:rsidP="00C34FA8">
            <w:pPr>
              <w:spacing w:line="276" w:lineRule="auto"/>
              <w:rPr>
                <w:rFonts w:ascii="Times New Roman" w:eastAsia="宋体" w:hAnsi="Times New Roman" w:cs="Times New Roman"/>
                <w:b/>
                <w:bCs/>
                <w:color w:val="000000" w:themeColor="text1"/>
                <w:szCs w:val="21"/>
              </w:rPr>
            </w:pPr>
            <w:r w:rsidRPr="00E85D89">
              <w:rPr>
                <w:rFonts w:ascii="Times New Roman" w:eastAsia="宋体" w:hAnsi="Times New Roman" w:cs="Times New Roman"/>
                <w:b/>
                <w:bCs/>
                <w:color w:val="000000" w:themeColor="text1"/>
                <w:szCs w:val="21"/>
              </w:rPr>
              <w:t>This paragraph contains two flaws:</w:t>
            </w:r>
          </w:p>
          <w:p w14:paraId="79006F2D" w14:textId="47D93BB8" w:rsidR="00C34FA8" w:rsidRPr="00E85D89" w:rsidRDefault="00C34FA8" w:rsidP="00C34FA8">
            <w:pPr>
              <w:spacing w:line="276" w:lineRule="auto"/>
              <w:rPr>
                <w:rFonts w:ascii="Times New Roman" w:eastAsia="宋体" w:hAnsi="Times New Roman" w:cs="Times New Roman"/>
                <w:b/>
                <w:bCs/>
                <w:color w:val="000000" w:themeColor="text1"/>
                <w:szCs w:val="21"/>
              </w:rPr>
            </w:pPr>
            <w:r w:rsidRPr="00E85D89">
              <w:rPr>
                <w:rFonts w:ascii="Times New Roman" w:eastAsia="宋体" w:hAnsi="Times New Roman" w:cs="Times New Roman"/>
                <w:b/>
                <w:bCs/>
                <w:color w:val="000000" w:themeColor="text1"/>
                <w:szCs w:val="21"/>
              </w:rPr>
              <w:t>[Flaw 1]</w:t>
            </w:r>
            <w:r w:rsidRPr="00E85D89">
              <w:rPr>
                <w:rFonts w:ascii="Times New Roman" w:eastAsia="宋体" w:hAnsi="Times New Roman" w:cs="Times New Roman"/>
                <w:color w:val="000000" w:themeColor="text1"/>
                <w:szCs w:val="21"/>
              </w:rPr>
              <w:t xml:space="preserve"> The mayor's investigation is overly simplistic, focusing only on the city's chemical industry while ignoring many other influencing factors, such as: pollution from other industries being more severe, pollution from neighboring cities affecting City A, etc. </w:t>
            </w:r>
            <w:proofErr w:type="gramStart"/>
            <w:r w:rsidRPr="00E85D89">
              <w:rPr>
                <w:rFonts w:ascii="Times New Roman" w:eastAsia="宋体" w:hAnsi="Times New Roman" w:cs="Times New Roman"/>
                <w:color w:val="000000" w:themeColor="text1"/>
                <w:szCs w:val="21"/>
              </w:rPr>
              <w:t>As long as</w:t>
            </w:r>
            <w:proofErr w:type="gramEnd"/>
            <w:r w:rsidRPr="00E85D89">
              <w:rPr>
                <w:rFonts w:ascii="Times New Roman" w:eastAsia="宋体" w:hAnsi="Times New Roman" w:cs="Times New Roman"/>
                <w:color w:val="000000" w:themeColor="text1"/>
                <w:szCs w:val="21"/>
              </w:rPr>
              <w:t xml:space="preserve"> participants can identify that there may be other influencing factors or pollution sources, </w:t>
            </w:r>
            <w:r w:rsidRPr="00E85D89">
              <w:rPr>
                <w:rFonts w:ascii="Times New Roman" w:eastAsia="宋体" w:hAnsi="Times New Roman" w:cs="Times New Roman"/>
                <w:color w:val="000000" w:themeColor="text1"/>
                <w:szCs w:val="21"/>
              </w:rPr>
              <w:lastRenderedPageBreak/>
              <w:t xml:space="preserve">they can receive </w:t>
            </w:r>
            <w:r w:rsidRPr="00E85D89">
              <w:rPr>
                <w:rFonts w:ascii="Times New Roman" w:eastAsia="宋体" w:hAnsi="Times New Roman" w:cs="Times New Roman"/>
                <w:color w:val="000000" w:themeColor="text1"/>
                <w:szCs w:val="21"/>
              </w:rPr>
              <w:t xml:space="preserve">full </w:t>
            </w:r>
            <w:r w:rsidRPr="00E85D89">
              <w:rPr>
                <w:rFonts w:ascii="Times New Roman" w:eastAsia="宋体" w:hAnsi="Times New Roman" w:cs="Times New Roman"/>
                <w:color w:val="000000" w:themeColor="text1"/>
                <w:szCs w:val="21"/>
              </w:rPr>
              <w:t>points.</w:t>
            </w:r>
          </w:p>
          <w:p w14:paraId="27C3AD2E" w14:textId="73D4E772" w:rsidR="00346F22" w:rsidRPr="00E85D89" w:rsidRDefault="00C34FA8" w:rsidP="00DF5E10">
            <w:pPr>
              <w:spacing w:line="276" w:lineRule="auto"/>
              <w:rPr>
                <w:rFonts w:ascii="Times New Roman" w:eastAsia="宋体" w:hAnsi="Times New Roman" w:cs="Times New Roman"/>
                <w:b/>
                <w:bCs/>
                <w:color w:val="000000" w:themeColor="text1"/>
                <w:szCs w:val="21"/>
              </w:rPr>
            </w:pPr>
            <w:r w:rsidRPr="00E85D89">
              <w:rPr>
                <w:rFonts w:ascii="Times New Roman" w:eastAsia="宋体" w:hAnsi="Times New Roman" w:cs="Times New Roman"/>
                <w:b/>
                <w:bCs/>
                <w:color w:val="000000" w:themeColor="text1"/>
                <w:szCs w:val="21"/>
              </w:rPr>
              <w:t xml:space="preserve">[Flaw 2] </w:t>
            </w:r>
            <w:r w:rsidRPr="00E85D89">
              <w:rPr>
                <w:rFonts w:ascii="Times New Roman" w:eastAsia="宋体" w:hAnsi="Times New Roman" w:cs="Times New Roman"/>
                <w:color w:val="000000" w:themeColor="text1"/>
                <w:szCs w:val="21"/>
              </w:rPr>
              <w:t xml:space="preserve">Although </w:t>
            </w:r>
            <w:proofErr w:type="spellStart"/>
            <w:r w:rsidRPr="00E85D89">
              <w:rPr>
                <w:rFonts w:ascii="Times New Roman" w:eastAsia="宋体" w:hAnsi="Times New Roman" w:cs="Times New Roman"/>
                <w:color w:val="000000" w:themeColor="text1"/>
                <w:szCs w:val="21"/>
              </w:rPr>
              <w:t>Shengda</w:t>
            </w:r>
            <w:proofErr w:type="spellEnd"/>
            <w:r w:rsidRPr="00E85D89">
              <w:rPr>
                <w:rFonts w:ascii="Times New Roman" w:eastAsia="宋体" w:hAnsi="Times New Roman" w:cs="Times New Roman"/>
                <w:color w:val="000000" w:themeColor="text1"/>
                <w:szCs w:val="21"/>
              </w:rPr>
              <w:t xml:space="preserve"> Chemical Factory has the largest emissions, we do not know its proportion within the entire chemical industry - the proportion may not be high, and other chemical factories may also emit large amounts of gases. Therefore, attributing blame solely to one factory is unreasonable and unfair.</w:t>
            </w:r>
          </w:p>
        </w:tc>
      </w:tr>
      <w:tr w:rsidR="00346F22" w:rsidRPr="00E85D89" w14:paraId="5DA5FF95" w14:textId="77777777" w:rsidTr="00DF5E10">
        <w:trPr>
          <w:trHeight w:val="450"/>
        </w:trPr>
        <w:tc>
          <w:tcPr>
            <w:tcW w:w="8354" w:type="dxa"/>
            <w:shd w:val="clear" w:color="auto" w:fill="F3F3F4"/>
            <w:vAlign w:val="center"/>
          </w:tcPr>
          <w:p w14:paraId="1E5FD61E" w14:textId="3F94624E" w:rsidR="00346F22" w:rsidRPr="00E85D89" w:rsidRDefault="00346F22" w:rsidP="00DF5E10">
            <w:pPr>
              <w:spacing w:line="276" w:lineRule="auto"/>
              <w:jc w:val="center"/>
              <w:rPr>
                <w:rFonts w:ascii="Times New Roman" w:eastAsia="宋体" w:hAnsi="Times New Roman" w:cs="Times New Roman"/>
                <w:b/>
                <w:bCs/>
                <w:color w:val="000000" w:themeColor="text1"/>
                <w:sz w:val="24"/>
              </w:rPr>
            </w:pPr>
            <w:r w:rsidRPr="00E85D89">
              <w:rPr>
                <w:rFonts w:ascii="Times New Roman" w:eastAsia="宋体" w:hAnsi="Times New Roman" w:cs="Times New Roman"/>
                <w:b/>
                <w:bCs/>
                <w:color w:val="000000" w:themeColor="text1"/>
                <w:sz w:val="24"/>
              </w:rPr>
              <w:t xml:space="preserve">paragraph </w:t>
            </w:r>
            <w:r w:rsidRPr="00E85D89">
              <w:rPr>
                <w:rFonts w:ascii="Times New Roman" w:eastAsia="宋体" w:hAnsi="Times New Roman" w:cs="Times New Roman"/>
                <w:b/>
                <w:bCs/>
                <w:color w:val="000000" w:themeColor="text1"/>
                <w:sz w:val="24"/>
              </w:rPr>
              <w:t>two</w:t>
            </w:r>
          </w:p>
        </w:tc>
      </w:tr>
      <w:tr w:rsidR="00346F22" w:rsidRPr="00E85D89" w14:paraId="5A48D80F" w14:textId="77777777" w:rsidTr="00DF5E10">
        <w:trPr>
          <w:trHeight w:val="450"/>
        </w:trPr>
        <w:tc>
          <w:tcPr>
            <w:tcW w:w="8354" w:type="dxa"/>
          </w:tcPr>
          <w:p w14:paraId="594229C2" w14:textId="6CCCF4F2" w:rsidR="00346F22" w:rsidRPr="00E85D89" w:rsidRDefault="00C34FA8" w:rsidP="00DF5E10">
            <w:pPr>
              <w:spacing w:line="276" w:lineRule="auto"/>
              <w:rPr>
                <w:rFonts w:ascii="Times New Roman" w:eastAsia="宋体" w:hAnsi="Times New Roman" w:cs="Times New Roman"/>
                <w:b/>
                <w:bCs/>
                <w:color w:val="000000" w:themeColor="text1"/>
                <w:szCs w:val="21"/>
              </w:rPr>
            </w:pPr>
            <w:r w:rsidRPr="00E85D89">
              <w:rPr>
                <w:rFonts w:ascii="Times New Roman" w:eastAsia="宋体" w:hAnsi="Times New Roman" w:cs="Times New Roman"/>
                <w:b/>
                <w:bCs/>
                <w:color w:val="000000" w:themeColor="text1"/>
                <w:szCs w:val="21"/>
              </w:rPr>
              <w:t>[Flaw]</w:t>
            </w:r>
            <w:r w:rsidRPr="00E85D89">
              <w:rPr>
                <w:rFonts w:ascii="Times New Roman" w:eastAsia="宋体" w:hAnsi="Times New Roman" w:cs="Times New Roman"/>
                <w:b/>
                <w:bCs/>
                <w:color w:val="000000" w:themeColor="text1"/>
                <w:szCs w:val="21"/>
              </w:rPr>
              <w:t xml:space="preserve"> </w:t>
            </w:r>
            <w:r w:rsidRPr="00E85D89">
              <w:rPr>
                <w:rFonts w:ascii="Times New Roman" w:eastAsia="宋体" w:hAnsi="Times New Roman" w:cs="Times New Roman"/>
                <w:color w:val="000000" w:themeColor="text1"/>
                <w:szCs w:val="21"/>
              </w:rPr>
              <w:t xml:space="preserve">The factory representative conflates the factory's contributions with the problems it causes, but positive impacts cannot negate negative impacts. Another way to express this is that the evidence provided by the employee representative is irrelevant to the conclusion - contributions and importance are unrelated to whether the factory has caused air pollution. </w:t>
            </w:r>
          </w:p>
        </w:tc>
      </w:tr>
      <w:tr w:rsidR="00346F22" w:rsidRPr="00E85D89" w14:paraId="00B9ECA3" w14:textId="77777777" w:rsidTr="00DF5E10">
        <w:trPr>
          <w:trHeight w:val="450"/>
        </w:trPr>
        <w:tc>
          <w:tcPr>
            <w:tcW w:w="8354" w:type="dxa"/>
            <w:shd w:val="clear" w:color="auto" w:fill="F3F3F4"/>
            <w:vAlign w:val="center"/>
          </w:tcPr>
          <w:p w14:paraId="37959676" w14:textId="70D9B0F9" w:rsidR="00346F22" w:rsidRPr="00E85D89" w:rsidRDefault="00346F22" w:rsidP="00DF5E10">
            <w:pPr>
              <w:spacing w:line="276" w:lineRule="auto"/>
              <w:jc w:val="center"/>
              <w:rPr>
                <w:rFonts w:ascii="Times New Roman" w:eastAsia="宋体" w:hAnsi="Times New Roman" w:cs="Times New Roman"/>
                <w:b/>
                <w:bCs/>
                <w:color w:val="000000" w:themeColor="text1"/>
                <w:sz w:val="24"/>
              </w:rPr>
            </w:pPr>
            <w:r w:rsidRPr="00E85D89">
              <w:rPr>
                <w:rFonts w:ascii="Times New Roman" w:eastAsia="宋体" w:hAnsi="Times New Roman" w:cs="Times New Roman"/>
                <w:b/>
                <w:bCs/>
                <w:color w:val="000000" w:themeColor="text1"/>
                <w:sz w:val="24"/>
              </w:rPr>
              <w:t xml:space="preserve">paragraph </w:t>
            </w:r>
            <w:r w:rsidRPr="00E85D89">
              <w:rPr>
                <w:rFonts w:ascii="Times New Roman" w:eastAsia="宋体" w:hAnsi="Times New Roman" w:cs="Times New Roman"/>
                <w:b/>
                <w:bCs/>
                <w:color w:val="000000" w:themeColor="text1"/>
                <w:sz w:val="24"/>
              </w:rPr>
              <w:t>three</w:t>
            </w:r>
          </w:p>
        </w:tc>
      </w:tr>
      <w:tr w:rsidR="00346F22" w:rsidRPr="00E85D89" w14:paraId="329EB934" w14:textId="77777777" w:rsidTr="00DF5E10">
        <w:trPr>
          <w:trHeight w:val="450"/>
        </w:trPr>
        <w:tc>
          <w:tcPr>
            <w:tcW w:w="8354" w:type="dxa"/>
          </w:tcPr>
          <w:p w14:paraId="21415C99" w14:textId="77777777" w:rsidR="00C34FA8" w:rsidRPr="00E85D89" w:rsidRDefault="00C34FA8" w:rsidP="00C34FA8">
            <w:pPr>
              <w:spacing w:line="276" w:lineRule="auto"/>
              <w:rPr>
                <w:rFonts w:ascii="Times New Roman" w:eastAsia="宋体" w:hAnsi="Times New Roman" w:cs="Times New Roman"/>
                <w:b/>
                <w:bCs/>
                <w:color w:val="000000" w:themeColor="text1"/>
                <w:szCs w:val="21"/>
              </w:rPr>
            </w:pPr>
            <w:r w:rsidRPr="00E85D89">
              <w:rPr>
                <w:rFonts w:ascii="Times New Roman" w:eastAsia="宋体" w:hAnsi="Times New Roman" w:cs="Times New Roman"/>
                <w:b/>
                <w:bCs/>
                <w:color w:val="000000" w:themeColor="text1"/>
                <w:szCs w:val="21"/>
              </w:rPr>
              <w:t>This paragraph contains two flaws:</w:t>
            </w:r>
          </w:p>
          <w:p w14:paraId="4695E62E" w14:textId="60E9E15E" w:rsidR="00C34FA8" w:rsidRPr="00E85D89" w:rsidRDefault="00C34FA8" w:rsidP="00C34FA8">
            <w:pPr>
              <w:spacing w:line="276" w:lineRule="auto"/>
              <w:rPr>
                <w:rFonts w:ascii="Times New Roman" w:eastAsia="宋体" w:hAnsi="Times New Roman" w:cs="Times New Roman"/>
              </w:rPr>
            </w:pPr>
            <w:r w:rsidRPr="00E85D89">
              <w:rPr>
                <w:rFonts w:ascii="Times New Roman" w:eastAsia="宋体" w:hAnsi="Times New Roman" w:cs="Times New Roman"/>
                <w:b/>
                <w:bCs/>
                <w:color w:val="000000" w:themeColor="text1"/>
                <w:szCs w:val="21"/>
              </w:rPr>
              <w:t>[Flaw 1]</w:t>
            </w:r>
            <w:r w:rsidRPr="00E85D89">
              <w:rPr>
                <w:rFonts w:ascii="Times New Roman" w:eastAsia="宋体" w:hAnsi="Times New Roman" w:cs="Times New Roman"/>
              </w:rPr>
              <w:t xml:space="preserve"> </w:t>
            </w:r>
            <w:r w:rsidRPr="00E85D89">
              <w:rPr>
                <w:rFonts w:ascii="Times New Roman" w:eastAsia="宋体" w:hAnsi="Times New Roman" w:cs="Times New Roman"/>
              </w:rPr>
              <w:t xml:space="preserve">The mayor's plan is overly simplistic and absolute, ignoring potential negative consequences. </w:t>
            </w:r>
            <w:r w:rsidRPr="00E85D89">
              <w:rPr>
                <w:rFonts w:ascii="Times New Roman" w:eastAsia="宋体" w:hAnsi="Times New Roman" w:cs="Times New Roman"/>
              </w:rPr>
              <w:t xml:space="preserve">For example, </w:t>
            </w:r>
            <w:r w:rsidRPr="00E85D89">
              <w:rPr>
                <w:rFonts w:ascii="Times New Roman" w:eastAsia="宋体" w:hAnsi="Times New Roman" w:cs="Times New Roman"/>
              </w:rPr>
              <w:t>the plan reduces production, which may generate greater negative impacts</w:t>
            </w:r>
            <w:r w:rsidRPr="00E85D89">
              <w:rPr>
                <w:rFonts w:ascii="Times New Roman" w:eastAsia="宋体" w:hAnsi="Times New Roman" w:cs="Times New Roman"/>
              </w:rPr>
              <w:t xml:space="preserve"> on economy</w:t>
            </w:r>
            <w:r w:rsidRPr="00E85D89">
              <w:rPr>
                <w:rFonts w:ascii="Times New Roman" w:eastAsia="宋体" w:hAnsi="Times New Roman" w:cs="Times New Roman"/>
              </w:rPr>
              <w:t>.</w:t>
            </w:r>
          </w:p>
          <w:p w14:paraId="2442D2D3" w14:textId="13A6714D" w:rsidR="00346F22" w:rsidRPr="00E85D89" w:rsidRDefault="00C34FA8" w:rsidP="00DF5E10">
            <w:pPr>
              <w:spacing w:line="276" w:lineRule="auto"/>
              <w:rPr>
                <w:rFonts w:ascii="Times New Roman" w:eastAsia="楷体" w:hAnsi="Times New Roman" w:cs="Times New Roman"/>
              </w:rPr>
            </w:pPr>
            <w:r w:rsidRPr="00E85D89">
              <w:rPr>
                <w:rFonts w:ascii="Times New Roman" w:eastAsia="宋体" w:hAnsi="Times New Roman" w:cs="Times New Roman"/>
                <w:b/>
                <w:bCs/>
                <w:color w:val="000000" w:themeColor="text1"/>
                <w:szCs w:val="21"/>
              </w:rPr>
              <w:t xml:space="preserve">[Flaw </w:t>
            </w:r>
            <w:r w:rsidRPr="00E85D89">
              <w:rPr>
                <w:rFonts w:ascii="Times New Roman" w:eastAsia="宋体" w:hAnsi="Times New Roman" w:cs="Times New Roman"/>
                <w:b/>
                <w:bCs/>
                <w:color w:val="000000" w:themeColor="text1"/>
                <w:szCs w:val="21"/>
              </w:rPr>
              <w:t>2</w:t>
            </w:r>
            <w:r w:rsidRPr="00E85D89">
              <w:rPr>
                <w:rFonts w:ascii="Times New Roman" w:eastAsia="宋体" w:hAnsi="Times New Roman" w:cs="Times New Roman"/>
                <w:b/>
                <w:bCs/>
                <w:color w:val="000000" w:themeColor="text1"/>
                <w:szCs w:val="21"/>
              </w:rPr>
              <w:t>]</w:t>
            </w:r>
            <w:r w:rsidRPr="00E85D89">
              <w:rPr>
                <w:rFonts w:ascii="Times New Roman" w:eastAsia="宋体" w:hAnsi="Times New Roman" w:cs="Times New Roman"/>
                <w:b/>
                <w:bCs/>
                <w:color w:val="000000" w:themeColor="text1"/>
                <w:szCs w:val="21"/>
              </w:rPr>
              <w:t xml:space="preserve"> </w:t>
            </w:r>
            <w:r w:rsidRPr="00E85D89">
              <w:rPr>
                <w:rFonts w:ascii="Times New Roman" w:eastAsia="宋体" w:hAnsi="Times New Roman" w:cs="Times New Roman"/>
                <w:color w:val="000000" w:themeColor="text1"/>
                <w:szCs w:val="21"/>
              </w:rPr>
              <w:t>The mayor's plan does not fundamentally solve the problem and fails to consider better solutions, such as improving technological processes or adopting more environmentally friendly production materials. These approaches could not only address the problem at its source but also reduce pollution without having to decrease production.</w:t>
            </w:r>
          </w:p>
        </w:tc>
      </w:tr>
    </w:tbl>
    <w:p w14:paraId="79CE0562" w14:textId="5005F937" w:rsidR="0011728D" w:rsidRPr="00E85D89" w:rsidRDefault="0011728D" w:rsidP="0011728D">
      <w:pPr>
        <w:jc w:val="both"/>
        <w:rPr>
          <w:rFonts w:ascii="Times New Roman" w:hAnsi="Times New Roman" w:cs="Times New Roman"/>
        </w:rPr>
      </w:pPr>
    </w:p>
    <w:p w14:paraId="5E4957AE" w14:textId="4641EDE6" w:rsidR="00C34FA8" w:rsidRPr="00E85D89" w:rsidRDefault="00C34FA8" w:rsidP="00C86F0B">
      <w:pPr>
        <w:rPr>
          <w:rFonts w:ascii="Times New Roman" w:hAnsi="Times New Roman" w:cs="Times New Roman"/>
          <w:b/>
          <w:bCs/>
        </w:rPr>
      </w:pPr>
      <w:r w:rsidRPr="00E85D89">
        <w:rPr>
          <w:rFonts w:ascii="Times New Roman" w:hAnsi="Times New Roman" w:cs="Times New Roman"/>
          <w:b/>
          <w:bCs/>
        </w:rPr>
        <w:t xml:space="preserve">Scenario </w:t>
      </w:r>
      <w:r w:rsidRPr="00E85D89">
        <w:rPr>
          <w:rFonts w:ascii="Times New Roman" w:hAnsi="Times New Roman" w:cs="Times New Roman"/>
          <w:b/>
          <w:bCs/>
        </w:rPr>
        <w:t>2</w:t>
      </w:r>
    </w:p>
    <w:tbl>
      <w:tblPr>
        <w:tblW w:w="8354" w:type="dxa"/>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354"/>
      </w:tblGrid>
      <w:tr w:rsidR="00C34FA8" w:rsidRPr="00E85D89" w14:paraId="08B3B6CE" w14:textId="77777777" w:rsidTr="00DF5E10">
        <w:trPr>
          <w:trHeight w:val="450"/>
        </w:trPr>
        <w:tc>
          <w:tcPr>
            <w:tcW w:w="8354" w:type="dxa"/>
            <w:shd w:val="clear" w:color="auto" w:fill="F3F3F4"/>
            <w:vAlign w:val="center"/>
          </w:tcPr>
          <w:p w14:paraId="06FF3C29" w14:textId="6A80A407" w:rsidR="00C34FA8" w:rsidRPr="00E85D89" w:rsidRDefault="00C34FA8" w:rsidP="00DF5E10">
            <w:pPr>
              <w:spacing w:line="276" w:lineRule="auto"/>
              <w:jc w:val="center"/>
              <w:rPr>
                <w:rFonts w:ascii="Times New Roman" w:eastAsia="宋体" w:hAnsi="Times New Roman" w:cs="Times New Roman"/>
                <w:b/>
                <w:bCs/>
                <w:color w:val="000000" w:themeColor="text1"/>
                <w:sz w:val="24"/>
              </w:rPr>
            </w:pPr>
            <w:r w:rsidRPr="00E85D89">
              <w:rPr>
                <w:rFonts w:ascii="Times New Roman" w:eastAsia="宋体" w:hAnsi="Times New Roman" w:cs="Times New Roman"/>
                <w:b/>
                <w:bCs/>
                <w:color w:val="000000" w:themeColor="text1"/>
                <w:sz w:val="24"/>
              </w:rPr>
              <w:t xml:space="preserve">paragraph </w:t>
            </w:r>
            <w:r w:rsidRPr="00E85D89">
              <w:rPr>
                <w:rFonts w:ascii="Times New Roman" w:eastAsia="宋体" w:hAnsi="Times New Roman" w:cs="Times New Roman"/>
                <w:b/>
                <w:bCs/>
                <w:color w:val="000000" w:themeColor="text1"/>
                <w:sz w:val="24"/>
              </w:rPr>
              <w:t>one</w:t>
            </w:r>
          </w:p>
        </w:tc>
      </w:tr>
      <w:tr w:rsidR="00C34FA8" w:rsidRPr="00E85D89" w14:paraId="6B27173C" w14:textId="77777777" w:rsidTr="00DF5E10">
        <w:trPr>
          <w:trHeight w:val="450"/>
        </w:trPr>
        <w:tc>
          <w:tcPr>
            <w:tcW w:w="8354" w:type="dxa"/>
          </w:tcPr>
          <w:p w14:paraId="03662C8F" w14:textId="77777777" w:rsidR="00C34FA8" w:rsidRPr="00E85D89" w:rsidRDefault="00C34FA8" w:rsidP="00C34FA8">
            <w:pPr>
              <w:spacing w:line="276" w:lineRule="auto"/>
              <w:rPr>
                <w:rFonts w:ascii="Times New Roman" w:eastAsia="宋体" w:hAnsi="Times New Roman" w:cs="Times New Roman"/>
                <w:b/>
                <w:bCs/>
                <w:color w:val="000000" w:themeColor="text1"/>
                <w:szCs w:val="21"/>
              </w:rPr>
            </w:pPr>
            <w:r w:rsidRPr="00E85D89">
              <w:rPr>
                <w:rFonts w:ascii="Times New Roman" w:eastAsia="宋体" w:hAnsi="Times New Roman" w:cs="Times New Roman"/>
                <w:b/>
                <w:bCs/>
                <w:color w:val="000000" w:themeColor="text1"/>
                <w:szCs w:val="21"/>
              </w:rPr>
              <w:t>This paragraph contains two flaws:</w:t>
            </w:r>
          </w:p>
          <w:p w14:paraId="04118DE7" w14:textId="2E4D2A86" w:rsidR="00C34FA8" w:rsidRPr="00E85D89" w:rsidRDefault="00C34FA8" w:rsidP="00C34FA8">
            <w:pPr>
              <w:spacing w:line="276" w:lineRule="auto"/>
              <w:rPr>
                <w:rFonts w:ascii="Times New Roman" w:eastAsia="楷体" w:hAnsi="Times New Roman" w:cs="Times New Roman"/>
                <w:color w:val="000000" w:themeColor="text1"/>
                <w:szCs w:val="21"/>
              </w:rPr>
            </w:pPr>
            <w:r w:rsidRPr="00E85D89">
              <w:rPr>
                <w:rFonts w:ascii="Times New Roman" w:eastAsia="宋体" w:hAnsi="Times New Roman" w:cs="Times New Roman"/>
                <w:b/>
                <w:bCs/>
                <w:color w:val="000000" w:themeColor="text1"/>
                <w:szCs w:val="21"/>
              </w:rPr>
              <w:t>[Flaw 1]</w:t>
            </w:r>
            <w:r w:rsidRPr="00E85D89">
              <w:rPr>
                <w:rFonts w:ascii="Times New Roman" w:eastAsia="宋体" w:hAnsi="Times New Roman" w:cs="Times New Roman"/>
                <w:color w:val="000000" w:themeColor="text1"/>
                <w:szCs w:val="21"/>
              </w:rPr>
              <w:t xml:space="preserve"> </w:t>
            </w:r>
            <w:r w:rsidRPr="00E85D89">
              <w:rPr>
                <w:rFonts w:ascii="Times New Roman" w:eastAsia="宋体" w:hAnsi="Times New Roman" w:cs="Times New Roman"/>
                <w:color w:val="000000" w:themeColor="text1"/>
                <w:szCs w:val="21"/>
              </w:rPr>
              <w:t xml:space="preserve">The survey sample is too small and lacks representativeness - only 6 customers cannot be used to infer the general situation of the entire customer </w:t>
            </w:r>
            <w:r w:rsidRPr="00E85D89">
              <w:rPr>
                <w:rFonts w:ascii="Times New Roman" w:eastAsia="宋体" w:hAnsi="Times New Roman" w:cs="Times New Roman"/>
                <w:color w:val="000000" w:themeColor="text1"/>
                <w:szCs w:val="21"/>
              </w:rPr>
              <w:t>population</w:t>
            </w:r>
            <w:r w:rsidRPr="00E85D89">
              <w:rPr>
                <w:rFonts w:ascii="Times New Roman" w:eastAsia="宋体" w:hAnsi="Times New Roman" w:cs="Times New Roman"/>
                <w:color w:val="000000" w:themeColor="text1"/>
                <w:szCs w:val="21"/>
              </w:rPr>
              <w:t>.</w:t>
            </w:r>
          </w:p>
          <w:p w14:paraId="060E3C2C" w14:textId="19A11B4F" w:rsidR="00C34FA8" w:rsidRPr="00E85D89" w:rsidRDefault="00C34FA8" w:rsidP="00C34FA8">
            <w:pPr>
              <w:spacing w:line="276" w:lineRule="auto"/>
              <w:rPr>
                <w:rFonts w:ascii="Times New Roman" w:eastAsia="宋体" w:hAnsi="Times New Roman" w:cs="Times New Roman"/>
                <w:color w:val="000000" w:themeColor="text1"/>
                <w:szCs w:val="21"/>
              </w:rPr>
            </w:pPr>
            <w:r w:rsidRPr="00E85D89">
              <w:rPr>
                <w:rFonts w:ascii="Times New Roman" w:eastAsia="宋体" w:hAnsi="Times New Roman" w:cs="Times New Roman"/>
                <w:b/>
                <w:bCs/>
                <w:color w:val="000000" w:themeColor="text1"/>
                <w:szCs w:val="21"/>
              </w:rPr>
              <w:t xml:space="preserve">[Flaw </w:t>
            </w:r>
            <w:r w:rsidRPr="00E85D89">
              <w:rPr>
                <w:rFonts w:ascii="Times New Roman" w:eastAsia="宋体" w:hAnsi="Times New Roman" w:cs="Times New Roman"/>
                <w:b/>
                <w:bCs/>
                <w:color w:val="000000" w:themeColor="text1"/>
                <w:szCs w:val="21"/>
              </w:rPr>
              <w:t>2</w:t>
            </w:r>
            <w:r w:rsidRPr="00E85D89">
              <w:rPr>
                <w:rFonts w:ascii="Times New Roman" w:eastAsia="宋体" w:hAnsi="Times New Roman" w:cs="Times New Roman"/>
                <w:b/>
                <w:bCs/>
                <w:color w:val="000000" w:themeColor="text1"/>
                <w:szCs w:val="21"/>
              </w:rPr>
              <w:t>]</w:t>
            </w:r>
            <w:r w:rsidRPr="00E85D89">
              <w:rPr>
                <w:rFonts w:ascii="Times New Roman" w:eastAsia="宋体" w:hAnsi="Times New Roman" w:cs="Times New Roman"/>
                <w:color w:val="000000" w:themeColor="text1"/>
                <w:szCs w:val="21"/>
              </w:rPr>
              <w:t xml:space="preserve"> There is an error in probabilistic reasoning. According to the survey results, both male and female customers each have 50% expressing concern about untimely service, so it is impossible to conclude that "female customers are more concerned than male customers."</w:t>
            </w:r>
          </w:p>
        </w:tc>
      </w:tr>
      <w:tr w:rsidR="00C34FA8" w:rsidRPr="00E85D89" w14:paraId="580ED8ED" w14:textId="77777777" w:rsidTr="00DF5E10">
        <w:trPr>
          <w:trHeight w:val="450"/>
        </w:trPr>
        <w:tc>
          <w:tcPr>
            <w:tcW w:w="8354" w:type="dxa"/>
            <w:shd w:val="clear" w:color="auto" w:fill="F3F3F4"/>
            <w:vAlign w:val="center"/>
          </w:tcPr>
          <w:p w14:paraId="55B33BED" w14:textId="00EDA183" w:rsidR="00C34FA8" w:rsidRPr="00E85D89" w:rsidRDefault="00C34FA8" w:rsidP="00DF5E10">
            <w:pPr>
              <w:spacing w:line="276" w:lineRule="auto"/>
              <w:jc w:val="center"/>
              <w:rPr>
                <w:rFonts w:ascii="Times New Roman" w:eastAsia="宋体" w:hAnsi="Times New Roman" w:cs="Times New Roman"/>
                <w:b/>
                <w:bCs/>
                <w:color w:val="000000" w:themeColor="text1"/>
                <w:sz w:val="24"/>
              </w:rPr>
            </w:pPr>
            <w:r w:rsidRPr="00E85D89">
              <w:rPr>
                <w:rFonts w:ascii="Times New Roman" w:eastAsia="宋体" w:hAnsi="Times New Roman" w:cs="Times New Roman"/>
                <w:b/>
                <w:bCs/>
                <w:color w:val="000000" w:themeColor="text1"/>
                <w:sz w:val="24"/>
              </w:rPr>
              <w:t xml:space="preserve">paragraph </w:t>
            </w:r>
            <w:r w:rsidRPr="00E85D89">
              <w:rPr>
                <w:rFonts w:ascii="Times New Roman" w:eastAsia="宋体" w:hAnsi="Times New Roman" w:cs="Times New Roman"/>
                <w:b/>
                <w:bCs/>
                <w:color w:val="000000" w:themeColor="text1"/>
                <w:sz w:val="24"/>
              </w:rPr>
              <w:t>two</w:t>
            </w:r>
          </w:p>
        </w:tc>
      </w:tr>
      <w:tr w:rsidR="00C34FA8" w:rsidRPr="00E85D89" w14:paraId="71702465" w14:textId="77777777" w:rsidTr="00DF5E10">
        <w:trPr>
          <w:trHeight w:val="450"/>
        </w:trPr>
        <w:tc>
          <w:tcPr>
            <w:tcW w:w="8354" w:type="dxa"/>
          </w:tcPr>
          <w:p w14:paraId="3C99C039" w14:textId="2597D095" w:rsidR="00C34FA8" w:rsidRPr="00E85D89" w:rsidRDefault="00C34FA8" w:rsidP="00DF5E10">
            <w:pPr>
              <w:spacing w:line="276" w:lineRule="auto"/>
              <w:rPr>
                <w:rFonts w:ascii="Times New Roman" w:eastAsia="宋体" w:hAnsi="Times New Roman" w:cs="Times New Roman"/>
                <w:color w:val="000000" w:themeColor="text1"/>
                <w:szCs w:val="21"/>
              </w:rPr>
            </w:pPr>
            <w:r w:rsidRPr="00E85D89">
              <w:rPr>
                <w:rFonts w:ascii="Times New Roman" w:eastAsia="宋体" w:hAnsi="Times New Roman" w:cs="Times New Roman"/>
                <w:b/>
                <w:bCs/>
                <w:color w:val="000000" w:themeColor="text1"/>
                <w:szCs w:val="21"/>
              </w:rPr>
              <w:t>[Flaw]</w:t>
            </w:r>
            <w:r w:rsidRPr="00E85D89">
              <w:rPr>
                <w:rFonts w:ascii="Times New Roman" w:eastAsia="宋体" w:hAnsi="Times New Roman" w:cs="Times New Roman"/>
                <w:b/>
                <w:bCs/>
                <w:color w:val="000000" w:themeColor="text1"/>
                <w:szCs w:val="21"/>
              </w:rPr>
              <w:t xml:space="preserve"> </w:t>
            </w:r>
            <w:r w:rsidRPr="00E85D89">
              <w:rPr>
                <w:rFonts w:ascii="Times New Roman" w:eastAsia="宋体" w:hAnsi="Times New Roman" w:cs="Times New Roman"/>
                <w:color w:val="000000" w:themeColor="text1"/>
                <w:szCs w:val="21"/>
              </w:rPr>
              <w:t xml:space="preserve">The increase in sales is not necessarily caused by the renovation - there are other alternative explanations, with the most obvious being the impact of the National Day holiday. The week after renovation was the National Day holiday, which is a golden period for public </w:t>
            </w:r>
            <w:r w:rsidRPr="00E85D89">
              <w:rPr>
                <w:rFonts w:ascii="Times New Roman" w:eastAsia="宋体" w:hAnsi="Times New Roman" w:cs="Times New Roman"/>
                <w:color w:val="000000" w:themeColor="text1"/>
                <w:szCs w:val="21"/>
              </w:rPr>
              <w:lastRenderedPageBreak/>
              <w:t>shopping.</w:t>
            </w:r>
          </w:p>
        </w:tc>
      </w:tr>
      <w:tr w:rsidR="00C34FA8" w:rsidRPr="00E85D89" w14:paraId="55C3C703" w14:textId="77777777" w:rsidTr="00DF5E10">
        <w:trPr>
          <w:trHeight w:val="450"/>
        </w:trPr>
        <w:tc>
          <w:tcPr>
            <w:tcW w:w="8354" w:type="dxa"/>
            <w:shd w:val="clear" w:color="auto" w:fill="F3F3F4"/>
            <w:vAlign w:val="center"/>
          </w:tcPr>
          <w:p w14:paraId="763120C9" w14:textId="7EE6BC54" w:rsidR="00C34FA8" w:rsidRPr="00E85D89" w:rsidRDefault="00C34FA8" w:rsidP="00DF5E10">
            <w:pPr>
              <w:spacing w:line="276" w:lineRule="auto"/>
              <w:jc w:val="center"/>
              <w:rPr>
                <w:rFonts w:ascii="Times New Roman" w:eastAsia="宋体" w:hAnsi="Times New Roman" w:cs="Times New Roman"/>
                <w:b/>
                <w:bCs/>
                <w:color w:val="000000" w:themeColor="text1"/>
                <w:sz w:val="24"/>
              </w:rPr>
            </w:pPr>
            <w:r w:rsidRPr="00E85D89">
              <w:rPr>
                <w:rFonts w:ascii="Times New Roman" w:eastAsia="宋体" w:hAnsi="Times New Roman" w:cs="Times New Roman"/>
                <w:b/>
                <w:bCs/>
                <w:color w:val="000000" w:themeColor="text1"/>
                <w:sz w:val="24"/>
              </w:rPr>
              <w:t xml:space="preserve">paragraph </w:t>
            </w:r>
            <w:r w:rsidRPr="00E85D89">
              <w:rPr>
                <w:rFonts w:ascii="Times New Roman" w:eastAsia="宋体" w:hAnsi="Times New Roman" w:cs="Times New Roman"/>
                <w:b/>
                <w:bCs/>
                <w:color w:val="000000" w:themeColor="text1"/>
                <w:sz w:val="24"/>
              </w:rPr>
              <w:t>three</w:t>
            </w:r>
          </w:p>
        </w:tc>
      </w:tr>
      <w:tr w:rsidR="00C34FA8" w:rsidRPr="00E85D89" w14:paraId="4863D2F4" w14:textId="77777777" w:rsidTr="00DF5E10">
        <w:trPr>
          <w:trHeight w:val="450"/>
        </w:trPr>
        <w:tc>
          <w:tcPr>
            <w:tcW w:w="8354" w:type="dxa"/>
          </w:tcPr>
          <w:p w14:paraId="08629110" w14:textId="5515D083" w:rsidR="00C34FA8" w:rsidRPr="00E85D89" w:rsidRDefault="00C34FA8" w:rsidP="00DF5E10">
            <w:pPr>
              <w:spacing w:line="276" w:lineRule="auto"/>
              <w:rPr>
                <w:rFonts w:ascii="Times New Roman" w:eastAsia="宋体" w:hAnsi="Times New Roman" w:cs="Times New Roman"/>
              </w:rPr>
            </w:pPr>
            <w:r w:rsidRPr="00E85D89">
              <w:rPr>
                <w:rFonts w:ascii="Times New Roman" w:eastAsia="宋体" w:hAnsi="Times New Roman" w:cs="Times New Roman"/>
                <w:b/>
                <w:bCs/>
                <w:color w:val="000000" w:themeColor="text1"/>
                <w:szCs w:val="21"/>
              </w:rPr>
              <w:t>[Flaw]</w:t>
            </w:r>
            <w:r w:rsidRPr="00E85D89">
              <w:rPr>
                <w:rFonts w:ascii="Times New Roman" w:eastAsia="宋体" w:hAnsi="Times New Roman" w:cs="Times New Roman"/>
              </w:rPr>
              <w:t xml:space="preserve"> </w:t>
            </w:r>
            <w:r w:rsidRPr="00E85D89">
              <w:rPr>
                <w:rFonts w:ascii="Times New Roman" w:eastAsia="宋体" w:hAnsi="Times New Roman" w:cs="Times New Roman"/>
              </w:rPr>
              <w:t>The argument fails to consider that there may be differences between selling winter clothes in summer and selling summer clothes in winter, which are affected by changes in market environment and consumer demand. For example, winter clothing has higher unit prices while summer clothing has lower unit prices, making it difficult to achieve the same sales revenue.</w:t>
            </w:r>
          </w:p>
        </w:tc>
      </w:tr>
    </w:tbl>
    <w:p w14:paraId="7D321FEA" w14:textId="77777777" w:rsidR="00C34FA8" w:rsidRPr="00E85D89" w:rsidRDefault="00C34FA8" w:rsidP="0011728D">
      <w:pPr>
        <w:jc w:val="both"/>
        <w:rPr>
          <w:rFonts w:ascii="Times New Roman" w:hAnsi="Times New Roman" w:cs="Times New Roman"/>
        </w:rPr>
      </w:pPr>
    </w:p>
    <w:p w14:paraId="50150FB2" w14:textId="3FA317DC" w:rsidR="00C34FA8" w:rsidRPr="00E85D89" w:rsidRDefault="00C34FA8" w:rsidP="00C86F0B">
      <w:pPr>
        <w:rPr>
          <w:rFonts w:ascii="Times New Roman" w:hAnsi="Times New Roman" w:cs="Times New Roman"/>
          <w:b/>
          <w:bCs/>
        </w:rPr>
      </w:pPr>
      <w:r w:rsidRPr="00E85D89">
        <w:rPr>
          <w:rFonts w:ascii="Times New Roman" w:hAnsi="Times New Roman" w:cs="Times New Roman"/>
          <w:b/>
          <w:bCs/>
        </w:rPr>
        <w:t xml:space="preserve">Scenario </w:t>
      </w:r>
      <w:r w:rsidRPr="00E85D89">
        <w:rPr>
          <w:rFonts w:ascii="Times New Roman" w:hAnsi="Times New Roman" w:cs="Times New Roman"/>
          <w:b/>
          <w:bCs/>
        </w:rPr>
        <w:t>3</w:t>
      </w:r>
    </w:p>
    <w:tbl>
      <w:tblPr>
        <w:tblW w:w="8354" w:type="dxa"/>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354"/>
      </w:tblGrid>
      <w:tr w:rsidR="00C34FA8" w:rsidRPr="00E85D89" w14:paraId="451F6274" w14:textId="77777777" w:rsidTr="00DF5E10">
        <w:trPr>
          <w:trHeight w:val="450"/>
        </w:trPr>
        <w:tc>
          <w:tcPr>
            <w:tcW w:w="8354" w:type="dxa"/>
            <w:shd w:val="clear" w:color="auto" w:fill="F3F3F4"/>
            <w:vAlign w:val="center"/>
          </w:tcPr>
          <w:p w14:paraId="02E5CE13" w14:textId="519C2D5C" w:rsidR="00C34FA8" w:rsidRPr="00E85D89" w:rsidRDefault="00C34FA8" w:rsidP="00DF5E10">
            <w:pPr>
              <w:spacing w:line="276" w:lineRule="auto"/>
              <w:jc w:val="center"/>
              <w:rPr>
                <w:rFonts w:ascii="Times New Roman" w:eastAsia="宋体" w:hAnsi="Times New Roman" w:cs="Times New Roman"/>
                <w:b/>
                <w:bCs/>
                <w:color w:val="000000" w:themeColor="text1"/>
                <w:sz w:val="24"/>
              </w:rPr>
            </w:pPr>
            <w:r w:rsidRPr="00E85D89">
              <w:rPr>
                <w:rFonts w:ascii="Times New Roman" w:eastAsia="宋体" w:hAnsi="Times New Roman" w:cs="Times New Roman"/>
                <w:b/>
                <w:bCs/>
                <w:color w:val="000000" w:themeColor="text1"/>
                <w:sz w:val="24"/>
              </w:rPr>
              <w:t xml:space="preserve">paragraph </w:t>
            </w:r>
            <w:r w:rsidRPr="00E85D89">
              <w:rPr>
                <w:rFonts w:ascii="Times New Roman" w:eastAsia="宋体" w:hAnsi="Times New Roman" w:cs="Times New Roman"/>
                <w:b/>
                <w:bCs/>
                <w:color w:val="000000" w:themeColor="text1"/>
                <w:sz w:val="24"/>
              </w:rPr>
              <w:t>one</w:t>
            </w:r>
          </w:p>
        </w:tc>
      </w:tr>
      <w:tr w:rsidR="00C34FA8" w:rsidRPr="00E85D89" w14:paraId="4A8ED95D" w14:textId="77777777" w:rsidTr="00DF5E10">
        <w:trPr>
          <w:trHeight w:val="450"/>
        </w:trPr>
        <w:tc>
          <w:tcPr>
            <w:tcW w:w="8354" w:type="dxa"/>
          </w:tcPr>
          <w:p w14:paraId="7F5DBFAA" w14:textId="055E0E14" w:rsidR="00C34FA8" w:rsidRPr="00E85D89" w:rsidRDefault="00C86F0B" w:rsidP="00C86F0B">
            <w:pPr>
              <w:spacing w:line="276" w:lineRule="auto"/>
              <w:rPr>
                <w:rFonts w:ascii="Times New Roman" w:eastAsia="宋体" w:hAnsi="Times New Roman" w:cs="Times New Roman"/>
                <w:color w:val="000000" w:themeColor="text1"/>
                <w:szCs w:val="21"/>
              </w:rPr>
            </w:pPr>
            <w:r w:rsidRPr="00E85D89">
              <w:rPr>
                <w:rFonts w:ascii="Times New Roman" w:eastAsia="宋体" w:hAnsi="Times New Roman" w:cs="Times New Roman"/>
                <w:b/>
                <w:bCs/>
                <w:color w:val="000000" w:themeColor="text1"/>
                <w:szCs w:val="21"/>
              </w:rPr>
              <w:t>[Flaw]</w:t>
            </w:r>
            <w:r w:rsidRPr="00E85D89">
              <w:rPr>
                <w:rFonts w:ascii="Times New Roman" w:eastAsia="宋体" w:hAnsi="Times New Roman" w:cs="Times New Roman"/>
              </w:rPr>
              <w:t xml:space="preserve"> </w:t>
            </w:r>
            <w:r w:rsidRPr="00E85D89">
              <w:rPr>
                <w:rFonts w:ascii="Times New Roman" w:eastAsia="宋体" w:hAnsi="Times New Roman" w:cs="Times New Roman"/>
                <w:color w:val="000000" w:themeColor="text1"/>
                <w:szCs w:val="21"/>
              </w:rPr>
              <w:t>An important premise of the argument is that a considerable portion of traffic accidents in the city center involve electric bicycles or are caused by electric bicycles. If the number of such accidents is actually very small and their nature is not serious, then banning electric bicycles would be unreasonable, especially considering the inconvenience and social costs caused by the ban.</w:t>
            </w:r>
          </w:p>
        </w:tc>
      </w:tr>
      <w:tr w:rsidR="00C34FA8" w:rsidRPr="00E85D89" w14:paraId="557AAD24" w14:textId="77777777" w:rsidTr="00DF5E10">
        <w:trPr>
          <w:trHeight w:val="450"/>
        </w:trPr>
        <w:tc>
          <w:tcPr>
            <w:tcW w:w="8354" w:type="dxa"/>
            <w:shd w:val="clear" w:color="auto" w:fill="F3F3F4"/>
            <w:vAlign w:val="center"/>
          </w:tcPr>
          <w:p w14:paraId="6535A152" w14:textId="0F2CBF9A" w:rsidR="00C34FA8" w:rsidRPr="00E85D89" w:rsidRDefault="00C34FA8" w:rsidP="00DF5E10">
            <w:pPr>
              <w:spacing w:line="276" w:lineRule="auto"/>
              <w:jc w:val="center"/>
              <w:rPr>
                <w:rFonts w:ascii="Times New Roman" w:eastAsia="宋体" w:hAnsi="Times New Roman" w:cs="Times New Roman"/>
                <w:b/>
                <w:bCs/>
                <w:color w:val="000000" w:themeColor="text1"/>
                <w:sz w:val="24"/>
              </w:rPr>
            </w:pPr>
            <w:r w:rsidRPr="00E85D89">
              <w:rPr>
                <w:rFonts w:ascii="Times New Roman" w:eastAsia="宋体" w:hAnsi="Times New Roman" w:cs="Times New Roman"/>
                <w:b/>
                <w:bCs/>
                <w:color w:val="000000" w:themeColor="text1"/>
                <w:sz w:val="24"/>
              </w:rPr>
              <w:t>paragraph t</w:t>
            </w:r>
            <w:r w:rsidRPr="00E85D89">
              <w:rPr>
                <w:rFonts w:ascii="Times New Roman" w:eastAsia="宋体" w:hAnsi="Times New Roman" w:cs="Times New Roman"/>
                <w:b/>
                <w:bCs/>
                <w:color w:val="000000" w:themeColor="text1"/>
                <w:sz w:val="24"/>
              </w:rPr>
              <w:t>wo</w:t>
            </w:r>
          </w:p>
        </w:tc>
      </w:tr>
      <w:tr w:rsidR="00C34FA8" w:rsidRPr="00E85D89" w14:paraId="454AD7C5" w14:textId="77777777" w:rsidTr="00DF5E10">
        <w:trPr>
          <w:trHeight w:val="450"/>
        </w:trPr>
        <w:tc>
          <w:tcPr>
            <w:tcW w:w="8354" w:type="dxa"/>
          </w:tcPr>
          <w:p w14:paraId="317DE1C4" w14:textId="2A66ADF8" w:rsidR="00C34FA8" w:rsidRPr="00E85D89" w:rsidRDefault="00C86F0B" w:rsidP="00C34FA8">
            <w:pPr>
              <w:spacing w:line="276" w:lineRule="auto"/>
              <w:rPr>
                <w:rFonts w:ascii="Times New Roman" w:eastAsia="宋体" w:hAnsi="Times New Roman" w:cs="Times New Roman"/>
                <w:color w:val="000000" w:themeColor="text1"/>
                <w:szCs w:val="21"/>
              </w:rPr>
            </w:pPr>
            <w:r w:rsidRPr="00E85D89">
              <w:rPr>
                <w:rFonts w:ascii="Times New Roman" w:eastAsia="宋体" w:hAnsi="Times New Roman" w:cs="Times New Roman"/>
                <w:b/>
                <w:bCs/>
                <w:color w:val="000000" w:themeColor="text1"/>
                <w:szCs w:val="21"/>
              </w:rPr>
              <w:t>[Flaw]</w:t>
            </w:r>
            <w:r w:rsidRPr="00E85D89">
              <w:rPr>
                <w:rFonts w:ascii="Times New Roman" w:eastAsia="宋体" w:hAnsi="Times New Roman" w:cs="Times New Roman"/>
                <w:b/>
                <w:bCs/>
                <w:color w:val="000000" w:themeColor="text1"/>
                <w:szCs w:val="21"/>
              </w:rPr>
              <w:t xml:space="preserve"> </w:t>
            </w:r>
            <w:r w:rsidRPr="00E85D89">
              <w:rPr>
                <w:rFonts w:ascii="Times New Roman" w:eastAsia="宋体" w:hAnsi="Times New Roman" w:cs="Times New Roman"/>
                <w:color w:val="000000" w:themeColor="text1"/>
                <w:szCs w:val="21"/>
              </w:rPr>
              <w:t>The positive correlation between the number of traffic accidents and the purchase volume of electric bicycles by city residents may be merely coincidental and does not indicate a causal relationship between the two. Therefore, more people riding electric bicycles is not necessarily the cause of the increase in accident numbers.</w:t>
            </w:r>
          </w:p>
        </w:tc>
      </w:tr>
      <w:tr w:rsidR="00C34FA8" w:rsidRPr="00E85D89" w14:paraId="576BBEAE" w14:textId="77777777" w:rsidTr="00DF5E10">
        <w:trPr>
          <w:trHeight w:val="450"/>
        </w:trPr>
        <w:tc>
          <w:tcPr>
            <w:tcW w:w="8354" w:type="dxa"/>
            <w:shd w:val="clear" w:color="auto" w:fill="F3F3F4"/>
            <w:vAlign w:val="center"/>
          </w:tcPr>
          <w:p w14:paraId="634489EA" w14:textId="1919D26E" w:rsidR="00C34FA8" w:rsidRPr="00E85D89" w:rsidRDefault="00C34FA8" w:rsidP="00DF5E10">
            <w:pPr>
              <w:spacing w:line="276" w:lineRule="auto"/>
              <w:jc w:val="center"/>
              <w:rPr>
                <w:rFonts w:ascii="Times New Roman" w:eastAsia="宋体" w:hAnsi="Times New Roman" w:cs="Times New Roman"/>
                <w:b/>
                <w:bCs/>
                <w:color w:val="000000" w:themeColor="text1"/>
                <w:sz w:val="24"/>
              </w:rPr>
            </w:pPr>
            <w:r w:rsidRPr="00E85D89">
              <w:rPr>
                <w:rFonts w:ascii="Times New Roman" w:eastAsia="宋体" w:hAnsi="Times New Roman" w:cs="Times New Roman"/>
                <w:b/>
                <w:bCs/>
                <w:color w:val="000000" w:themeColor="text1"/>
                <w:sz w:val="24"/>
              </w:rPr>
              <w:t>paragraph th</w:t>
            </w:r>
            <w:r w:rsidRPr="00E85D89">
              <w:rPr>
                <w:rFonts w:ascii="Times New Roman" w:eastAsia="宋体" w:hAnsi="Times New Roman" w:cs="Times New Roman"/>
                <w:b/>
                <w:bCs/>
                <w:color w:val="000000" w:themeColor="text1"/>
                <w:sz w:val="24"/>
              </w:rPr>
              <w:t>ree</w:t>
            </w:r>
          </w:p>
        </w:tc>
      </w:tr>
      <w:tr w:rsidR="00C34FA8" w:rsidRPr="00E85D89" w14:paraId="06710FBE" w14:textId="77777777" w:rsidTr="00DF5E10">
        <w:trPr>
          <w:trHeight w:val="450"/>
        </w:trPr>
        <w:tc>
          <w:tcPr>
            <w:tcW w:w="8354" w:type="dxa"/>
          </w:tcPr>
          <w:p w14:paraId="7CA9500D" w14:textId="78B4B604" w:rsidR="00C34FA8" w:rsidRPr="00E85D89" w:rsidRDefault="00C86F0B" w:rsidP="00DF5E10">
            <w:pPr>
              <w:spacing w:line="276" w:lineRule="auto"/>
              <w:rPr>
                <w:rFonts w:ascii="Times New Roman" w:eastAsia="宋体" w:hAnsi="Times New Roman" w:cs="Times New Roman"/>
              </w:rPr>
            </w:pPr>
            <w:r w:rsidRPr="00E85D89">
              <w:rPr>
                <w:rFonts w:ascii="Times New Roman" w:eastAsia="宋体" w:hAnsi="Times New Roman" w:cs="Times New Roman"/>
                <w:b/>
                <w:bCs/>
                <w:color w:val="000000" w:themeColor="text1"/>
                <w:szCs w:val="21"/>
              </w:rPr>
              <w:t>[Flaw]</w:t>
            </w:r>
            <w:r w:rsidRPr="00E85D89">
              <w:rPr>
                <w:rFonts w:ascii="Times New Roman" w:eastAsia="宋体" w:hAnsi="Times New Roman" w:cs="Times New Roman"/>
                <w:b/>
                <w:bCs/>
                <w:color w:val="000000" w:themeColor="text1"/>
                <w:szCs w:val="21"/>
              </w:rPr>
              <w:t xml:space="preserve"> </w:t>
            </w:r>
            <w:r w:rsidRPr="00E85D89">
              <w:rPr>
                <w:rFonts w:ascii="Times New Roman" w:eastAsia="宋体" w:hAnsi="Times New Roman" w:cs="Times New Roman"/>
              </w:rPr>
              <w:t>Calling electric vehicles "bombs" is unreasonable, as there are obvious differences between the two. Electric vehicles only have fire hazards (which most electrical appliances have), and this hazard exists under the specific condition of "charging in residential buildings." We cannot assume that electric vehicles traveling on streets have the same safety hazard, so they cannot be equated with bombs.</w:t>
            </w:r>
          </w:p>
        </w:tc>
      </w:tr>
    </w:tbl>
    <w:p w14:paraId="4D55409C" w14:textId="77777777" w:rsidR="00C34FA8" w:rsidRPr="00E85D89" w:rsidRDefault="00C34FA8" w:rsidP="0011728D">
      <w:pPr>
        <w:jc w:val="both"/>
        <w:rPr>
          <w:rFonts w:ascii="Times New Roman" w:hAnsi="Times New Roman" w:cs="Times New Roman"/>
        </w:rPr>
      </w:pPr>
    </w:p>
    <w:sectPr w:rsidR="00C34FA8" w:rsidRPr="00E85D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altName w:val="KaiT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28D"/>
    <w:rsid w:val="0011728D"/>
    <w:rsid w:val="00301A15"/>
    <w:rsid w:val="00346F22"/>
    <w:rsid w:val="004F0503"/>
    <w:rsid w:val="007C5C49"/>
    <w:rsid w:val="00BA3E19"/>
    <w:rsid w:val="00C34FA8"/>
    <w:rsid w:val="00C86F0B"/>
    <w:rsid w:val="00E3756C"/>
    <w:rsid w:val="00E85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946C4C"/>
  <w15:chartTrackingRefBased/>
  <w15:docId w15:val="{35F65738-AB5E-BD41-A781-CE1432B47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172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172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1728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1728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728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1728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72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72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172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728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728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1728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1728D"/>
    <w:rPr>
      <w:rFonts w:cstheme="majorBidi"/>
      <w:color w:val="0F4761" w:themeColor="accent1" w:themeShade="BF"/>
      <w:sz w:val="28"/>
      <w:szCs w:val="28"/>
    </w:rPr>
  </w:style>
  <w:style w:type="character" w:customStyle="1" w:styleId="50">
    <w:name w:val="标题 5 字符"/>
    <w:basedOn w:val="a0"/>
    <w:link w:val="5"/>
    <w:uiPriority w:val="9"/>
    <w:semiHidden/>
    <w:rsid w:val="0011728D"/>
    <w:rPr>
      <w:rFonts w:cstheme="majorBidi"/>
      <w:color w:val="0F4761" w:themeColor="accent1" w:themeShade="BF"/>
      <w:sz w:val="24"/>
    </w:rPr>
  </w:style>
  <w:style w:type="character" w:customStyle="1" w:styleId="60">
    <w:name w:val="标题 6 字符"/>
    <w:basedOn w:val="a0"/>
    <w:link w:val="6"/>
    <w:uiPriority w:val="9"/>
    <w:semiHidden/>
    <w:rsid w:val="0011728D"/>
    <w:rPr>
      <w:rFonts w:cstheme="majorBidi"/>
      <w:b/>
      <w:bCs/>
      <w:color w:val="0F4761" w:themeColor="accent1" w:themeShade="BF"/>
    </w:rPr>
  </w:style>
  <w:style w:type="character" w:customStyle="1" w:styleId="70">
    <w:name w:val="标题 7 字符"/>
    <w:basedOn w:val="a0"/>
    <w:link w:val="7"/>
    <w:uiPriority w:val="9"/>
    <w:semiHidden/>
    <w:rsid w:val="0011728D"/>
    <w:rPr>
      <w:rFonts w:cstheme="majorBidi"/>
      <w:b/>
      <w:bCs/>
      <w:color w:val="595959" w:themeColor="text1" w:themeTint="A6"/>
    </w:rPr>
  </w:style>
  <w:style w:type="character" w:customStyle="1" w:styleId="80">
    <w:name w:val="标题 8 字符"/>
    <w:basedOn w:val="a0"/>
    <w:link w:val="8"/>
    <w:uiPriority w:val="9"/>
    <w:semiHidden/>
    <w:rsid w:val="0011728D"/>
    <w:rPr>
      <w:rFonts w:cstheme="majorBidi"/>
      <w:color w:val="595959" w:themeColor="text1" w:themeTint="A6"/>
    </w:rPr>
  </w:style>
  <w:style w:type="character" w:customStyle="1" w:styleId="90">
    <w:name w:val="标题 9 字符"/>
    <w:basedOn w:val="a0"/>
    <w:link w:val="9"/>
    <w:uiPriority w:val="9"/>
    <w:semiHidden/>
    <w:rsid w:val="0011728D"/>
    <w:rPr>
      <w:rFonts w:eastAsiaTheme="majorEastAsia" w:cstheme="majorBidi"/>
      <w:color w:val="595959" w:themeColor="text1" w:themeTint="A6"/>
    </w:rPr>
  </w:style>
  <w:style w:type="paragraph" w:styleId="a3">
    <w:name w:val="Title"/>
    <w:basedOn w:val="a"/>
    <w:next w:val="a"/>
    <w:link w:val="a4"/>
    <w:uiPriority w:val="10"/>
    <w:qFormat/>
    <w:rsid w:val="001172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72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72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72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728D"/>
    <w:pPr>
      <w:spacing w:before="160"/>
      <w:jc w:val="center"/>
    </w:pPr>
    <w:rPr>
      <w:i/>
      <w:iCs/>
      <w:color w:val="404040" w:themeColor="text1" w:themeTint="BF"/>
    </w:rPr>
  </w:style>
  <w:style w:type="character" w:customStyle="1" w:styleId="a8">
    <w:name w:val="引用 字符"/>
    <w:basedOn w:val="a0"/>
    <w:link w:val="a7"/>
    <w:uiPriority w:val="29"/>
    <w:rsid w:val="0011728D"/>
    <w:rPr>
      <w:i/>
      <w:iCs/>
      <w:color w:val="404040" w:themeColor="text1" w:themeTint="BF"/>
    </w:rPr>
  </w:style>
  <w:style w:type="paragraph" w:styleId="a9">
    <w:name w:val="List Paragraph"/>
    <w:basedOn w:val="a"/>
    <w:uiPriority w:val="34"/>
    <w:qFormat/>
    <w:rsid w:val="0011728D"/>
    <w:pPr>
      <w:ind w:left="720"/>
      <w:contextualSpacing/>
    </w:pPr>
  </w:style>
  <w:style w:type="character" w:styleId="aa">
    <w:name w:val="Intense Emphasis"/>
    <w:basedOn w:val="a0"/>
    <w:uiPriority w:val="21"/>
    <w:qFormat/>
    <w:rsid w:val="0011728D"/>
    <w:rPr>
      <w:i/>
      <w:iCs/>
      <w:color w:val="0F4761" w:themeColor="accent1" w:themeShade="BF"/>
    </w:rPr>
  </w:style>
  <w:style w:type="paragraph" w:styleId="ab">
    <w:name w:val="Intense Quote"/>
    <w:basedOn w:val="a"/>
    <w:next w:val="a"/>
    <w:link w:val="ac"/>
    <w:uiPriority w:val="30"/>
    <w:qFormat/>
    <w:rsid w:val="00117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1728D"/>
    <w:rPr>
      <w:i/>
      <w:iCs/>
      <w:color w:val="0F4761" w:themeColor="accent1" w:themeShade="BF"/>
    </w:rPr>
  </w:style>
  <w:style w:type="character" w:styleId="ad">
    <w:name w:val="Intense Reference"/>
    <w:basedOn w:val="a0"/>
    <w:uiPriority w:val="32"/>
    <w:qFormat/>
    <w:rsid w:val="0011728D"/>
    <w:rPr>
      <w:b/>
      <w:bCs/>
      <w:smallCaps/>
      <w:color w:val="0F4761" w:themeColor="accent1" w:themeShade="BF"/>
      <w:spacing w:val="5"/>
    </w:rPr>
  </w:style>
  <w:style w:type="paragraph" w:styleId="ae">
    <w:name w:val="Normal (Web)"/>
    <w:basedOn w:val="a"/>
    <w:uiPriority w:val="99"/>
    <w:unhideWhenUsed/>
    <w:rsid w:val="00E85D89"/>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6</Pages>
  <Words>1962</Words>
  <Characters>11184</Characters>
  <Application>Microsoft Office Word</Application>
  <DocSecurity>0</DocSecurity>
  <Lines>93</Lines>
  <Paragraphs>26</Paragraphs>
  <ScaleCrop>false</ScaleCrop>
  <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Liming</dc:creator>
  <cp:keywords/>
  <dc:description/>
  <cp:lastModifiedBy>Liming</cp:lastModifiedBy>
  <cp:revision>4</cp:revision>
  <dcterms:created xsi:type="dcterms:W3CDTF">2025-05-28T08:38:00Z</dcterms:created>
  <dcterms:modified xsi:type="dcterms:W3CDTF">2025-05-28T10:22:00Z</dcterms:modified>
</cp:coreProperties>
</file>