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F82" w:rsidRDefault="00184FB9" w:rsidP="00184FB9">
      <w:pPr>
        <w:pStyle w:val="Ttulo"/>
      </w:pPr>
      <w:r>
        <w:t>Ejercicios Tema 7</w:t>
      </w:r>
    </w:p>
    <w:p w:rsidR="00184FB9" w:rsidRPr="00184FB9" w:rsidRDefault="00184FB9" w:rsidP="00184FB9">
      <w:pPr>
        <w:pStyle w:val="Prrafodelista"/>
        <w:numPr>
          <w:ilvl w:val="0"/>
          <w:numId w:val="1"/>
        </w:numPr>
        <w:jc w:val="both"/>
        <w:rPr>
          <w:b/>
        </w:rPr>
      </w:pPr>
      <w:r w:rsidRPr="00184FB9">
        <w:rPr>
          <w:b/>
        </w:rPr>
        <w:t>Señala cuáles son las tres ventajas más importantes y los tres peores inconvenientes del trabajo en equipo según tu criterio. Justifica tu respuesta.</w:t>
      </w:r>
    </w:p>
    <w:p w:rsidR="00184FB9" w:rsidRDefault="00184FB9" w:rsidP="00184FB9">
      <w:pPr>
        <w:pStyle w:val="Prrafodelista"/>
      </w:pPr>
      <w:r>
        <w:t>Ventajas: Trabajo más eficiente, y</w:t>
      </w:r>
      <w:r w:rsidR="00970027">
        <w:t xml:space="preserve"> decisiones con más confianza</w:t>
      </w:r>
      <w:r>
        <w:t>, ya que hay varias cabezas trabajando el mismo problema</w:t>
      </w:r>
      <w:r w:rsidR="00970027">
        <w:t>. Ambiente más animado de trabajo al estar trabajando con más personas.</w:t>
      </w:r>
    </w:p>
    <w:p w:rsidR="00970027" w:rsidRDefault="00970027" w:rsidP="00184FB9">
      <w:pPr>
        <w:pStyle w:val="Prrafodelista"/>
      </w:pPr>
      <w:r>
        <w:t>Inconvenientes: Depender de otras personas, a veces es mejor trabajar solo y tener tiempo para pensarlo solo, así pudiendo crecer personalmente en ese aspecto. Conflictos entre integrantes del grupo, no todos tienen por qué llevarse bien, y esto puede dar lugar a tensiones en el trabajo. Desequilibrios de influencia de los integrantes, a veces a alguna persona se le toma más en serio que a otras, y esto puede dar lugar a conflictos.</w:t>
      </w:r>
    </w:p>
    <w:p w:rsidR="00184FB9" w:rsidRDefault="00184FB9" w:rsidP="00184FB9">
      <w:pPr>
        <w:pStyle w:val="Prrafodelista"/>
        <w:numPr>
          <w:ilvl w:val="0"/>
          <w:numId w:val="1"/>
        </w:numPr>
        <w:rPr>
          <w:b/>
        </w:rPr>
      </w:pPr>
      <w:r w:rsidRPr="00184FB9">
        <w:rPr>
          <w:b/>
        </w:rPr>
        <w:t>Copia en tu cuaderno la siguiente tabla y relaciona cada característica positiva con el rol correspondiente.</w:t>
      </w:r>
    </w:p>
    <w:tbl>
      <w:tblPr>
        <w:tblStyle w:val="Tablaconcuadrcula"/>
        <w:tblW w:w="0" w:type="auto"/>
        <w:tblInd w:w="720" w:type="dxa"/>
        <w:tblLook w:val="04A0" w:firstRow="1" w:lastRow="0" w:firstColumn="1" w:lastColumn="0" w:noHBand="0" w:noVBand="1"/>
      </w:tblPr>
      <w:tblGrid>
        <w:gridCol w:w="3869"/>
        <w:gridCol w:w="3905"/>
      </w:tblGrid>
      <w:tr w:rsidR="00970027" w:rsidTr="00970027">
        <w:tc>
          <w:tcPr>
            <w:tcW w:w="4247" w:type="dxa"/>
            <w:shd w:val="clear" w:color="auto" w:fill="D0CECE" w:themeFill="background2" w:themeFillShade="E6"/>
          </w:tcPr>
          <w:p w:rsidR="00970027" w:rsidRPr="00970027" w:rsidRDefault="00970027" w:rsidP="00970027">
            <w:pPr>
              <w:pStyle w:val="Prrafodelista"/>
              <w:ind w:left="0"/>
              <w:jc w:val="center"/>
              <w:rPr>
                <w:b/>
              </w:rPr>
            </w:pPr>
            <w:r w:rsidRPr="00970027">
              <w:rPr>
                <w:b/>
              </w:rPr>
              <w:t>Rol</w:t>
            </w:r>
          </w:p>
        </w:tc>
        <w:tc>
          <w:tcPr>
            <w:tcW w:w="4247" w:type="dxa"/>
            <w:shd w:val="clear" w:color="auto" w:fill="D0CECE" w:themeFill="background2" w:themeFillShade="E6"/>
          </w:tcPr>
          <w:p w:rsidR="00970027" w:rsidRPr="00970027" w:rsidRDefault="00970027" w:rsidP="00970027">
            <w:pPr>
              <w:pStyle w:val="Prrafodelista"/>
              <w:ind w:left="0"/>
              <w:jc w:val="center"/>
              <w:rPr>
                <w:b/>
              </w:rPr>
            </w:pPr>
            <w:r w:rsidRPr="00970027">
              <w:rPr>
                <w:b/>
              </w:rPr>
              <w:t>Característica positiva</w:t>
            </w:r>
          </w:p>
        </w:tc>
      </w:tr>
      <w:tr w:rsidR="00970027" w:rsidTr="00970027">
        <w:tc>
          <w:tcPr>
            <w:tcW w:w="4247" w:type="dxa"/>
          </w:tcPr>
          <w:p w:rsidR="00970027" w:rsidRDefault="00970027" w:rsidP="00970027">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1696085</wp:posOffset>
                      </wp:positionH>
                      <wp:positionV relativeFrom="paragraph">
                        <wp:posOffset>100330</wp:posOffset>
                      </wp:positionV>
                      <wp:extent cx="714375" cy="676275"/>
                      <wp:effectExtent l="0" t="38100" r="47625" b="28575"/>
                      <wp:wrapNone/>
                      <wp:docPr id="3" name="Conector recto de flecha 3"/>
                      <wp:cNvGraphicFramePr/>
                      <a:graphic xmlns:a="http://schemas.openxmlformats.org/drawingml/2006/main">
                        <a:graphicData uri="http://schemas.microsoft.com/office/word/2010/wordprocessingShape">
                          <wps:wsp>
                            <wps:cNvCnPr/>
                            <wps:spPr>
                              <a:xfrm flipV="1">
                                <a:off x="0" y="0"/>
                                <a:ext cx="714375" cy="676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55F7D31" id="_x0000_t32" coordsize="21600,21600" o:spt="32" o:oned="t" path="m,l21600,21600e" filled="f">
                      <v:path arrowok="t" fillok="f" o:connecttype="none"/>
                      <o:lock v:ext="edit" shapetype="t"/>
                    </v:shapetype>
                    <v:shape id="Conector recto de flecha 3" o:spid="_x0000_s1026" type="#_x0000_t32" style="position:absolute;margin-left:133.55pt;margin-top:7.9pt;width:56.25pt;height:53.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" strokecolor="#ed7d31 [3205]" strokeweight=".5pt">
                      <v:stroke endarrow="block" joinstyle="miter"/>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1705610</wp:posOffset>
                      </wp:positionH>
                      <wp:positionV relativeFrom="paragraph">
                        <wp:posOffset>71755</wp:posOffset>
                      </wp:positionV>
                      <wp:extent cx="1371600" cy="742950"/>
                      <wp:effectExtent l="0" t="0" r="76200" b="57150"/>
                      <wp:wrapNone/>
                      <wp:docPr id="1" name="Conector recto de flecha 1"/>
                      <wp:cNvGraphicFramePr/>
                      <a:graphic xmlns:a="http://schemas.openxmlformats.org/drawingml/2006/main">
                        <a:graphicData uri="http://schemas.microsoft.com/office/word/2010/wordprocessingShape">
                          <wps:wsp>
                            <wps:cNvCnPr/>
                            <wps:spPr>
                              <a:xfrm>
                                <a:off x="0" y="0"/>
                                <a:ext cx="13716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6D71F" id="Conector recto de flecha 1" o:spid="_x0000_s1026" type="#_x0000_t32" style="position:absolute;margin-left:134.3pt;margin-top:5.65pt;width:108pt;height:5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" strokecolor="#5b9bd5 [3204]" strokeweight=".5pt">
                      <v:stroke endarrow="block" joinstyle="miter"/>
                    </v:shape>
                  </w:pict>
                </mc:Fallback>
              </mc:AlternateContent>
            </w:r>
            <w:r>
              <w:t>1. Cerebro</w:t>
            </w:r>
          </w:p>
        </w:tc>
        <w:tc>
          <w:tcPr>
            <w:tcW w:w="4247" w:type="dxa"/>
          </w:tcPr>
          <w:p w:rsidR="00970027" w:rsidRDefault="00970027" w:rsidP="00970027">
            <w:pPr>
              <w:pStyle w:val="Prrafodelista"/>
              <w:ind w:left="0"/>
              <w:jc w:val="center"/>
            </w:pPr>
            <w:r>
              <w:t>a) Escucha e impide los enfrentamientos</w:t>
            </w:r>
          </w:p>
        </w:tc>
      </w:tr>
      <w:tr w:rsidR="00970027" w:rsidTr="00970027">
        <w:tc>
          <w:tcPr>
            <w:tcW w:w="4247" w:type="dxa"/>
          </w:tcPr>
          <w:p w:rsidR="00970027" w:rsidRDefault="00970027" w:rsidP="00970027">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1715135</wp:posOffset>
                      </wp:positionH>
                      <wp:positionV relativeFrom="paragraph">
                        <wp:posOffset>104775</wp:posOffset>
                      </wp:positionV>
                      <wp:extent cx="819150" cy="685800"/>
                      <wp:effectExtent l="0" t="0" r="57150" b="57150"/>
                      <wp:wrapNone/>
                      <wp:docPr id="5" name="Conector recto de flecha 5"/>
                      <wp:cNvGraphicFramePr/>
                      <a:graphic xmlns:a="http://schemas.openxmlformats.org/drawingml/2006/main">
                        <a:graphicData uri="http://schemas.microsoft.com/office/word/2010/wordprocessingShape">
                          <wps:wsp>
                            <wps:cNvCnPr/>
                            <wps:spPr>
                              <a:xfrm>
                                <a:off x="0" y="0"/>
                                <a:ext cx="819150" cy="6858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4719C7" id="Conector recto de flecha 5" o:spid="_x0000_s1026" type="#_x0000_t32" style="position:absolute;margin-left:135.05pt;margin-top:8.25pt;width:64.5pt;height:5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" strokecolor="#70ad47 [3209]" strokeweight=".5pt">
                      <v:stroke endarrow="block" joinstyle="miter"/>
                    </v:shape>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1705610</wp:posOffset>
                      </wp:positionH>
                      <wp:positionV relativeFrom="paragraph">
                        <wp:posOffset>95250</wp:posOffset>
                      </wp:positionV>
                      <wp:extent cx="885825" cy="247650"/>
                      <wp:effectExtent l="0" t="57150" r="9525" b="19050"/>
                      <wp:wrapNone/>
                      <wp:docPr id="4" name="Conector recto de flecha 4"/>
                      <wp:cNvGraphicFramePr/>
                      <a:graphic xmlns:a="http://schemas.openxmlformats.org/drawingml/2006/main">
                        <a:graphicData uri="http://schemas.microsoft.com/office/word/2010/wordprocessingShape">
                          <wps:wsp>
                            <wps:cNvCnPr/>
                            <wps:spPr>
                              <a:xfrm flipV="1">
                                <a:off x="0" y="0"/>
                                <a:ext cx="885825" cy="2476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5D4BC7A" id="Conector recto de flecha 4" o:spid="_x0000_s1026" type="#_x0000_t32" style="position:absolute;margin-left:134.3pt;margin-top:7.5pt;width:69.75pt;height: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" strokecolor="#a5a5a5 [3206]" strokeweight="1.5pt">
                      <v:stroke endarrow="block" joinstyle="miter"/>
                    </v:shape>
                  </w:pict>
                </mc:Fallback>
              </mc:AlternateContent>
            </w:r>
            <w:r>
              <w:t>2. Coordinador</w:t>
            </w:r>
          </w:p>
        </w:tc>
        <w:tc>
          <w:tcPr>
            <w:tcW w:w="4247" w:type="dxa"/>
          </w:tcPr>
          <w:p w:rsidR="00970027" w:rsidRDefault="00970027" w:rsidP="00970027">
            <w:pPr>
              <w:pStyle w:val="Prrafodelista"/>
              <w:ind w:left="0"/>
              <w:jc w:val="center"/>
            </w:pPr>
            <w:r>
              <w:t>b) Busca nuevas oportunidades</w:t>
            </w:r>
          </w:p>
        </w:tc>
      </w:tr>
      <w:tr w:rsidR="00970027" w:rsidTr="00970027">
        <w:tc>
          <w:tcPr>
            <w:tcW w:w="4247" w:type="dxa"/>
          </w:tcPr>
          <w:p w:rsidR="00970027" w:rsidRDefault="00970027" w:rsidP="00970027">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1667510</wp:posOffset>
                      </wp:positionH>
                      <wp:positionV relativeFrom="paragraph">
                        <wp:posOffset>184785</wp:posOffset>
                      </wp:positionV>
                      <wp:extent cx="866775" cy="438150"/>
                      <wp:effectExtent l="0" t="38100" r="47625" b="19050"/>
                      <wp:wrapNone/>
                      <wp:docPr id="2" name="Conector recto de flecha 2"/>
                      <wp:cNvGraphicFramePr/>
                      <a:graphic xmlns:a="http://schemas.openxmlformats.org/drawingml/2006/main">
                        <a:graphicData uri="http://schemas.microsoft.com/office/word/2010/wordprocessingShape">
                          <wps:wsp>
                            <wps:cNvCnPr/>
                            <wps:spPr>
                              <a:xfrm flipV="1">
                                <a:off x="0" y="0"/>
                                <a:ext cx="866775" cy="438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C7AD86" id="Conector recto de flecha 2" o:spid="_x0000_s1026" type="#_x0000_t32" style="position:absolute;margin-left:131.3pt;margin-top:14.55pt;width:68.25pt;height:3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" strokecolor="black [3200]" strokeweight="1pt">
                      <v:stroke endarrow="block" joinstyle="miter"/>
                    </v:shape>
                  </w:pict>
                </mc:Fallback>
              </mc:AlternateContent>
            </w:r>
            <w:r>
              <w:t>3. Investigador</w:t>
            </w:r>
          </w:p>
        </w:tc>
        <w:tc>
          <w:tcPr>
            <w:tcW w:w="4247" w:type="dxa"/>
          </w:tcPr>
          <w:p w:rsidR="00970027" w:rsidRDefault="00970027" w:rsidP="00970027">
            <w:pPr>
              <w:pStyle w:val="Prrafodelista"/>
              <w:ind w:left="0"/>
              <w:jc w:val="center"/>
            </w:pPr>
            <w:r>
              <w:t>c) Aporta cualidades y conocimientos específicos</w:t>
            </w:r>
          </w:p>
        </w:tc>
      </w:tr>
      <w:tr w:rsidR="00970027" w:rsidTr="00970027">
        <w:tc>
          <w:tcPr>
            <w:tcW w:w="4247" w:type="dxa"/>
          </w:tcPr>
          <w:p w:rsidR="00970027" w:rsidRDefault="00970027" w:rsidP="00970027">
            <w:r>
              <w:t>4. Cohesionador</w:t>
            </w:r>
          </w:p>
        </w:tc>
        <w:tc>
          <w:tcPr>
            <w:tcW w:w="4247" w:type="dxa"/>
          </w:tcPr>
          <w:p w:rsidR="00970027" w:rsidRDefault="00970027" w:rsidP="00970027">
            <w:pPr>
              <w:pStyle w:val="Prrafodelista"/>
              <w:ind w:left="0"/>
              <w:jc w:val="center"/>
            </w:pPr>
            <w:r>
              <w:t>d) Imaginativo</w:t>
            </w:r>
          </w:p>
        </w:tc>
      </w:tr>
      <w:tr w:rsidR="00970027" w:rsidTr="00970027">
        <w:tc>
          <w:tcPr>
            <w:tcW w:w="4247" w:type="dxa"/>
          </w:tcPr>
          <w:p w:rsidR="00970027" w:rsidRDefault="00970027" w:rsidP="00970027">
            <w:pPr>
              <w:pStyle w:val="Prrafodelista"/>
              <w:ind w:left="0"/>
            </w:pPr>
            <w:r>
              <w:t>5. Especialista</w:t>
            </w:r>
          </w:p>
        </w:tc>
        <w:tc>
          <w:tcPr>
            <w:tcW w:w="4247" w:type="dxa"/>
          </w:tcPr>
          <w:p w:rsidR="00970027" w:rsidRDefault="00970027" w:rsidP="00970027">
            <w:pPr>
              <w:pStyle w:val="Prrafodelista"/>
              <w:ind w:left="0"/>
              <w:jc w:val="center"/>
            </w:pPr>
            <w:r>
              <w:t>e) Impulsa la toma de decisiones</w:t>
            </w:r>
          </w:p>
        </w:tc>
      </w:tr>
    </w:tbl>
    <w:p w:rsidR="00970027" w:rsidRPr="00970027" w:rsidRDefault="00970027" w:rsidP="00970027">
      <w:pPr>
        <w:pStyle w:val="Prrafodelista"/>
      </w:pPr>
    </w:p>
    <w:p w:rsidR="00184FB9" w:rsidRPr="00184FB9" w:rsidRDefault="00184FB9" w:rsidP="00184FB9">
      <w:pPr>
        <w:pStyle w:val="Prrafodelista"/>
        <w:numPr>
          <w:ilvl w:val="0"/>
          <w:numId w:val="1"/>
        </w:numPr>
        <w:rPr>
          <w:b/>
        </w:rPr>
      </w:pPr>
      <w:r w:rsidRPr="00184FB9">
        <w:rPr>
          <w:b/>
        </w:rPr>
        <w:t>¿Qué tipo de barrera para la comunicación representa cada una de las siguientes situaciones?</w:t>
      </w:r>
    </w:p>
    <w:p w:rsidR="00184FB9" w:rsidRDefault="00184FB9" w:rsidP="00184FB9">
      <w:pPr>
        <w:pStyle w:val="Prrafodelista"/>
        <w:numPr>
          <w:ilvl w:val="1"/>
          <w:numId w:val="1"/>
        </w:numPr>
        <w:rPr>
          <w:b/>
        </w:rPr>
      </w:pPr>
      <w:r w:rsidRPr="00184FB9">
        <w:rPr>
          <w:b/>
        </w:rPr>
        <w:t>Una persona hablándonos en un idioma desconocido.</w:t>
      </w:r>
    </w:p>
    <w:p w:rsidR="007F757F" w:rsidRPr="007F757F" w:rsidRDefault="004B573F" w:rsidP="007F757F">
      <w:pPr>
        <w:pStyle w:val="Prrafodelista"/>
        <w:ind w:left="1440"/>
      </w:pPr>
      <w:r>
        <w:t>Barrera semántica y gramatical.</w:t>
      </w:r>
    </w:p>
    <w:p w:rsidR="00184FB9" w:rsidRDefault="00184FB9" w:rsidP="00184FB9">
      <w:pPr>
        <w:pStyle w:val="Prrafodelista"/>
        <w:numPr>
          <w:ilvl w:val="1"/>
          <w:numId w:val="1"/>
        </w:numPr>
        <w:rPr>
          <w:b/>
        </w:rPr>
      </w:pPr>
      <w:r w:rsidRPr="00184FB9">
        <w:rPr>
          <w:b/>
        </w:rPr>
        <w:t>Nos están explicando una nueva tarea, pero nosotros tenemos una gran ansiedad por el trabajo que aún nos queda.</w:t>
      </w:r>
    </w:p>
    <w:p w:rsidR="004B573F" w:rsidRPr="004B573F" w:rsidRDefault="004B573F" w:rsidP="004B573F">
      <w:pPr>
        <w:pStyle w:val="Prrafodelista"/>
        <w:ind w:left="1440"/>
      </w:pPr>
      <w:r>
        <w:t>Barrera personal.</w:t>
      </w:r>
    </w:p>
    <w:p w:rsidR="00184FB9" w:rsidRDefault="00184FB9" w:rsidP="00184FB9">
      <w:pPr>
        <w:pStyle w:val="Prrafodelista"/>
        <w:numPr>
          <w:ilvl w:val="1"/>
          <w:numId w:val="1"/>
        </w:numPr>
        <w:rPr>
          <w:b/>
        </w:rPr>
      </w:pPr>
      <w:r w:rsidRPr="00184FB9">
        <w:rPr>
          <w:b/>
        </w:rPr>
        <w:t>El ruido de la calle durante una conversación</w:t>
      </w:r>
    </w:p>
    <w:p w:rsidR="004B573F" w:rsidRPr="004B573F" w:rsidRDefault="004B573F" w:rsidP="004B573F">
      <w:pPr>
        <w:pStyle w:val="Prrafodelista"/>
        <w:ind w:left="1440"/>
      </w:pPr>
      <w:r>
        <w:t>Barrera física.</w:t>
      </w:r>
    </w:p>
    <w:p w:rsidR="00184FB9" w:rsidRPr="00184FB9" w:rsidRDefault="00184FB9" w:rsidP="00184FB9">
      <w:pPr>
        <w:pStyle w:val="Prrafodelista"/>
        <w:numPr>
          <w:ilvl w:val="0"/>
          <w:numId w:val="1"/>
        </w:numPr>
        <w:rPr>
          <w:b/>
        </w:rPr>
      </w:pPr>
      <w:r w:rsidRPr="00184FB9">
        <w:rPr>
          <w:b/>
        </w:rPr>
        <w:t>Paula está explicándole a Antonio lo que le ha ocurrido en la última reunión de trabajo. Antonio deja lo que está haciendo y trata de comprender cuál era la situación de Paula en esa reunión. Cruza regularmente la mirada con Paula observando sus gestos, asintiendo con la cabeza de vez en cuando. En su mente repite ideas clave de lo que está explicando Paula, dejándola hablar y esperando un breve instante para exclamar: “Entonces han aceptado tu proyecto y te han nombrado coordinadora”.</w:t>
      </w:r>
    </w:p>
    <w:p w:rsidR="00184FB9" w:rsidRDefault="00184FB9" w:rsidP="00184FB9">
      <w:pPr>
        <w:pStyle w:val="Prrafodelista"/>
        <w:numPr>
          <w:ilvl w:val="1"/>
          <w:numId w:val="1"/>
        </w:numPr>
        <w:rPr>
          <w:b/>
        </w:rPr>
      </w:pPr>
      <w:r w:rsidRPr="00184FB9">
        <w:rPr>
          <w:b/>
        </w:rPr>
        <w:t>¿Qué tipo de escucha ha realizado Antonio?</w:t>
      </w:r>
    </w:p>
    <w:p w:rsidR="004B573F" w:rsidRPr="004B573F" w:rsidRDefault="004B573F" w:rsidP="004B573F">
      <w:pPr>
        <w:pStyle w:val="Prrafodelista"/>
        <w:ind w:left="1440"/>
      </w:pPr>
      <w:r>
        <w:t>Escucha activa.</w:t>
      </w:r>
    </w:p>
    <w:p w:rsidR="00184FB9" w:rsidRDefault="00184FB9" w:rsidP="00184FB9">
      <w:pPr>
        <w:pStyle w:val="Prrafodelista"/>
        <w:numPr>
          <w:ilvl w:val="1"/>
          <w:numId w:val="1"/>
        </w:numPr>
        <w:rPr>
          <w:b/>
        </w:rPr>
      </w:pPr>
      <w:r w:rsidRPr="00184FB9">
        <w:rPr>
          <w:b/>
        </w:rPr>
        <w:t>Identifica en el texto cada uno de los elementos de esa escucha.</w:t>
      </w:r>
    </w:p>
    <w:p w:rsidR="004B573F" w:rsidRPr="004B573F" w:rsidRDefault="004B573F" w:rsidP="004B573F">
      <w:pPr>
        <w:pStyle w:val="Prrafodelista"/>
        <w:ind w:left="1440"/>
      </w:pPr>
      <w:r>
        <w:t>“Antonio deja lo que está haciendo y trata de comprender …”; “…cruza la mirada con Paula, observa sus gestos y asintiendo…”; “…repite ideas clave…”;” …dejándola hablar y esperando un instante para hablar…”.</w:t>
      </w:r>
    </w:p>
    <w:p w:rsidR="00184FB9" w:rsidRDefault="00184FB9" w:rsidP="00184FB9">
      <w:pPr>
        <w:pStyle w:val="Prrafodelista"/>
        <w:numPr>
          <w:ilvl w:val="0"/>
          <w:numId w:val="1"/>
        </w:numPr>
        <w:rPr>
          <w:b/>
        </w:rPr>
      </w:pPr>
      <w:r w:rsidRPr="00184FB9">
        <w:rPr>
          <w:b/>
        </w:rPr>
        <w:t xml:space="preserve">Félix está cansado de hacer trabajos para Inma. No está dispuesto a trabajar más por ella. Hoy vuelve a ver a Inma y esta le dice: “Félix, hoy tengo que salir antes, ¿te </w:t>
      </w:r>
      <w:r w:rsidRPr="00184FB9">
        <w:rPr>
          <w:b/>
        </w:rPr>
        <w:lastRenderedPageBreak/>
        <w:t>importaría hacerte cargo de mis tareas?”. Escribe tres posibles respuestas de Félix, una agresiva, una pasiva y otra asertiva.</w:t>
      </w:r>
    </w:p>
    <w:p w:rsidR="004B573F" w:rsidRDefault="004B573F" w:rsidP="004B573F">
      <w:pPr>
        <w:pStyle w:val="Prrafodelista"/>
      </w:pPr>
      <w:r>
        <w:t>Agresiva: Pues vete a casa. Yo no voy a hacer tu trabajo.</w:t>
      </w:r>
    </w:p>
    <w:p w:rsidR="004B573F" w:rsidRDefault="004B573F" w:rsidP="004B573F">
      <w:pPr>
        <w:pStyle w:val="Prrafodelista"/>
      </w:pPr>
      <w:r>
        <w:t>Pasiva: Vale, yo me encargo, tú vete a casa.</w:t>
      </w:r>
    </w:p>
    <w:p w:rsidR="004B573F" w:rsidRPr="004B573F" w:rsidRDefault="004B573F" w:rsidP="004B573F">
      <w:pPr>
        <w:pStyle w:val="Prrafodelista"/>
      </w:pPr>
      <w:r>
        <w:t>Asertiva: Si no tienes prisa, ¿te importaría hablar del tema un poco? Llevo ya muchos días haciendo tu trabajo, Inma. Estoy cansado.</w:t>
      </w:r>
    </w:p>
    <w:p w:rsidR="00184FB9" w:rsidRDefault="00184FB9" w:rsidP="00184FB9">
      <w:pPr>
        <w:pStyle w:val="Prrafodelista"/>
        <w:numPr>
          <w:ilvl w:val="0"/>
          <w:numId w:val="1"/>
        </w:numPr>
        <w:rPr>
          <w:b/>
        </w:rPr>
      </w:pPr>
      <w:r w:rsidRPr="00184FB9">
        <w:rPr>
          <w:b/>
        </w:rPr>
        <w:t>¿Cuáles son los tres tipos de reuniones del equipo de trabajo según su objetivo? ¿Es posible una combinación de esos tres tipos?</w:t>
      </w:r>
    </w:p>
    <w:p w:rsidR="004B573F" w:rsidRPr="004B573F" w:rsidRDefault="004B573F" w:rsidP="004B573F">
      <w:pPr>
        <w:pStyle w:val="Prrafodelista"/>
      </w:pPr>
      <w:r>
        <w:t>Informativas para informar al equipo; consultivas para proponer y negociar; y deliberantes para tomar decisiones. Sí, se pueden hacer sesiones planteando los tres procesos.</w:t>
      </w:r>
    </w:p>
    <w:p w:rsidR="00184FB9" w:rsidRDefault="00184FB9" w:rsidP="00184FB9">
      <w:pPr>
        <w:pStyle w:val="Prrafodelista"/>
        <w:numPr>
          <w:ilvl w:val="0"/>
          <w:numId w:val="3"/>
        </w:numPr>
        <w:rPr>
          <w:b/>
        </w:rPr>
      </w:pPr>
      <w:r w:rsidRPr="00184FB9">
        <w:rPr>
          <w:b/>
        </w:rPr>
        <w:t>Explica las ventajas e inconvenientes que tiene la elección por mayoría en cada uno de los métodos siguientes: consenso, votación simple, votación múltiple y suma de rangos.</w:t>
      </w:r>
    </w:p>
    <w:p w:rsidR="00FA5AEA" w:rsidRDefault="00FA5AEA" w:rsidP="00FA5AEA">
      <w:pPr>
        <w:pStyle w:val="Prrafodelista"/>
      </w:pPr>
      <w:r>
        <w:t>El consenso garantiza la falta de oposición a la decisión, pero el consenso requiere de tiempo y recursos.</w:t>
      </w:r>
    </w:p>
    <w:p w:rsidR="00FA5AEA" w:rsidRDefault="00FA5AEA" w:rsidP="00FA5AEA">
      <w:pPr>
        <w:pStyle w:val="Prrafodelista"/>
      </w:pPr>
      <w:r>
        <w:t>La votación simple es rápida y sencilla, pero tiene el inconveniente de no permitir varios votos a distintas decisiones</w:t>
      </w:r>
      <w:r w:rsidR="003A2864">
        <w:t>, la minoría que quede puede no ser despreciable, y no se sabe el grado de desacuerdo de los que no han votado la opción ganadora.</w:t>
      </w:r>
    </w:p>
    <w:p w:rsidR="003A2864" w:rsidRDefault="003A2864" w:rsidP="00FA5AEA">
      <w:pPr>
        <w:pStyle w:val="Prrafodelista"/>
      </w:pPr>
      <w:r>
        <w:t>En la votación múltiple, se tiene la ventaja de poder elegir la opción que cuenta con el apoyo de los que la consideran como 2ª o 3ª opción. Sin embargo, no se tiene información sobre el grado de prioridad de los votantes para varias opciones.</w:t>
      </w:r>
    </w:p>
    <w:p w:rsidR="003A2864" w:rsidRPr="003A2864" w:rsidRDefault="003A2864" w:rsidP="00FA5AEA">
      <w:pPr>
        <w:pStyle w:val="Prrafodelista"/>
        <w:rPr>
          <w:vertAlign w:val="superscript"/>
        </w:rPr>
      </w:pPr>
      <w:r>
        <w:t>En la suma de rangos, se soluciona el inconveniente principal de la votación múltiple, asignando un valor a cada opción, alcanzando así un valor para cada opción basado en la prioridad de cada votante. Tiene un riesgo alto de empate.</w:t>
      </w:r>
    </w:p>
    <w:p w:rsidR="00184FB9" w:rsidRDefault="00184FB9" w:rsidP="00184FB9">
      <w:pPr>
        <w:pStyle w:val="Prrafodelista"/>
        <w:numPr>
          <w:ilvl w:val="0"/>
          <w:numId w:val="3"/>
        </w:numPr>
        <w:rPr>
          <w:b/>
        </w:rPr>
      </w:pPr>
      <w:r w:rsidRPr="00184FB9">
        <w:rPr>
          <w:b/>
        </w:rPr>
        <w:t>Escribe las cinco diferencias que consideres más importantes en el desempeño de un man</w:t>
      </w:r>
      <w:r w:rsidR="00E34098">
        <w:rPr>
          <w:b/>
        </w:rPr>
        <w:t>d</w:t>
      </w:r>
      <w:r w:rsidRPr="00184FB9">
        <w:rPr>
          <w:b/>
        </w:rPr>
        <w:t>o y de un líder. Justifica tu respuesta.</w:t>
      </w:r>
    </w:p>
    <w:p w:rsidR="00E34098" w:rsidRDefault="00E34098" w:rsidP="00E34098">
      <w:pPr>
        <w:pStyle w:val="Prrafodelista"/>
      </w:pPr>
      <w:r>
        <w:t xml:space="preserve">Un líder potencia los valores personales de los compañeros, mientras que un mando se centra en usar tecnologías mejores y no confiar en los trabajadores. </w:t>
      </w:r>
    </w:p>
    <w:p w:rsidR="00E34098" w:rsidRDefault="00E34098" w:rsidP="00E34098">
      <w:pPr>
        <w:pStyle w:val="Prrafodelista"/>
      </w:pPr>
      <w:r>
        <w:t>Un líder está orientado a mejorar el trabajo en equipo, mientras que un mando decide qué hacer y cómo hacerlo.</w:t>
      </w:r>
    </w:p>
    <w:p w:rsidR="00E34098" w:rsidRDefault="00E34098" w:rsidP="00E34098">
      <w:pPr>
        <w:pStyle w:val="Prrafodelista"/>
      </w:pPr>
      <w:r>
        <w:t>Un mando se centra en los recursos físicos y materiales para realizar las tareas, mientras el líder se centra en los recursos emocionales</w:t>
      </w:r>
      <w:r w:rsidR="00704F82">
        <w:t xml:space="preserve"> y los valores de los compañeros.</w:t>
      </w:r>
    </w:p>
    <w:p w:rsidR="00704F82" w:rsidRDefault="00704F82" w:rsidP="00E34098">
      <w:pPr>
        <w:pStyle w:val="Prrafodelista"/>
      </w:pPr>
      <w:r>
        <w:t>Un líder se centra en la eficacia de los compañeros como un conjunto, mientras que el líder promueve la eficiencia.</w:t>
      </w:r>
    </w:p>
    <w:p w:rsidR="00704F82" w:rsidRPr="004215B4" w:rsidRDefault="00704F82" w:rsidP="00E34098">
      <w:pPr>
        <w:pStyle w:val="Prrafodelista"/>
      </w:pPr>
      <w:r>
        <w:t xml:space="preserve">Un mando se centra en las normas, procedimientos y organiza en rutinas, mientras el </w:t>
      </w:r>
      <w:r w:rsidR="004215B4">
        <w:t>líder sabe centrarse en lo importante y urgente, con una visión de proyecto compartido.</w:t>
      </w:r>
    </w:p>
    <w:p w:rsidR="00184FB9" w:rsidRDefault="00184FB9" w:rsidP="00184FB9">
      <w:pPr>
        <w:pStyle w:val="Prrafodelista"/>
        <w:numPr>
          <w:ilvl w:val="0"/>
          <w:numId w:val="3"/>
        </w:numPr>
        <w:rPr>
          <w:b/>
        </w:rPr>
      </w:pPr>
      <w:r w:rsidRPr="00184FB9">
        <w:rPr>
          <w:b/>
        </w:rPr>
        <w:t xml:space="preserve">Investiga en Internet sobre otras técnicas para la toma de decisiones en equipo. </w:t>
      </w:r>
    </w:p>
    <w:p w:rsidR="00AB529E" w:rsidRPr="00AB529E" w:rsidRDefault="00AB529E" w:rsidP="00AB529E">
      <w:pPr>
        <w:pStyle w:val="Prrafodelista"/>
      </w:pPr>
      <w:r>
        <w:t xml:space="preserve">El uso de moderadores, delegar de forma correcta y hacer </w:t>
      </w:r>
      <w:proofErr w:type="spellStart"/>
      <w:r>
        <w:t>brainstorming</w:t>
      </w:r>
      <w:proofErr w:type="spellEnd"/>
      <w:r>
        <w:t xml:space="preserve"> ayuda a las decisiones en equipo.</w:t>
      </w:r>
      <w:bookmarkStart w:id="0" w:name="_GoBack"/>
      <w:bookmarkEnd w:id="0"/>
    </w:p>
    <w:sectPr w:rsidR="00AB529E" w:rsidRPr="00AB52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B24C3"/>
    <w:multiLevelType w:val="hybridMultilevel"/>
    <w:tmpl w:val="F8904958"/>
    <w:lvl w:ilvl="0" w:tplc="6AD27D88">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9D2DC6"/>
    <w:multiLevelType w:val="hybridMultilevel"/>
    <w:tmpl w:val="4E36F6C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252AD1"/>
    <w:multiLevelType w:val="hybridMultilevel"/>
    <w:tmpl w:val="7F80E616"/>
    <w:lvl w:ilvl="0" w:tplc="142C4430">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75243B"/>
    <w:multiLevelType w:val="hybridMultilevel"/>
    <w:tmpl w:val="B47A3C6A"/>
    <w:lvl w:ilvl="0" w:tplc="6AD27D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C8C"/>
    <w:rsid w:val="00184FB9"/>
    <w:rsid w:val="003A2864"/>
    <w:rsid w:val="004215B4"/>
    <w:rsid w:val="004B573F"/>
    <w:rsid w:val="00704F82"/>
    <w:rsid w:val="00724C8C"/>
    <w:rsid w:val="007F757F"/>
    <w:rsid w:val="00970027"/>
    <w:rsid w:val="00AB529E"/>
    <w:rsid w:val="00C94F82"/>
    <w:rsid w:val="00E34098"/>
    <w:rsid w:val="00FA5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E49F"/>
  <w15:chartTrackingRefBased/>
  <w15:docId w15:val="{5588074C-4653-4667-8F30-06E4A4A6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4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4FB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84FB9"/>
    <w:pPr>
      <w:ind w:left="720"/>
      <w:contextualSpacing/>
    </w:pPr>
  </w:style>
  <w:style w:type="table" w:styleId="Tablaconcuadrcula">
    <w:name w:val="Table Grid"/>
    <w:basedOn w:val="Tablanormal"/>
    <w:uiPriority w:val="39"/>
    <w:rsid w:val="0097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809</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davidbernalnavarrete@hotmail.com</dc:creator>
  <cp:keywords/>
  <dc:description/>
  <cp:lastModifiedBy>davidbernalnavarrete@hotmail.com</cp:lastModifiedBy>
  <cp:revision>7</cp:revision>
  <dcterms:created xsi:type="dcterms:W3CDTF">2021-03-22T14:35:00Z</dcterms:created>
  <dcterms:modified xsi:type="dcterms:W3CDTF">2021-03-22T15:22:00Z</dcterms:modified>
</cp:coreProperties>
</file>