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18C" w:rsidRDefault="0067469E" w:rsidP="0067469E">
      <w:pPr>
        <w:pStyle w:val="Ttulo"/>
      </w:pPr>
      <w:r>
        <w:t>Ejercicios Tema 9</w:t>
      </w:r>
    </w:p>
    <w:p w:rsidR="0067469E" w:rsidRDefault="0067469E" w:rsidP="0067469E">
      <w:pPr>
        <w:pStyle w:val="Prrafodelista"/>
        <w:numPr>
          <w:ilvl w:val="0"/>
          <w:numId w:val="1"/>
        </w:numPr>
      </w:pPr>
      <w:r>
        <w:t>Los boletines oficiales nos sirven para conocer las convocatorias de empleo en el sector público. En grupos de tres personas, consultad los siguientes boletines para ver si hay alguna oferta que se adecúe a vuestro nivel de estudios:</w:t>
      </w:r>
    </w:p>
    <w:p w:rsidR="0067469E" w:rsidRDefault="0067469E" w:rsidP="0067469E">
      <w:pPr>
        <w:pStyle w:val="Prrafodelista"/>
        <w:numPr>
          <w:ilvl w:val="1"/>
          <w:numId w:val="1"/>
        </w:numPr>
      </w:pPr>
      <w:r>
        <w:t>Diario oficial de la Unión europea (DOUE)</w:t>
      </w:r>
    </w:p>
    <w:p w:rsidR="0067469E" w:rsidRDefault="0067469E" w:rsidP="0067469E">
      <w:pPr>
        <w:pStyle w:val="Prrafodelista"/>
        <w:numPr>
          <w:ilvl w:val="1"/>
          <w:numId w:val="1"/>
        </w:numPr>
      </w:pPr>
      <w:r>
        <w:t>Boletín oficial del estado (BOE)</w:t>
      </w:r>
    </w:p>
    <w:p w:rsidR="0067469E" w:rsidRDefault="0067469E" w:rsidP="0067469E">
      <w:pPr>
        <w:pStyle w:val="Prrafodelista"/>
        <w:numPr>
          <w:ilvl w:val="1"/>
          <w:numId w:val="1"/>
        </w:numPr>
      </w:pPr>
      <w:r>
        <w:t>Boletín oficial de tu comunidad autónoma</w:t>
      </w:r>
    </w:p>
    <w:p w:rsidR="0067469E" w:rsidRDefault="0067469E" w:rsidP="0067469E">
      <w:pPr>
        <w:pStyle w:val="Prrafodelista"/>
        <w:numPr>
          <w:ilvl w:val="1"/>
          <w:numId w:val="1"/>
        </w:numPr>
      </w:pPr>
      <w:r>
        <w:t>Boletín oficial municipal de tu localidad</w:t>
      </w:r>
    </w:p>
    <w:p w:rsidR="0067469E" w:rsidRDefault="00F44DCE" w:rsidP="0067469E">
      <w:pPr>
        <w:pStyle w:val="Prrafodelista"/>
        <w:numPr>
          <w:ilvl w:val="0"/>
          <w:numId w:val="1"/>
        </w:numPr>
      </w:pPr>
      <w:r>
        <w:t>Según cifras del I</w:t>
      </w:r>
      <w:r w:rsidR="0067469E">
        <w:t xml:space="preserve">nstituto </w:t>
      </w:r>
      <w:r>
        <w:t xml:space="preserve">Nacional de </w:t>
      </w:r>
      <w:r w:rsidRPr="00F44DCE">
        <w:rPr>
          <w:u w:val="single"/>
        </w:rPr>
        <w:t>E</w:t>
      </w:r>
      <w:r w:rsidR="0067469E" w:rsidRPr="00F44DCE">
        <w:rPr>
          <w:u w:val="single"/>
        </w:rPr>
        <w:t>stadística</w:t>
      </w:r>
      <w:r w:rsidR="0067469E">
        <w:t>, el número de españoles residentes en el extranjero aumentó en más del 50% desde el inicio de la crisis, superando los dos millones de personas. Piensa en, al menos, tres ventajas y tres inconvenientes de trabajar en alguna actividad relacionada con tu sector profesional en otro país de la Unión Europea.</w:t>
      </w:r>
    </w:p>
    <w:p w:rsidR="00F44DCE" w:rsidRDefault="00F44DCE" w:rsidP="0067469E">
      <w:pPr>
        <w:pStyle w:val="Prrafodelista"/>
        <w:numPr>
          <w:ilvl w:val="0"/>
          <w:numId w:val="1"/>
        </w:numPr>
      </w:pPr>
      <w:r>
        <w:t>En esta unidad se mencionan algunos portales de empleo donde se pueden consultar las ofertas de trabajo y publicar tu currículum. Busca cinco portales más y comparte la información con el resto de tus compañeros y compañeras de clase.</w:t>
      </w:r>
    </w:p>
    <w:p w:rsidR="00F44DCE" w:rsidRDefault="00F44DCE" w:rsidP="0067469E">
      <w:pPr>
        <w:pStyle w:val="Prrafodelista"/>
        <w:numPr>
          <w:ilvl w:val="0"/>
          <w:numId w:val="1"/>
        </w:numPr>
      </w:pPr>
      <w:r>
        <w:t>Una entrevista de trabajo no siempre es individual, sino que puede ser grupal. En este supuesto, se convocan entre seis y diez candidatos y candidatas, y se propone la simulación de un debate en torno a un tema para llegar a unas conclusiones. El objetivo de esta entrevista es obtener información sobre la capacidad de relación y comportamiento de los candidatos en un grupo. Busca información en portales de empleo sobre cómo prepararte para una entrevista de trabajo grupal y comenta con tus compañeros y compañeras las sugerencias que tendrías que tener en cuenta.</w:t>
      </w:r>
    </w:p>
    <w:p w:rsidR="008E6B36" w:rsidRDefault="00F44DCE" w:rsidP="0067469E">
      <w:pPr>
        <w:pStyle w:val="Prrafodelista"/>
        <w:numPr>
          <w:ilvl w:val="0"/>
          <w:numId w:val="1"/>
        </w:numPr>
      </w:pPr>
      <w:r>
        <w:t xml:space="preserve">Lee las recomendaciones de algunos expertos en recursos humanos y coméntalas con tus compañeros y compañeras. Tras debatir sobre el texto, busca información acerca </w:t>
      </w:r>
    </w:p>
    <w:p w:rsidR="00F44DCE" w:rsidRDefault="00F44DCE" w:rsidP="008E6B36">
      <w:pPr>
        <w:pStyle w:val="Prrafodelista"/>
      </w:pPr>
      <w:r>
        <w:t>de otros errores frecuentes que se suelen cometer en una entrevista de trabajo.</w:t>
      </w:r>
    </w:p>
    <w:p w:rsidR="008E6B36" w:rsidRDefault="008E6B36" w:rsidP="008E6B36">
      <w:pPr>
        <w:pStyle w:val="Prrafodelista"/>
        <w:rPr>
          <w:i/>
        </w:rPr>
      </w:pPr>
      <w:r>
        <w:rPr>
          <w:i/>
        </w:rPr>
        <w:t>Hay una cuestión que suele ser tabú en una entrevista de trabajo, sobre todo si el proceso de selección se está iniciando: el sueldo. Únicamente si el entrevistador menciona el tema de la retribución puedes entrar en este espinoso tema. Pero para no forzar la máquina, espérate a que te hagan una propuesta en firme en una próxima entrevista antes de negociar el salario. Este mismo argumento es igual de válido para el tema de vacaciones u horarios, y en general las condiciones laborales del puesto.</w:t>
      </w:r>
    </w:p>
    <w:p w:rsidR="008E6B36" w:rsidRPr="008E6B36" w:rsidRDefault="008E6B36" w:rsidP="008E6B36">
      <w:pPr>
        <w:pStyle w:val="Prrafodelista"/>
        <w:rPr>
          <w:i/>
        </w:rPr>
      </w:pPr>
      <w:r>
        <w:rPr>
          <w:i/>
        </w:rPr>
        <w:t>Otra pregunta no pertinente es pedirle al reclutador que haga una valoración de la entrevista. Aunque algunos manuales lo recomiendan, lo cierto es que presenta más riesgos que ventajas: manifiesta ansiedad por conseguir el empleo, inseguridad y falta de capacidad para evaluar por ti mismo cómo ha ido.</w:t>
      </w:r>
    </w:p>
    <w:p w:rsidR="008E6B36" w:rsidRDefault="008E6B36" w:rsidP="0067469E">
      <w:pPr>
        <w:pStyle w:val="Prrafodelista"/>
        <w:numPr>
          <w:ilvl w:val="0"/>
          <w:numId w:val="1"/>
        </w:numPr>
      </w:pPr>
      <w:r>
        <w:t xml:space="preserve">Determina las principales características de algunas de las redes sociales con </w:t>
      </w:r>
      <w:proofErr w:type="spellStart"/>
      <w:r>
        <w:t>maor</w:t>
      </w:r>
      <w:proofErr w:type="spellEnd"/>
      <w:r>
        <w:t xml:space="preserve"> repercusión en el mercado laboral: LinkedIn, Twitter, Facebook.</w:t>
      </w:r>
    </w:p>
    <w:p w:rsidR="008E6B36" w:rsidRDefault="008E6B36" w:rsidP="0067469E">
      <w:pPr>
        <w:pStyle w:val="Prrafodelista"/>
        <w:numPr>
          <w:ilvl w:val="0"/>
          <w:numId w:val="1"/>
        </w:numPr>
      </w:pPr>
      <w:r>
        <w:t>Responde en tu cuaderno si las siguientes afirmaciones son verdaderas o falsas y corrige las que sean erróneas:</w:t>
      </w:r>
    </w:p>
    <w:p w:rsidR="008E6B36" w:rsidRDefault="008E6B36" w:rsidP="008E6B36">
      <w:pPr>
        <w:pStyle w:val="Prrafodelista"/>
        <w:numPr>
          <w:ilvl w:val="1"/>
          <w:numId w:val="1"/>
        </w:numPr>
      </w:pPr>
      <w:r>
        <w:t>Trabajar en una gran empresa siempre supone mayor estabilidad laboral.</w:t>
      </w:r>
    </w:p>
    <w:p w:rsidR="008E6B36" w:rsidRDefault="008E6B36" w:rsidP="008E6B36">
      <w:pPr>
        <w:pStyle w:val="Prrafodelista"/>
        <w:numPr>
          <w:ilvl w:val="1"/>
          <w:numId w:val="1"/>
        </w:numPr>
      </w:pPr>
      <w:r>
        <w:t>Una persona con 16 años puede presentarse a una oposición para trabajar en la Administración pública.</w:t>
      </w:r>
    </w:p>
    <w:p w:rsidR="008E6B36" w:rsidRDefault="008E6B36" w:rsidP="008E6B36">
      <w:pPr>
        <w:pStyle w:val="Prrafodelista"/>
        <w:numPr>
          <w:ilvl w:val="1"/>
          <w:numId w:val="1"/>
        </w:numPr>
      </w:pPr>
      <w:r>
        <w:t>Un alumno o alumna de un ciclo formativo de grado superior puede solicitar una beca del programa Erasmus.</w:t>
      </w:r>
    </w:p>
    <w:p w:rsidR="008E6B36" w:rsidRDefault="008E6B36" w:rsidP="008E6B36">
      <w:pPr>
        <w:pStyle w:val="Prrafodelista"/>
        <w:numPr>
          <w:ilvl w:val="1"/>
          <w:numId w:val="1"/>
        </w:numPr>
      </w:pPr>
      <w:proofErr w:type="spellStart"/>
      <w:r>
        <w:lastRenderedPageBreak/>
        <w:t>Europass</w:t>
      </w:r>
      <w:proofErr w:type="spellEnd"/>
      <w:r>
        <w:t xml:space="preserve"> es un conjunto de documentos a través del cual uno puede presentar de manera normalizada una candidatura laboral en cualquier país de la Unión Europea.</w:t>
      </w:r>
    </w:p>
    <w:p w:rsidR="00811712" w:rsidRPr="0067469E" w:rsidRDefault="00811712" w:rsidP="00811712">
      <w:pPr>
        <w:pStyle w:val="Prrafodelista"/>
        <w:numPr>
          <w:ilvl w:val="0"/>
          <w:numId w:val="1"/>
        </w:numPr>
      </w:pPr>
      <w:r>
        <w:t>Indica dos acciones adecuadas y dos inadecuadas, que puedan ejecutarse con las siguientes partes del cuerpo en una entrevista de trabajo:</w:t>
      </w:r>
      <w:bookmarkStart w:id="0" w:name="_GoBack"/>
      <w:bookmarkEnd w:id="0"/>
    </w:p>
    <w:sectPr w:rsidR="00811712" w:rsidRPr="00674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C7E7E"/>
    <w:multiLevelType w:val="hybridMultilevel"/>
    <w:tmpl w:val="C47A32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62"/>
    <w:rsid w:val="0067469E"/>
    <w:rsid w:val="006B3262"/>
    <w:rsid w:val="00811712"/>
    <w:rsid w:val="008E6B36"/>
    <w:rsid w:val="0092118C"/>
    <w:rsid w:val="00F44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51C5"/>
  <w15:chartTrackingRefBased/>
  <w15:docId w15:val="{5170C264-8211-4DC1-A45E-FCDBCA06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4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469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532</Words>
  <Characters>2928</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2021-05-14T11:41:00Z</dcterms:created>
  <dcterms:modified xsi:type="dcterms:W3CDTF">2021-05-14T11:54:00Z</dcterms:modified>
</cp:coreProperties>
</file>