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大厦外包保洁合同</w:t>
      </w:r>
    </w:p>
    <w:p>
      <w:pPr>
        <w:jc w:val="both"/>
      </w:pPr>
      <w:r>
        <w:rPr>
          <w:sz w:val="24"/>
        </w:rPr>
        <w:t xml:space="preserve">　　甲方： （以下简称甲方）</w:t>
      </w:r>
    </w:p>
    <w:p>
      <w:pPr>
        <w:jc w:val="both"/>
      </w:pPr>
      <w:r>
        <w:rPr>
          <w:sz w:val="24"/>
        </w:rPr>
        <w:t xml:space="preserve">　　乙方： （以下简称乙方）</w:t>
      </w:r>
    </w:p>
    <w:p>
      <w:pPr>
        <w:jc w:val="both"/>
      </w:pPr>
      <w:r>
        <w:rPr>
          <w:sz w:val="24"/>
        </w:rPr>
        <w:t xml:space="preserve">　　根据《中华人民共和国经济合同法》及中华人民共和国国务院第379号《物业管理条例》等国家、地方有关物业管理法律、法规和政策。在平等、自愿、协商一致的基础上，就甲方委托乙方对实行专业化公共区域保洁工作订立本合同。</w:t>
      </w:r>
    </w:p>
    <w:p/>
    <w:p>
      <w:pPr>
        <w:jc w:val="both"/>
      </w:pPr>
      <w:r>
        <w:rPr>
          <w:sz w:val="24"/>
        </w:rPr>
        <w:t xml:space="preserve">　　第一条 物业基本情况</w:t>
      </w:r>
    </w:p>
    <w:p>
      <w:pPr>
        <w:jc w:val="both"/>
      </w:pPr>
      <w:r>
        <w:rPr>
          <w:sz w:val="24"/>
        </w:rPr>
        <w:t xml:space="preserve">　　1. 项目名称： 大厦</w:t>
      </w:r>
    </w:p>
    <w:p>
      <w:pPr>
        <w:jc w:val="both"/>
      </w:pPr>
      <w:r>
        <w:rPr>
          <w:sz w:val="24"/>
        </w:rPr>
        <w:t xml:space="preserve">　　2. 地址：</w:t>
      </w:r>
    </w:p>
    <w:p>
      <w:pPr>
        <w:jc w:val="both"/>
      </w:pPr>
      <w:r>
        <w:rPr>
          <w:sz w:val="24"/>
        </w:rPr>
        <w:t xml:space="preserve">　　3. 范围：大厦地下 层至顶层公共区域保洁、大厦外围保洁。</w:t>
      </w:r>
    </w:p>
    <w:p>
      <w:pPr>
        <w:jc w:val="both"/>
      </w:pPr>
      <w:r>
        <w:rPr>
          <w:sz w:val="24"/>
        </w:rPr>
        <w:t xml:space="preserve">　　第二条 委托管理事项</w:t>
      </w:r>
    </w:p>
    <w:p>
      <w:pPr>
        <w:jc w:val="both"/>
      </w:pPr>
      <w:r>
        <w:rPr>
          <w:sz w:val="24"/>
        </w:rPr>
        <w:t xml:space="preserve">　　1. 乙方提供物业保洁服务的范围包括： 大厦所有公共部分的阶梯、平台、玻璃门、窗、过道、扶梯、大堂、电梯厅及轿厢、卫生间、地面、墙壁、通风门（窗）、消防器材、管井、物业公司办公用房、车库（包含立体车位）等所有公共区域的日常保洁、养护工作及甲方临时安排的其他保洁工作。</w:t>
      </w:r>
    </w:p>
    <w:p>
      <w:pPr>
        <w:jc w:val="both"/>
      </w:pPr>
      <w:r>
        <w:rPr>
          <w:sz w:val="24"/>
        </w:rPr>
        <w:t xml:space="preserve">　　2. 垃圾清理及外围清洁。</w:t>
      </w:r>
    </w:p>
    <w:p>
      <w:pPr>
        <w:jc w:val="both"/>
      </w:pPr>
      <w:r>
        <w:rPr>
          <w:sz w:val="24"/>
        </w:rPr>
        <w:t xml:space="preserve">　　3. 硬地面：抛光保养每周一次；牵尘服务每日不断进行；</w:t>
      </w:r>
    </w:p>
    <w:p>
      <w:pPr>
        <w:jc w:val="both"/>
      </w:pPr>
      <w:r>
        <w:rPr>
          <w:sz w:val="24"/>
        </w:rPr>
        <w:t xml:space="preserve">　　4. 开荒：公共区域整体精细开荒一次；</w:t>
      </w:r>
    </w:p>
    <w:p/>
    <w:p>
      <w:pPr>
        <w:jc w:val="both"/>
      </w:pPr>
      <w:r>
        <w:rPr>
          <w:sz w:val="24"/>
        </w:rPr>
        <w:t xml:space="preserve">　　5. 耗材：除卫生纸由甲方提供，其余合同内约定项目内容所需的材料均由乙方提供，所用材料须招标方认可、备案（附件一）；</w:t>
      </w:r>
    </w:p>
    <w:p>
      <w:pPr>
        <w:jc w:val="both"/>
      </w:pPr>
      <w:r>
        <w:rPr>
          <w:sz w:val="24"/>
        </w:rPr>
        <w:t xml:space="preserve">　　6. 虫害消杀：公共区域、电梯轿厢每周消毒一次；</w:t>
      </w:r>
    </w:p>
    <w:p>
      <w:pPr>
        <w:jc w:val="both"/>
      </w:pPr>
      <w:r>
        <w:rPr>
          <w:sz w:val="24"/>
        </w:rPr>
        <w:t xml:space="preserve">　　7. 大型活动：应无偿、无条件提供甲方所需服务；</w:t>
      </w:r>
    </w:p>
    <w:p>
      <w:pPr>
        <w:jc w:val="both"/>
      </w:pPr>
      <w:r>
        <w:rPr>
          <w:sz w:val="24"/>
        </w:rPr>
        <w:t xml:space="preserve">　　8. 专业设备：需甲方认可（附件一）；</w:t>
      </w:r>
    </w:p>
    <w:p>
      <w:pPr>
        <w:jc w:val="both"/>
      </w:pPr>
      <w:r>
        <w:rPr>
          <w:sz w:val="24"/>
        </w:rPr>
        <w:t xml:space="preserve">　　9. 服务标准：最低标准不得低于招标方质量体系文件标准，甲方质量体系文件作为本合同的附件（附件二）。乙方员工应接受甲方《员工手册》的约束并按其奖惩标准进行奖惩，甲方员工手册作为本合同的附件（附件三）</w:t>
      </w:r>
    </w:p>
    <w:p>
      <w:pPr>
        <w:jc w:val="both"/>
      </w:pPr>
      <w:r>
        <w:rPr>
          <w:sz w:val="24"/>
        </w:rPr>
        <w:t xml:space="preserve">　　10. 服务规范：</w:t>
      </w:r>
    </w:p>
    <w:p>
      <w:pPr>
        <w:jc w:val="both"/>
      </w:pPr>
      <w:r>
        <w:rPr>
          <w:sz w:val="24"/>
        </w:rPr>
        <w:t xml:space="preserve">　　A. 资质要求 ：乙方应具有从事保洁服务的资质。</w:t>
      </w:r>
    </w:p>
    <w:p>
      <w:pPr>
        <w:jc w:val="both"/>
      </w:pPr>
      <w:r>
        <w:rPr>
          <w:sz w:val="24"/>
        </w:rPr>
        <w:t xml:space="preserve">　　B. 管理机构与人力资源配置要求</w:t>
      </w:r>
    </w:p>
    <w:p>
      <w:pPr>
        <w:jc w:val="both"/>
      </w:pPr>
      <w:r>
        <w:rPr>
          <w:sz w:val="24"/>
        </w:rPr>
        <w:t xml:space="preserve">　　a) 乙方所提供的服务人员应具备合法身份；</w:t>
      </w:r>
    </w:p>
    <w:p>
      <w:pPr>
        <w:jc w:val="both"/>
      </w:pPr>
      <w:r>
        <w:rPr>
          <w:sz w:val="24"/>
        </w:rPr>
        <w:t xml:space="preserve">　　b) 专业技术、操作人员应取得相应专业技术证书或职业技能资格证书；</w:t>
      </w:r>
    </w:p>
    <w:p>
      <w:pPr>
        <w:jc w:val="both"/>
      </w:pPr>
      <w:r>
        <w:rPr>
          <w:sz w:val="24"/>
        </w:rPr>
        <w:t xml:space="preserve">　　c) 服务人员应具备不妨害公共卫生健康的相关证明。</w:t>
      </w:r>
    </w:p>
    <w:p>
      <w:pPr>
        <w:jc w:val="both"/>
      </w:pPr>
      <w:r>
        <w:rPr>
          <w:sz w:val="24"/>
        </w:rPr>
        <w:t xml:space="preserve">　　d) 服务人员在服务过程中应保持良好的精神状态；表情自然、亲切；举止大方、有礼；用语文明、规范；对待顾客主动、热情、耐心、周到并及时为顾客提供服务。</w:t>
      </w:r>
    </w:p>
    <w:p>
      <w:pPr>
        <w:jc w:val="both"/>
      </w:pPr>
      <w:r>
        <w:rPr>
          <w:sz w:val="24"/>
        </w:rPr>
        <w:t xml:space="preserve">　　e) 服务人员应按规定统一着装、着装整齐清洁，仪表仪容整洁端庄；在指定位置佩戴标志，站姿端正，坐姿稳重，行为规范，服务主动。</w:t>
      </w:r>
    </w:p>
    <w:p>
      <w:pPr>
        <w:jc w:val="both"/>
      </w:pPr>
      <w:r>
        <w:rPr>
          <w:sz w:val="24"/>
        </w:rPr>
        <w:t xml:space="preserve">　　f) 服务人员应及时、认真做好工作日志、交接班记录、账册等记录工作，做到字迹清晰、数据准确。</w:t>
      </w:r>
    </w:p>
    <w:p>
      <w:pPr>
        <w:jc w:val="both"/>
      </w:pPr>
      <w:r>
        <w:rPr>
          <w:sz w:val="24"/>
        </w:rPr>
        <w:t xml:space="preserve">　　g) 服务人员应接受过相关专业技能的培训，掌握物业管理基本法律法规，熟悉办公楼的基本情况，能正确使用相关专用设备。</w:t>
      </w:r>
    </w:p>
    <w:p/>
    <w:p>
      <w:pPr>
        <w:jc w:val="both"/>
      </w:pPr>
      <w:r>
        <w:rPr>
          <w:sz w:val="24"/>
        </w:rPr>
        <w:t xml:space="preserve">　　C. 材质清洁要求</w:t>
      </w:r>
    </w:p>
    <w:p>
      <w:pPr>
        <w:jc w:val="both"/>
      </w:pPr>
      <w:r>
        <w:rPr>
          <w:sz w:val="24"/>
        </w:rPr>
        <w:t xml:space="preserve">　　根据 大厦地面、镜面和墙面的材质，给出不同材质的清洁要求（见表1）。</w:t>
      </w:r>
    </w:p>
    <w:p>
      <w:pPr>
        <w:jc w:val="both"/>
      </w:pPr>
      <w:r>
        <w:rPr>
          <w:sz w:val="24"/>
        </w:rPr>
        <w:t xml:space="preserve">　　表1 主要材质清洁质量要求</w:t>
      </w:r>
    </w:p>
    <w:p>
      <w:pPr>
        <w:jc w:val="both"/>
      </w:pPr>
      <w:r>
        <w:rPr>
          <w:sz w:val="24"/>
        </w:rPr>
        <w:t>大类</w:t>
      </w:r>
    </w:p>
    <w:p>
      <w:pPr>
        <w:jc w:val="both"/>
      </w:pPr>
      <w:r>
        <w:rPr>
          <w:sz w:val="24"/>
        </w:rPr>
        <w:t>材质</w:t>
      </w:r>
    </w:p>
    <w:p>
      <w:pPr>
        <w:jc w:val="both"/>
      </w:pPr>
      <w:r>
        <w:rPr>
          <w:sz w:val="24"/>
        </w:rPr>
        <w:t>清洁频次</w:t>
      </w:r>
    </w:p>
    <w:p>
      <w:pPr>
        <w:jc w:val="both"/>
      </w:pPr>
      <w:r>
        <w:rPr>
          <w:sz w:val="24"/>
        </w:rPr>
        <w:t>质量要求</w:t>
      </w:r>
    </w:p>
    <w:p>
      <w:pPr>
        <w:jc w:val="both"/>
      </w:pPr>
      <w:r>
        <w:rPr>
          <w:sz w:val="24"/>
        </w:rPr>
        <w:t>硬地面</w:t>
      </w:r>
    </w:p>
    <w:p>
      <w:pPr>
        <w:jc w:val="both"/>
      </w:pPr>
      <w:r>
        <w:rPr>
          <w:sz w:val="24"/>
        </w:rPr>
        <w:t>大理石</w:t>
      </w:r>
    </w:p>
    <w:p>
      <w:pPr>
        <w:jc w:val="both"/>
      </w:pPr>
      <w:r>
        <w:rPr>
          <w:sz w:val="24"/>
        </w:rPr>
        <w:t>1次/周</w:t>
      </w:r>
    </w:p>
    <w:p>
      <w:pPr>
        <w:jc w:val="both"/>
      </w:pPr>
      <w:r>
        <w:rPr>
          <w:sz w:val="24"/>
        </w:rPr>
        <w:t xml:space="preserve">　　表面光亮、洁净、接缝四周边角无污垢。（抛光处理）</w:t>
      </w:r>
    </w:p>
    <w:p>
      <w:pPr>
        <w:jc w:val="both"/>
      </w:pPr>
      <w:r>
        <w:rPr>
          <w:sz w:val="24"/>
        </w:rPr>
        <w:t>花岗岩</w:t>
      </w:r>
    </w:p>
    <w:p>
      <w:pPr>
        <w:jc w:val="both"/>
      </w:pPr>
      <w:r>
        <w:rPr>
          <w:sz w:val="24"/>
        </w:rPr>
        <w:t>1次/季</w:t>
      </w:r>
    </w:p>
    <w:p>
      <w:pPr>
        <w:jc w:val="both"/>
      </w:pPr>
      <w:r>
        <w:rPr>
          <w:sz w:val="24"/>
        </w:rPr>
        <w:t xml:space="preserve">　　表面光亮、无污迹、接缝四周边角无污垢。</w:t>
      </w:r>
    </w:p>
    <w:p>
      <w:pPr>
        <w:jc w:val="both"/>
      </w:pPr>
      <w:r>
        <w:rPr>
          <w:sz w:val="24"/>
        </w:rPr>
        <w:t>瓷砖</w:t>
      </w:r>
    </w:p>
    <w:p>
      <w:pPr>
        <w:jc w:val="both"/>
      </w:pPr>
      <w:r>
        <w:rPr>
          <w:sz w:val="24"/>
        </w:rPr>
        <w:t>1次/周</w:t>
      </w:r>
    </w:p>
    <w:p>
      <w:pPr>
        <w:jc w:val="both"/>
      </w:pPr>
      <w:r>
        <w:rPr>
          <w:sz w:val="24"/>
        </w:rPr>
        <w:t xml:space="preserve">　　光洁、明亮、无污渍、无水迹。</w:t>
      </w:r>
    </w:p>
    <w:p>
      <w:pPr>
        <w:jc w:val="both"/>
      </w:pPr>
      <w:r>
        <w:rPr>
          <w:sz w:val="24"/>
        </w:rPr>
        <w:t>金属</w:t>
      </w:r>
    </w:p>
    <w:p>
      <w:pPr>
        <w:jc w:val="both"/>
      </w:pPr>
      <w:r>
        <w:rPr>
          <w:sz w:val="24"/>
        </w:rPr>
        <w:t>材质</w:t>
      </w:r>
    </w:p>
    <w:p>
      <w:pPr>
        <w:jc w:val="both"/>
      </w:pPr>
      <w:r>
        <w:rPr>
          <w:sz w:val="24"/>
        </w:rPr>
        <w:t xml:space="preserve">　　亚光、拉丝不锈钢</w:t>
      </w:r>
    </w:p>
    <w:p>
      <w:pPr>
        <w:jc w:val="both"/>
      </w:pPr>
      <w:r>
        <w:rPr>
          <w:sz w:val="24"/>
        </w:rPr>
        <w:t>1次/日</w:t>
      </w:r>
    </w:p>
    <w:p>
      <w:pPr>
        <w:jc w:val="both"/>
      </w:pPr>
      <w:r>
        <w:rPr>
          <w:sz w:val="24"/>
        </w:rPr>
        <w:t xml:space="preserve">　　表面色泽均一、无斑点、无擦痕、无污迹。</w:t>
      </w:r>
    </w:p>
    <w:p>
      <w:pPr>
        <w:jc w:val="both"/>
      </w:pPr>
      <w:r>
        <w:rPr>
          <w:sz w:val="24"/>
        </w:rPr>
        <w:t>镜面不锈钢</w:t>
      </w:r>
    </w:p>
    <w:p>
      <w:pPr>
        <w:jc w:val="both"/>
      </w:pPr>
      <w:r>
        <w:rPr>
          <w:sz w:val="24"/>
        </w:rPr>
        <w:t>1次/日</w:t>
      </w:r>
    </w:p>
    <w:p>
      <w:pPr>
        <w:jc w:val="both"/>
      </w:pPr>
      <w:r>
        <w:rPr>
          <w:sz w:val="24"/>
        </w:rPr>
        <w:t xml:space="preserve">　　明亮、无擦痕、无印迹。</w:t>
      </w:r>
    </w:p>
    <w:p>
      <w:pPr>
        <w:jc w:val="both"/>
      </w:pPr>
      <w:r>
        <w:rPr>
          <w:sz w:val="24"/>
        </w:rPr>
        <w:t>铝合金</w:t>
      </w:r>
    </w:p>
    <w:p>
      <w:pPr>
        <w:jc w:val="both"/>
      </w:pPr>
      <w:r>
        <w:rPr>
          <w:sz w:val="24"/>
        </w:rPr>
        <w:t>1次/周</w:t>
      </w:r>
    </w:p>
    <w:p>
      <w:pPr>
        <w:jc w:val="both"/>
      </w:pPr>
      <w:r>
        <w:rPr>
          <w:sz w:val="24"/>
        </w:rPr>
        <w:t xml:space="preserve">　　表面光滑、洁净、无斑点、无灰尘、无污迹。</w:t>
      </w:r>
    </w:p>
    <w:p>
      <w:pPr>
        <w:jc w:val="both"/>
      </w:pPr>
      <w:r>
        <w:rPr>
          <w:sz w:val="24"/>
        </w:rPr>
        <w:t>其他</w:t>
      </w:r>
    </w:p>
    <w:p>
      <w:pPr>
        <w:jc w:val="both"/>
      </w:pPr>
      <w:r>
        <w:rPr>
          <w:sz w:val="24"/>
        </w:rPr>
        <w:t>材质</w:t>
      </w:r>
    </w:p>
    <w:p>
      <w:pPr>
        <w:jc w:val="both"/>
      </w:pPr>
      <w:r>
        <w:rPr>
          <w:sz w:val="24"/>
        </w:rPr>
        <w:t>玻璃</w:t>
      </w:r>
    </w:p>
    <w:p>
      <w:pPr>
        <w:jc w:val="both"/>
      </w:pPr>
      <w:r>
        <w:rPr>
          <w:sz w:val="24"/>
        </w:rPr>
        <w:t>1次/月</w:t>
      </w:r>
    </w:p>
    <w:p>
      <w:pPr>
        <w:jc w:val="both"/>
      </w:pPr>
      <w:r>
        <w:rPr>
          <w:sz w:val="24"/>
        </w:rPr>
        <w:t xml:space="preserve">　　洁净明亮、通透性强、无划痕、无水迹。</w:t>
      </w:r>
    </w:p>
    <w:p>
      <w:pPr>
        <w:jc w:val="both"/>
      </w:pPr>
      <w:r>
        <w:rPr>
          <w:sz w:val="24"/>
        </w:rPr>
        <w:t>墙纸</w:t>
      </w:r>
    </w:p>
    <w:p>
      <w:pPr>
        <w:jc w:val="both"/>
      </w:pPr>
      <w:r>
        <w:rPr>
          <w:sz w:val="24"/>
        </w:rPr>
        <w:t>1次/周</w:t>
      </w:r>
    </w:p>
    <w:p>
      <w:pPr>
        <w:jc w:val="both"/>
      </w:pPr>
      <w:r>
        <w:rPr>
          <w:sz w:val="24"/>
        </w:rPr>
        <w:t xml:space="preserve">　　无斑点、无污渍。</w:t>
      </w:r>
    </w:p>
    <w:p>
      <w:pPr>
        <w:jc w:val="both"/>
      </w:pPr>
      <w:r>
        <w:rPr>
          <w:sz w:val="24"/>
        </w:rPr>
        <w:t>涂料</w:t>
      </w:r>
    </w:p>
    <w:p>
      <w:pPr>
        <w:jc w:val="both"/>
      </w:pPr>
      <w:r>
        <w:rPr>
          <w:sz w:val="24"/>
        </w:rPr>
        <w:t>1次/日</w:t>
      </w:r>
    </w:p>
    <w:p>
      <w:pPr>
        <w:jc w:val="both"/>
      </w:pPr>
      <w:r>
        <w:rPr>
          <w:sz w:val="24"/>
        </w:rPr>
        <w:t xml:space="preserve">　　无灰尘、无污渍</w:t>
      </w:r>
    </w:p>
    <w:p>
      <w:pPr>
        <w:jc w:val="both"/>
      </w:pPr>
      <w:r>
        <w:rPr>
          <w:sz w:val="24"/>
        </w:rPr>
        <w:t>金箔面</w:t>
      </w:r>
    </w:p>
    <w:p>
      <w:pPr>
        <w:jc w:val="both"/>
      </w:pPr>
      <w:r>
        <w:rPr>
          <w:sz w:val="24"/>
        </w:rPr>
        <w:t>1次/日</w:t>
      </w:r>
    </w:p>
    <w:p>
      <w:pPr>
        <w:jc w:val="both"/>
      </w:pPr>
      <w:r>
        <w:rPr>
          <w:sz w:val="24"/>
        </w:rPr>
        <w:t xml:space="preserve">　　光亮、无灰尘、无污渍。</w:t>
      </w:r>
    </w:p>
    <w:p>
      <w:pPr>
        <w:jc w:val="both"/>
      </w:pPr>
      <w:r>
        <w:rPr>
          <w:sz w:val="24"/>
        </w:rPr>
        <w:t>水泥装饰板</w:t>
      </w:r>
    </w:p>
    <w:p>
      <w:pPr>
        <w:jc w:val="both"/>
      </w:pPr>
      <w:r>
        <w:rPr>
          <w:sz w:val="24"/>
        </w:rPr>
        <w:t>1次/周</w:t>
      </w:r>
    </w:p>
    <w:p>
      <w:pPr>
        <w:jc w:val="both"/>
      </w:pPr>
      <w:r>
        <w:rPr>
          <w:sz w:val="24"/>
        </w:rPr>
        <w:t xml:space="preserve">　　无擦痕、无积尘</w:t>
      </w:r>
    </w:p>
    <w:p>
      <w:pPr>
        <w:jc w:val="both"/>
      </w:pPr>
      <w:r>
        <w:rPr>
          <w:sz w:val="24"/>
        </w:rPr>
        <w:t xml:space="preserve">　　D. 部位清洁要求</w:t>
      </w:r>
    </w:p>
    <w:p>
      <w:pPr>
        <w:jc w:val="both"/>
      </w:pPr>
      <w:r>
        <w:rPr>
          <w:sz w:val="24"/>
        </w:rPr>
        <w:t xml:space="preserve">　　大厦不同部位的环境卫生服务要求（见表2）。</w:t>
      </w:r>
    </w:p>
    <w:p>
      <w:pPr>
        <w:jc w:val="both"/>
      </w:pPr>
      <w:r>
        <w:rPr>
          <w:sz w:val="24"/>
        </w:rPr>
        <w:t xml:space="preserve">　　表2 环境卫生服务要求</w:t>
      </w:r>
    </w:p>
    <w:p>
      <w:pPr>
        <w:jc w:val="both"/>
      </w:pPr>
      <w:r>
        <w:rPr>
          <w:sz w:val="24"/>
        </w:rPr>
        <w:t>项目</w:t>
      </w:r>
    </w:p>
    <w:p>
      <w:pPr>
        <w:jc w:val="both"/>
      </w:pPr>
      <w:r>
        <w:rPr>
          <w:sz w:val="24"/>
        </w:rPr>
        <w:t>清洁频次</w:t>
      </w:r>
    </w:p>
    <w:p>
      <w:pPr>
        <w:jc w:val="both"/>
      </w:pPr>
      <w:r>
        <w:rPr>
          <w:sz w:val="24"/>
        </w:rPr>
        <w:t>服务要求</w:t>
      </w:r>
    </w:p>
    <w:p>
      <w:pPr>
        <w:jc w:val="both"/>
      </w:pPr>
      <w:r>
        <w:rPr>
          <w:sz w:val="24"/>
        </w:rPr>
        <w:t>走廊、门厅</w:t>
      </w:r>
    </w:p>
    <w:p>
      <w:pPr>
        <w:jc w:val="both"/>
      </w:pPr>
      <w:r>
        <w:rPr>
          <w:sz w:val="24"/>
        </w:rPr>
        <w:t>4次/日</w:t>
      </w:r>
    </w:p>
    <w:p>
      <w:pPr>
        <w:jc w:val="both"/>
      </w:pPr>
      <w:r>
        <w:rPr>
          <w:sz w:val="24"/>
        </w:rPr>
        <w:t xml:space="preserve">　　地表面、接缝、角落、边线等处洁净，地面干净有光泽，无垃圾、杂物、灰尘、污迹、划痕等现象，保持地面材质原貌。门框、窗框、窗台、金属件表面光亮、无灰尘、无污渍、无絮状物。门把手干净、无痕迹、定时消毒。</w:t>
      </w:r>
    </w:p>
    <w:p>
      <w:pPr>
        <w:jc w:val="both"/>
      </w:pPr>
      <w:r>
        <w:rPr>
          <w:sz w:val="24"/>
        </w:rPr>
        <w:t xml:space="preserve">　　大堂、电梯厅</w:t>
      </w:r>
    </w:p>
    <w:p>
      <w:pPr>
        <w:jc w:val="both"/>
      </w:pPr>
      <w:r>
        <w:rPr>
          <w:sz w:val="24"/>
        </w:rPr>
        <w:t>巡检</w:t>
      </w:r>
    </w:p>
    <w:p>
      <w:pPr>
        <w:jc w:val="both"/>
      </w:pPr>
      <w:r>
        <w:rPr>
          <w:sz w:val="24"/>
        </w:rPr>
        <w:t>3M以上</w:t>
      </w:r>
    </w:p>
    <w:p>
      <w:pPr>
        <w:jc w:val="both"/>
      </w:pPr>
      <w:r>
        <w:rPr>
          <w:sz w:val="24"/>
        </w:rPr>
        <w:t>1次/每周</w:t>
      </w:r>
    </w:p>
    <w:p>
      <w:pPr>
        <w:jc w:val="both"/>
      </w:pPr>
      <w:r>
        <w:rPr>
          <w:sz w:val="24"/>
        </w:rPr>
        <w:t xml:space="preserve">　　旋转门、门中轴、门框、门边缝部位光亮、无痕迹、无灰尘。旋转门空调出风口无灰尘、无污迹。门框、窗框、窗台、金属件表面光亮、无灰尘、无污渍、无絮状物。门把手干净、无痕迹、定时消毒。</w:t>
      </w:r>
    </w:p>
    <w:p>
      <w:pPr>
        <w:jc w:val="both"/>
      </w:pPr>
      <w:r>
        <w:rPr>
          <w:sz w:val="24"/>
        </w:rPr>
        <w:t xml:space="preserve">　　楼梯或消防梯地面</w:t>
      </w:r>
    </w:p>
    <w:p>
      <w:pPr>
        <w:jc w:val="both"/>
      </w:pPr>
      <w:r>
        <w:rPr>
          <w:sz w:val="24"/>
        </w:rPr>
        <w:t>1次/日</w:t>
      </w:r>
    </w:p>
    <w:p>
      <w:pPr>
        <w:jc w:val="both"/>
      </w:pPr>
      <w:r>
        <w:rPr>
          <w:sz w:val="24"/>
        </w:rPr>
        <w:t xml:space="preserve">　　地表面、接缝、角落、边线等处洁净，地面干净有光泽，无垃圾、杂物、灰尘、污迹、划痕等现象，保持地面材质原貌。</w:t>
      </w:r>
    </w:p>
    <w:p>
      <w:pPr>
        <w:jc w:val="both"/>
      </w:pPr>
      <w:r>
        <w:rPr>
          <w:sz w:val="24"/>
        </w:rPr>
        <w:t xml:space="preserve">　　楼梯扶手、栏杆、窗台、指示牌</w:t>
      </w:r>
    </w:p>
    <w:p>
      <w:pPr>
        <w:jc w:val="both"/>
      </w:pPr>
      <w:r>
        <w:rPr>
          <w:sz w:val="24"/>
        </w:rPr>
        <w:t>1次/日</w:t>
      </w:r>
    </w:p>
    <w:p>
      <w:pPr>
        <w:jc w:val="both"/>
      </w:pPr>
      <w:r>
        <w:rPr>
          <w:sz w:val="24"/>
        </w:rPr>
        <w:t xml:space="preserve">　　保持干净、无灰尘、光亮。窗框、窗台、金属件表面光亮、无灰尘、无污渍、无絮状物。指示牌、广告牌无灰尘、无污迹、无痕迹，金属件表面光亮，无痕迹。</w:t>
      </w:r>
    </w:p>
    <w:p>
      <w:pPr>
        <w:jc w:val="both"/>
      </w:pPr>
      <w:r>
        <w:rPr>
          <w:sz w:val="24"/>
        </w:rPr>
        <w:t xml:space="preserve">　　消防栓、消防箱、公共设施</w:t>
      </w:r>
    </w:p>
    <w:p>
      <w:pPr>
        <w:jc w:val="both"/>
      </w:pPr>
      <w:r>
        <w:rPr>
          <w:sz w:val="24"/>
        </w:rPr>
        <w:t>1次/日</w:t>
      </w:r>
    </w:p>
    <w:p>
      <w:pPr>
        <w:jc w:val="both"/>
      </w:pPr>
      <w:r>
        <w:rPr>
          <w:sz w:val="24"/>
        </w:rPr>
        <w:t xml:space="preserve">　　保持表面干净，无灰尘、无污渍。报警器、火警通讯电话插座、灭火器表面光亮、无灰尘、无污迹。喷淋盖、烟感器、喇叭无灰尘、无污渍。监控摄像头、门警器表面光亮、无灰尘、无斑点、无絮状物。消防栓外表面光亮、无痕迹、无灰尘，内侧无灰尘、无污迹。</w:t>
      </w:r>
    </w:p>
    <w:p>
      <w:pPr>
        <w:jc w:val="both"/>
      </w:pPr>
      <w:r>
        <w:rPr>
          <w:sz w:val="24"/>
        </w:rPr>
        <w:t xml:space="preserve">　　天花板、风口、公共灯具内或外</w:t>
      </w:r>
    </w:p>
    <w:p>
      <w:pPr>
        <w:jc w:val="both"/>
      </w:pPr>
      <w:r>
        <w:rPr>
          <w:sz w:val="24"/>
        </w:rPr>
        <w:t>1次/月</w:t>
      </w:r>
    </w:p>
    <w:p>
      <w:pPr>
        <w:jc w:val="both"/>
      </w:pPr>
      <w:r>
        <w:rPr>
          <w:sz w:val="24"/>
        </w:rPr>
        <w:t xml:space="preserve">　　目视无灰尘、无污迹、无蜘蛛网，表面、接缝、角落、边线等处无污渍、无灰尘、无斑点。</w:t>
      </w:r>
    </w:p>
    <w:p>
      <w:pPr>
        <w:jc w:val="both"/>
      </w:pPr>
      <w:r>
        <w:rPr>
          <w:sz w:val="24"/>
        </w:rPr>
        <w:t xml:space="preserve">　　走廊、大堂门厅、电梯厅玻璃</w:t>
      </w:r>
    </w:p>
    <w:p>
      <w:pPr>
        <w:jc w:val="both"/>
      </w:pPr>
      <w:r>
        <w:rPr>
          <w:sz w:val="24"/>
        </w:rPr>
        <w:t>巡检</w:t>
      </w:r>
    </w:p>
    <w:p>
      <w:pPr>
        <w:jc w:val="both"/>
      </w:pPr>
      <w:r>
        <w:rPr>
          <w:sz w:val="24"/>
        </w:rPr>
        <w:t xml:space="preserve">　　保持洁净、光亮、无灰尘、无污迹、无水迹</w:t>
      </w:r>
    </w:p>
    <w:p>
      <w:pPr>
        <w:jc w:val="both"/>
      </w:pPr>
      <w:r>
        <w:rPr>
          <w:sz w:val="24"/>
        </w:rPr>
        <w:t>平台、屋顶</w:t>
      </w:r>
    </w:p>
    <w:p>
      <w:pPr>
        <w:jc w:val="both"/>
      </w:pPr>
      <w:r>
        <w:rPr>
          <w:sz w:val="24"/>
        </w:rPr>
        <w:t>1次/日</w:t>
      </w:r>
    </w:p>
    <w:p>
      <w:pPr>
        <w:jc w:val="both"/>
      </w:pPr>
      <w:r>
        <w:rPr>
          <w:sz w:val="24"/>
        </w:rPr>
        <w:t xml:space="preserve">　　无垃圾堆积。</w:t>
      </w:r>
    </w:p>
    <w:p>
      <w:pPr>
        <w:jc w:val="both"/>
      </w:pPr>
      <w:r>
        <w:rPr>
          <w:sz w:val="24"/>
        </w:rPr>
        <w:t xml:space="preserve">　　服务功能性用房（如会议室、接待室、茶水间）</w:t>
      </w:r>
    </w:p>
    <w:p>
      <w:pPr>
        <w:jc w:val="both"/>
      </w:pPr>
      <w:r>
        <w:rPr>
          <w:sz w:val="24"/>
        </w:rPr>
        <w:t xml:space="preserve">　　1次/日并巡检</w:t>
      </w:r>
    </w:p>
    <w:p>
      <w:pPr>
        <w:jc w:val="both"/>
      </w:pPr>
      <w:r>
        <w:rPr>
          <w:sz w:val="24"/>
        </w:rPr>
        <w:t xml:space="preserve">　　保持干净、整洁、无垃圾。热水炉外壳应无污迹、水渍。</w:t>
      </w:r>
    </w:p>
    <w:p>
      <w:pPr>
        <w:jc w:val="both"/>
      </w:pPr>
      <w:r>
        <w:rPr>
          <w:sz w:val="24"/>
        </w:rPr>
        <w:t xml:space="preserve">　　不锈钢台面无水迹、无污渍、无擦痕。不锈钢水槽干净、无斑点、无污迹无杂物、水垢，落水口无污垢。冷、热水笼头表面光亮、无污渍、无水垢。下水道无异味、定期滴入消毒液。</w:t>
      </w:r>
    </w:p>
    <w:p>
      <w:pPr>
        <w:jc w:val="both"/>
      </w:pPr>
      <w:r>
        <w:rPr>
          <w:sz w:val="24"/>
        </w:rPr>
        <w:t>公共卫生间</w:t>
      </w:r>
    </w:p>
    <w:p>
      <w:pPr>
        <w:jc w:val="both"/>
      </w:pPr>
      <w:r>
        <w:rPr>
          <w:sz w:val="24"/>
        </w:rPr>
        <w:t>16次/日</w:t>
      </w:r>
    </w:p>
    <w:p>
      <w:pPr>
        <w:jc w:val="both"/>
      </w:pPr>
      <w:r>
        <w:rPr>
          <w:sz w:val="24"/>
        </w:rPr>
        <w:t xml:space="preserve">　　坐厕内、小便池内刷洗干净、喷洒消毒，保持无异味、无污迹、无水渍、无垃圾、无积水，镜面保持光亮，无水迹，面盆无水锈。人造石台面无水迹、无皂迹、无毛发，光洁明亮。洁具应表面光洁、明亮、内外侧无污渍、无毛发、无异味、定时消毒。镜子明净、无水渍、无擦痕、镜框边缘无灰尘。废物箱表面无污迹、无灰尘、无异味，定时消毒。外露水管连接处无碱性污垢,管道表面光亮、无灰尘。卫生间内保持空气清新、无异味。</w:t>
      </w:r>
    </w:p>
    <w:p>
      <w:pPr>
        <w:jc w:val="both"/>
      </w:pPr>
      <w:r>
        <w:rPr>
          <w:sz w:val="24"/>
        </w:rPr>
        <w:t>垃圾收集</w:t>
      </w:r>
    </w:p>
    <w:p>
      <w:pPr>
        <w:jc w:val="both"/>
      </w:pPr>
      <w:r>
        <w:rPr>
          <w:sz w:val="24"/>
        </w:rPr>
        <w:t>4次/日</w:t>
      </w:r>
    </w:p>
    <w:p>
      <w:pPr>
        <w:jc w:val="both"/>
      </w:pPr>
      <w:r>
        <w:rPr>
          <w:sz w:val="24"/>
        </w:rPr>
        <w:t xml:space="preserve">　　垃圾收集点周围地面无散落垃圾、无污水、无污迹、无异味、干净整洁。</w:t>
      </w:r>
    </w:p>
    <w:p>
      <w:pPr>
        <w:jc w:val="both"/>
      </w:pPr>
      <w:r>
        <w:rPr>
          <w:sz w:val="24"/>
        </w:rPr>
        <w:t>电梯轿厢</w:t>
      </w:r>
    </w:p>
    <w:p>
      <w:pPr>
        <w:jc w:val="both"/>
      </w:pPr>
      <w:r>
        <w:rPr>
          <w:sz w:val="24"/>
        </w:rPr>
        <w:t>巡检</w:t>
      </w:r>
    </w:p>
    <w:p>
      <w:pPr>
        <w:jc w:val="both"/>
      </w:pPr>
      <w:r>
        <w:rPr>
          <w:sz w:val="24"/>
        </w:rPr>
        <w:t xml:space="preserve">　　轿厢壁无浮灰；不锈钢表面光亮、无污迹。垂直升降电梯轿厢四壁光洁明亮,操作面板无污迹、无灰尘、无手印、无擦痕,保持空气清新、无异味。</w:t>
      </w:r>
    </w:p>
    <w:p>
      <w:pPr>
        <w:jc w:val="both"/>
      </w:pPr>
      <w:r>
        <w:rPr>
          <w:sz w:val="24"/>
        </w:rPr>
        <w:t>广场、绿地</w:t>
      </w:r>
    </w:p>
    <w:p>
      <w:pPr>
        <w:jc w:val="both"/>
      </w:pPr>
      <w:r>
        <w:rPr>
          <w:sz w:val="24"/>
        </w:rPr>
        <w:t>巡检</w:t>
      </w:r>
    </w:p>
    <w:p>
      <w:pPr>
        <w:jc w:val="both"/>
      </w:pPr>
      <w:r>
        <w:rPr>
          <w:sz w:val="24"/>
        </w:rPr>
        <w:t xml:space="preserve">　　广场地面干净。外围通道地面应保持畅通，无堆放杂物、无积灰、积水、无污迹、油渍、轮胎印，地面应保持原色。各类告示牌、照明灯具、栏杆、立柱、反光镜等表面无积灰、无污垢、无污迹。办公楼各进出口台阶地面、地垫按表3相关条款的规定。绿地、隔离带、周围无杂物、无积水。</w:t>
      </w:r>
    </w:p>
    <w:p>
      <w:pPr>
        <w:jc w:val="both"/>
      </w:pPr>
      <w:r>
        <w:rPr>
          <w:sz w:val="24"/>
        </w:rPr>
        <w:t xml:space="preserve">　　设备机房、管道</w:t>
      </w:r>
    </w:p>
    <w:p>
      <w:pPr>
        <w:jc w:val="both"/>
      </w:pPr>
      <w:r>
        <w:rPr>
          <w:sz w:val="24"/>
        </w:rPr>
        <w:t>1次/季</w:t>
      </w:r>
    </w:p>
    <w:p>
      <w:pPr>
        <w:jc w:val="both"/>
      </w:pPr>
      <w:r>
        <w:rPr>
          <w:sz w:val="24"/>
        </w:rPr>
        <w:t xml:space="preserve">　　无卫生死角、无垃圾堆积，无灰尘、目视无蜘蛛网、无污渍、无水渍。</w:t>
      </w:r>
    </w:p>
    <w:p>
      <w:pPr>
        <w:jc w:val="both"/>
      </w:pPr>
      <w:r>
        <w:rPr>
          <w:sz w:val="24"/>
        </w:rPr>
        <w:t xml:space="preserve">　　外墙（3M以下）</w:t>
      </w:r>
    </w:p>
    <w:p>
      <w:pPr>
        <w:jc w:val="both"/>
      </w:pPr>
      <w:r>
        <w:rPr>
          <w:sz w:val="24"/>
        </w:rPr>
        <w:t>1次/天</w:t>
      </w:r>
    </w:p>
    <w:p>
      <w:pPr>
        <w:jc w:val="both"/>
      </w:pPr>
      <w:r>
        <w:rPr>
          <w:sz w:val="24"/>
        </w:rPr>
        <w:t xml:space="preserve">　　目视洁净、光亮、无污垢。表面、接缝、角落、边线等处洁净，无污迹、无灰尘、无划痕。</w:t>
      </w:r>
    </w:p>
    <w:p>
      <w:pPr>
        <w:jc w:val="both"/>
      </w:pPr>
      <w:r>
        <w:rPr>
          <w:sz w:val="24"/>
        </w:rPr>
        <w:t xml:space="preserve">　　烟灰缸、垃圾桶</w:t>
      </w:r>
    </w:p>
    <w:p>
      <w:pPr>
        <w:jc w:val="both"/>
      </w:pPr>
      <w:r>
        <w:rPr>
          <w:sz w:val="24"/>
        </w:rPr>
        <w:t>巡检</w:t>
      </w:r>
    </w:p>
    <w:p>
      <w:pPr>
        <w:jc w:val="both"/>
      </w:pPr>
      <w:r>
        <w:rPr>
          <w:sz w:val="24"/>
        </w:rPr>
        <w:t xml:space="preserve">　　桶无满溢、无异味、无污迹。烟蒂不超过3枚、废弃物不出超过桶容量的2/3、内侧干净</w:t>
      </w:r>
    </w:p>
    <w:p>
      <w:pPr>
        <w:jc w:val="both"/>
      </w:pPr>
      <w:r>
        <w:rPr>
          <w:sz w:val="24"/>
        </w:rPr>
        <w:t>电器设施</w:t>
      </w:r>
    </w:p>
    <w:p>
      <w:pPr>
        <w:jc w:val="both"/>
      </w:pPr>
      <w:r>
        <w:rPr>
          <w:sz w:val="24"/>
        </w:rPr>
        <w:t>1次/月</w:t>
      </w:r>
    </w:p>
    <w:p>
      <w:pPr>
        <w:jc w:val="both"/>
      </w:pPr>
      <w:r>
        <w:rPr>
          <w:sz w:val="24"/>
        </w:rPr>
        <w:t xml:space="preserve">　　灯泡、灯管无灰尘。灯罩无灰尘、无污迹。其它装饰件无灰尘、光亮、无污迹。开关、插座、配电箱无灰尘、无污迹。</w:t>
      </w:r>
    </w:p>
    <w:p/>
    <w:p>
      <w:pPr>
        <w:jc w:val="both"/>
      </w:pPr>
      <w:r>
        <w:rPr>
          <w:sz w:val="24"/>
        </w:rPr>
        <w:t xml:space="preserve">　　E. 库房安全</w:t>
      </w:r>
    </w:p>
    <w:p>
      <w:pPr>
        <w:jc w:val="both"/>
      </w:pPr>
      <w:r>
        <w:rPr>
          <w:sz w:val="24"/>
        </w:rPr>
        <w:t xml:space="preserve">　　——禁止无关人员进出仓库；</w:t>
      </w:r>
    </w:p>
    <w:p>
      <w:pPr>
        <w:jc w:val="both"/>
      </w:pPr>
      <w:r>
        <w:rPr>
          <w:sz w:val="24"/>
        </w:rPr>
        <w:t xml:space="preserve">　　——库房严禁烟火，如确需动火的，应得到主管部门批准，并将该区域的易燃易爆物资、危险化学品搬离之后方可进行；</w:t>
      </w:r>
    </w:p>
    <w:p>
      <w:pPr>
        <w:jc w:val="both"/>
      </w:pPr>
      <w:r>
        <w:rPr>
          <w:sz w:val="24"/>
        </w:rPr>
        <w:t xml:space="preserve">　　——库房应配置相应数量的消防器材，定期检查消防器材的有效使用情况；</w:t>
      </w:r>
    </w:p>
    <w:p>
      <w:pPr>
        <w:jc w:val="both"/>
      </w:pPr>
      <w:r>
        <w:rPr>
          <w:sz w:val="24"/>
        </w:rPr>
        <w:t xml:space="preserve">　　——产生紧急情况时，应按应急预案迅速做出响应，及时报告主管人员，并做好记录。</w:t>
      </w:r>
    </w:p>
    <w:p/>
    <w:p>
      <w:pPr>
        <w:jc w:val="both"/>
      </w:pPr>
      <w:r>
        <w:rPr>
          <w:sz w:val="24"/>
        </w:rPr>
        <w:t xml:space="preserve">　　F. 库房环境</w:t>
      </w:r>
    </w:p>
    <w:p>
      <w:pPr>
        <w:jc w:val="both"/>
      </w:pPr>
      <w:r>
        <w:rPr>
          <w:sz w:val="24"/>
        </w:rPr>
        <w:t xml:space="preserve">　　——保持仓库地面、墙面及各类设施、照明设备无灰尘、污垢、划痕、污渍、霉点等现象，接缝处无积尘；</w:t>
      </w:r>
    </w:p>
    <w:p>
      <w:pPr>
        <w:jc w:val="both"/>
      </w:pPr>
      <w:r>
        <w:rPr>
          <w:sz w:val="24"/>
        </w:rPr>
        <w:t xml:space="preserve">　　——保持空气流畅，保证物资干燥，防止受潮；</w:t>
      </w:r>
    </w:p>
    <w:p>
      <w:pPr>
        <w:jc w:val="both"/>
      </w:pPr>
      <w:r>
        <w:rPr>
          <w:sz w:val="24"/>
        </w:rPr>
        <w:t xml:space="preserve">　　——定期对仓库进行适当清理；</w:t>
      </w:r>
    </w:p>
    <w:p>
      <w:pPr>
        <w:jc w:val="both"/>
      </w:pPr>
      <w:r>
        <w:rPr>
          <w:sz w:val="24"/>
        </w:rPr>
        <w:t xml:space="preserve">　　——对不合格品或废弃物应严格按照相应规定予以处理；固体废弃物的回收实施率达到100%。</w:t>
      </w:r>
    </w:p>
    <w:p/>
    <w:p>
      <w:pPr>
        <w:jc w:val="both"/>
      </w:pPr>
      <w:r>
        <w:rPr>
          <w:sz w:val="24"/>
        </w:rPr>
        <w:t xml:space="preserve">　　G. 检验方法</w:t>
      </w:r>
    </w:p>
    <w:p>
      <w:pPr>
        <w:jc w:val="both"/>
      </w:pPr>
      <w:r>
        <w:rPr>
          <w:sz w:val="24"/>
        </w:rPr>
        <w:t xml:space="preserve">　　a) 乙方自查 ：从事服务每一位员工均应对所提供的服务实施自主检查，遇质量异常或者顾客直接投诉时，应及时纠正，如系重大或特殊异常应立即报告主管人员和甲方。</w:t>
      </w:r>
    </w:p>
    <w:p>
      <w:pPr>
        <w:jc w:val="both"/>
      </w:pPr>
      <w:r>
        <w:rPr>
          <w:sz w:val="24"/>
        </w:rPr>
        <w:t xml:space="preserve">　　b) 甲方检查</w:t>
      </w:r>
    </w:p>
    <w:p>
      <w:pPr>
        <w:jc w:val="both"/>
      </w:pPr>
      <w:r>
        <w:rPr>
          <w:sz w:val="24"/>
        </w:rPr>
        <w:t xml:space="preserve">　　甲方检查的主要方式：常规例行检查、夜间巡查、全面检查。</w:t>
      </w:r>
    </w:p>
    <w:p>
      <w:pPr>
        <w:jc w:val="both"/>
      </w:pPr>
      <w:r>
        <w:rPr>
          <w:sz w:val="24"/>
        </w:rPr>
        <w:t xml:space="preserve">　　c) 客户意见监督</w:t>
      </w:r>
    </w:p>
    <w:p>
      <w:pPr>
        <w:jc w:val="both"/>
      </w:pPr>
      <w:r>
        <w:rPr>
          <w:sz w:val="24"/>
        </w:rPr>
        <w:t xml:space="preserve">　　甲方进行针对乙方保洁服务的顾客意见征询，如满意率低于95%，乙方应提供有效的整改措施。</w:t>
      </w:r>
    </w:p>
    <w:p>
      <w:pPr>
        <w:jc w:val="both"/>
      </w:pPr>
      <w:r>
        <w:rPr>
          <w:sz w:val="24"/>
        </w:rPr>
        <w:t xml:space="preserve">　　11. 人员编制：乙方《人员编制表》《岗位编制表》《班次表》作为本合同的附件（附件四）</w:t>
      </w:r>
    </w:p>
    <w:p>
      <w:pPr>
        <w:jc w:val="both"/>
      </w:pPr>
      <w:r>
        <w:rPr>
          <w:sz w:val="24"/>
        </w:rPr>
        <w:t xml:space="preserve">　　第三条 合同期限</w:t>
      </w:r>
    </w:p>
    <w:p>
      <w:pPr>
        <w:jc w:val="both"/>
      </w:pPr>
      <w:r>
        <w:rPr>
          <w:sz w:val="24"/>
        </w:rPr>
        <w:t xml:space="preserve">　　本合同期限为 1年。自 年 月 日起至 年 月 日止。</w:t>
      </w:r>
    </w:p>
    <w:p>
      <w:pPr>
        <w:jc w:val="both"/>
      </w:pPr>
      <w:r>
        <w:rPr>
          <w:sz w:val="24"/>
        </w:rPr>
        <w:t xml:space="preserve">　　第四条 甲方的权利和义务</w:t>
      </w:r>
    </w:p>
    <w:p>
      <w:pPr>
        <w:jc w:val="both"/>
      </w:pPr>
      <w:r>
        <w:rPr>
          <w:sz w:val="24"/>
        </w:rPr>
        <w:t xml:space="preserve">　　1. 对乙方的管理实施监督检查，每月全面进行一次考核评定，如因乙方管理不善，造成重大经济损失或管理失误，甲方有权终止合同或扣罚相应的服务酬金。</w:t>
      </w:r>
    </w:p>
    <w:p>
      <w:pPr>
        <w:jc w:val="both"/>
      </w:pPr>
      <w:r>
        <w:rPr>
          <w:sz w:val="24"/>
        </w:rPr>
        <w:t xml:space="preserve">　　2. 甲方有权对乙方的清洁工作及质量进行监督，若发现问题应及时告知乙方，并有权要求乙方改善并处以相应服务酬金扣罚，直到达到甲方标准，若持续不能达到标准，甲方有权终止本合同并扣除相应服务酬金。</w:t>
      </w:r>
    </w:p>
    <w:p>
      <w:pPr>
        <w:jc w:val="both"/>
      </w:pPr>
      <w:r>
        <w:rPr>
          <w:sz w:val="24"/>
        </w:rPr>
        <w:t xml:space="preserve">　　3. 甲方有权审核乙方使用的工具、药剂、消耗材料的品牌、品种，并有权进行监督、检查（按照合同附件一所列品牌及设备数量）。</w:t>
      </w:r>
    </w:p>
    <w:p>
      <w:pPr>
        <w:jc w:val="both"/>
      </w:pPr>
      <w:r>
        <w:rPr>
          <w:sz w:val="24"/>
        </w:rPr>
        <w:t xml:space="preserve">　　4. 甲方有权监督乙方员工的工作质量。甲方不认可的乙方员工，可以要求乙方于3日内更换，由此产生的责任甲方可要求进行赔偿。</w:t>
      </w:r>
    </w:p>
    <w:p>
      <w:pPr>
        <w:jc w:val="both"/>
      </w:pPr>
      <w:r>
        <w:rPr>
          <w:sz w:val="24"/>
        </w:rPr>
        <w:t xml:space="preserve">　　5. 甲方应向乙方提供要求所需的非机密的有关资料，支持乙方工作。</w:t>
      </w:r>
    </w:p>
    <w:p>
      <w:pPr>
        <w:jc w:val="both"/>
      </w:pPr>
      <w:r>
        <w:rPr>
          <w:sz w:val="24"/>
        </w:rPr>
        <w:t xml:space="preserve">　　6. 甲方依据实际情况向乙方无偿提供安全有效的取水、用电资源。</w:t>
      </w:r>
    </w:p>
    <w:p>
      <w:pPr>
        <w:jc w:val="both"/>
      </w:pPr>
      <w:r>
        <w:rPr>
          <w:sz w:val="24"/>
        </w:rPr>
        <w:t xml:space="preserve">　　7. 甲方有义务教育甲方员工遵守清洁卫生要求，服从有关管理，共同维护环境卫生。</w:t>
      </w:r>
    </w:p>
    <w:p>
      <w:pPr>
        <w:jc w:val="both"/>
      </w:pPr>
      <w:r>
        <w:rPr>
          <w:sz w:val="24"/>
        </w:rPr>
        <w:t xml:space="preserve">　　8. 甲方有义务在合同生效之日起向乙方无偿提供管理用房（其中包括办公用房，仓库用房，更衣间）。</w:t>
      </w:r>
    </w:p>
    <w:p>
      <w:pPr>
        <w:jc w:val="both"/>
      </w:pPr>
      <w:r>
        <w:rPr>
          <w:sz w:val="24"/>
        </w:rPr>
        <w:t xml:space="preserve">　　9. 法规政策规定由甲方承担的其他责任。</w:t>
      </w:r>
    </w:p>
    <w:p>
      <w:pPr>
        <w:jc w:val="both"/>
      </w:pPr>
      <w:r>
        <w:rPr>
          <w:sz w:val="24"/>
        </w:rPr>
        <w:t xml:space="preserve">　　第四条 乙方的权利和义务</w:t>
      </w:r>
    </w:p>
    <w:p>
      <w:pPr>
        <w:jc w:val="both"/>
      </w:pPr>
      <w:r>
        <w:rPr>
          <w:sz w:val="24"/>
        </w:rPr>
        <w:t xml:space="preserve">　　1. 根据有关法律、法规政策及本合同的规定，制订 大厦保洁工作的各项管理办法、规章制度、实施细则，不得损害甲方的合法权益，获取不当利益。</w:t>
      </w:r>
    </w:p>
    <w:p>
      <w:pPr>
        <w:jc w:val="both"/>
      </w:pPr>
      <w:r>
        <w:rPr>
          <w:sz w:val="24"/>
        </w:rPr>
        <w:t xml:space="preserve">　　2. 乙方制订该清洁卫生管理的各项管理办法、规章制度、实施细则等制度条文须经甲方审验合格后方能贯彻实施。乙方需向甲方提供企业经营许可执照等相关法定证照正本供甲方验证，复印副本交由甲方存档备案。</w:t>
      </w:r>
    </w:p>
    <w:p>
      <w:pPr>
        <w:jc w:val="both"/>
      </w:pPr>
      <w:r>
        <w:rPr>
          <w:sz w:val="24"/>
        </w:rPr>
        <w:t xml:space="preserve">　　3. 负责编制 大厦范围内的年度清洁卫生工作实施方案，经双方议定后由乙方组织实施。</w:t>
      </w:r>
    </w:p>
    <w:p>
      <w:pPr>
        <w:jc w:val="both"/>
      </w:pPr>
      <w:r>
        <w:rPr>
          <w:sz w:val="24"/>
        </w:rPr>
        <w:t xml:space="preserve">　　4. 未经甲方书面同意，乙方不得将本合约议定项目直接或者间接方式转包或者分包给第三方及其他个人。乙方不得以任何名义向第三方承揽非甲方书面同意的大厦内其它的保洁工作。</w:t>
      </w:r>
    </w:p>
    <w:p>
      <w:pPr>
        <w:jc w:val="both"/>
      </w:pPr>
      <w:r>
        <w:rPr>
          <w:sz w:val="24"/>
        </w:rPr>
        <w:t xml:space="preserve">　　5. 若因甲方工作调整，增加乙方工作量，乙方必须全力配合并由乙方负责乙方员工的相关安全责任和乙方员工的劳动开支等。外包人员每周应保证一天公休以及法定节假日公休（法定节假日应至少保证2成人员在岗，甲方不负担外包保洁员工节假日加班而产生的加班费）缺勤（含病事假）按照每日每人40元扣罚劳动酬金，若缺勤人数超过应到岗人数的2%时，因按照80元每人每日进行扣罚。</w:t>
      </w:r>
    </w:p>
    <w:p>
      <w:pPr>
        <w:jc w:val="both"/>
      </w:pPr>
      <w:r>
        <w:rPr>
          <w:sz w:val="24"/>
        </w:rPr>
        <w:t xml:space="preserve">　　6. 接受接受甲方和业主的监督。 甲方管理人员对乙方工作提出异议而乙方认为不合理时，乙方有权向甲方提出书面申诉。</w:t>
      </w:r>
    </w:p>
    <w:p>
      <w:pPr>
        <w:jc w:val="both"/>
      </w:pPr>
      <w:r>
        <w:rPr>
          <w:sz w:val="24"/>
        </w:rPr>
        <w:t xml:space="preserve">　　7. 乙方有义务按照本合同及附件约定的工作范围和执行标准，遵照甲方规定时限，保质保量完成工作任务。</w:t>
      </w:r>
    </w:p>
    <w:p>
      <w:pPr>
        <w:jc w:val="both"/>
      </w:pPr>
      <w:r>
        <w:rPr>
          <w:sz w:val="24"/>
        </w:rPr>
        <w:t xml:space="preserve">　　8. 乙方保洁公司接管前1周，应派驻项目经理熟悉情况，此段时间不计费用。接管初期，应至少保证50%人员为熟练工。</w:t>
      </w:r>
    </w:p>
    <w:p>
      <w:pPr>
        <w:jc w:val="both"/>
      </w:pPr>
      <w:r>
        <w:rPr>
          <w:sz w:val="24"/>
        </w:rPr>
        <w:t xml:space="preserve">　　9. 乙方保证有至少 55 人编制的清洁队伍负责承揽的清洁工作项目（包含管理人员、轮换休假人员）。乙方须向甲方提供有关《人员编制表》、《岗位编制表》、《班次表》（附件四）、《通讯录》、《岗位责任制度》及其他管理制度。依据大厦入驻进度，按双方书面约定安排承接，据实结算服务酬金。</w:t>
      </w:r>
    </w:p>
    <w:p>
      <w:pPr>
        <w:jc w:val="both"/>
      </w:pPr>
      <w:r>
        <w:rPr>
          <w:sz w:val="24"/>
        </w:rPr>
        <w:t xml:space="preserve">　　10. 乙方有责任按照本合同约定工作内容提供必要的人力、机具及充足的清洁药剂、材料（附件一）。乙方须将各类清洁机具、用品存放在甲方指定地点，并保证不损坏甲方财产，否则由乙方全额赔偿所损坏的财产。</w:t>
      </w:r>
    </w:p>
    <w:p>
      <w:pPr>
        <w:jc w:val="both"/>
      </w:pPr>
      <w:r>
        <w:rPr>
          <w:sz w:val="24"/>
        </w:rPr>
        <w:t xml:space="preserve">　　11. 乙方需按照甲方标准要求，提供除卫生之外的一切保洁相关器材、耗材。乙方所提供的机器、工具应确保安全性，可靠性，有效性。所有药剂应向甲方报备样品。人员未达到满编，也需依照要求上齐整套全新需用设备及耗材。</w:t>
      </w:r>
    </w:p>
    <w:p>
      <w:pPr>
        <w:jc w:val="both"/>
      </w:pPr>
      <w:r>
        <w:rPr>
          <w:sz w:val="24"/>
        </w:rPr>
        <w:t xml:space="preserve">　　12. 乙方必须按照地方政府要求为员工办理所有证件，并向甲方提供由卫生部门认可的健康证明。乙方工作人员服装由乙方提供，甲方负责审核其款式，服装上可不做任何字样标识。</w:t>
      </w:r>
    </w:p>
    <w:p>
      <w:pPr>
        <w:jc w:val="both"/>
      </w:pPr>
      <w:r>
        <w:rPr>
          <w:sz w:val="24"/>
        </w:rPr>
        <w:t xml:space="preserve">　　13. 乙方人员培训：乙方人员应定期接受甲方有关 大厦服务理念、服务规范的培训。乙方应教育员工遵守甲方的企业人事管理制度，尊重甲方的企业文化。乙方应按期自行组织乙方员工进行职场技能、紧急状况处置技能、灾害事故救护、人员安全和自身安全防护等培训。乙方有责任对乙方员工进行法制、卫生社会公德宣传和岗前及岗中培训，并进行有效的考核检查，并做好相关记录备甲方检查。</w:t>
      </w:r>
    </w:p>
    <w:p>
      <w:pPr>
        <w:jc w:val="both"/>
      </w:pPr>
      <w:r>
        <w:rPr>
          <w:sz w:val="24"/>
        </w:rPr>
        <w:t xml:space="preserve">　　14. 乙方有义务接受甲方的工作监督和检查。乙方所有员工禁止在甲方公司范围内吸烟、留宿。乙方员工在工作期间，若因乙方管理的过失造成的甲方人员伤亡、财产损失和乙方人员伤亡、财产损失，均由乙方负责。</w:t>
      </w:r>
    </w:p>
    <w:p>
      <w:pPr>
        <w:jc w:val="both"/>
      </w:pPr>
      <w:r>
        <w:rPr>
          <w:sz w:val="24"/>
        </w:rPr>
        <w:t xml:space="preserve">　　15. 由于卫生纸由乙方人员实际管理，甲方应提供必要的防范措施（如：纸盒均上锁），丢失卫生纸应按照丢失总量的60%由乙方承担管理责任并承担经济损失。</w:t>
      </w:r>
    </w:p>
    <w:p>
      <w:pPr>
        <w:jc w:val="both"/>
      </w:pPr>
      <w:r>
        <w:rPr>
          <w:sz w:val="24"/>
        </w:rPr>
        <w:t xml:space="preserve">　　16. 保洁人员的工作安排可由甲方调配，乙方应无条件执行。</w:t>
      </w:r>
    </w:p>
    <w:p>
      <w:pPr>
        <w:jc w:val="both"/>
      </w:pPr>
      <w:r>
        <w:rPr>
          <w:sz w:val="24"/>
        </w:rPr>
        <w:t xml:space="preserve">　　17. 乙方员工在做好清洁服务的同时，必须遵守甲方有关服务规范和管理制度，配合维护好 大厦的整体形象。乙方员工在工作时造成区域内人财物损失的，乙方管理人员和乙方有关当事人有义务配合甲方或政府执法部门进行相关调查工作，若查明损失原因为乙方工作人员所为，乙方应作出相应赔偿，甲方有权要求乙方将相关当事人移交政府执法部门处理。</w:t>
      </w:r>
    </w:p>
    <w:p>
      <w:pPr>
        <w:jc w:val="both"/>
      </w:pPr>
      <w:r>
        <w:rPr>
          <w:sz w:val="24"/>
        </w:rPr>
        <w:t xml:space="preserve">　　18. 乙方需按照国家和 市的有关劳动法规为员工办理有关劳动雇佣手续和劳动保障手续及相关劳动保险。</w:t>
      </w:r>
    </w:p>
    <w:p>
      <w:pPr>
        <w:jc w:val="both"/>
      </w:pPr>
      <w:r>
        <w:rPr>
          <w:sz w:val="24"/>
        </w:rPr>
        <w:t xml:space="preserve">　　第五条 管理目标及接管移交</w:t>
      </w:r>
    </w:p>
    <w:p>
      <w:pPr>
        <w:jc w:val="both"/>
      </w:pPr>
      <w:r>
        <w:rPr>
          <w:sz w:val="24"/>
        </w:rPr>
        <w:t xml:space="preserve">　　1. 乙方根据甲方的委托管理事项制定出本物业“目标管理分项考核标准”（各项劳动安全事故防护和清洁卫生管理的工作标准和考核标准），经与甲方协商同意后作为本合同的必备附件（附件五）。乙方承诺，在本合同生效后1月内达到的管理标准。</w:t>
      </w:r>
    </w:p>
    <w:p>
      <w:pPr>
        <w:jc w:val="both"/>
      </w:pPr>
      <w:r>
        <w:rPr>
          <w:sz w:val="24"/>
        </w:rPr>
        <w:t xml:space="preserve">　　2. 乙方应遵守经过双方审核议定的目标管理考核标准和评分，违反目标管理细则造成责任和罚金由乙方负责。</w:t>
      </w:r>
    </w:p>
    <w:p>
      <w:pPr>
        <w:jc w:val="both"/>
      </w:pPr>
      <w:r>
        <w:rPr>
          <w:sz w:val="24"/>
        </w:rPr>
        <w:t xml:space="preserve">　　3. 乙方按照目标管理要求，每周向甲方呈报书面工作汇报；每月、每季度呈报书面工作总结、工作计划。</w:t>
      </w:r>
    </w:p>
    <w:p>
      <w:pPr>
        <w:jc w:val="both"/>
      </w:pPr>
      <w:r>
        <w:rPr>
          <w:sz w:val="24"/>
        </w:rPr>
        <w:t xml:space="preserve">　　4. 乙方承接甲方服务区域前，应对甲方现有设备情况进行查验并记录（必要时可作电子文件），经双方负责人书面认可后作为本合同的附件（附件六）。</w:t>
      </w:r>
    </w:p>
    <w:p>
      <w:pPr>
        <w:jc w:val="both"/>
      </w:pPr>
      <w:r>
        <w:rPr>
          <w:sz w:val="24"/>
        </w:rPr>
        <w:t xml:space="preserve">　　5. 乙方撤离移交甲方服务区域时，甲方应按照附件六进行接管查验并记录，查验齐全且合格的应由甲方出具负责人签字的书面文件，查验不合格的，应确认责任人，由相关责任人负责赔偿，如无法确认责任人的，应由乙方负责承担80%赔偿，自然老化、磨损除外。</w:t>
      </w:r>
    </w:p>
    <w:p>
      <w:pPr>
        <w:jc w:val="both"/>
      </w:pPr>
      <w:r>
        <w:rPr>
          <w:sz w:val="24"/>
        </w:rPr>
        <w:t xml:space="preserve">　　第六条 服务酬金</w:t>
      </w:r>
    </w:p>
    <w:p>
      <w:pPr>
        <w:jc w:val="both"/>
      </w:pPr>
      <w:r>
        <w:rPr>
          <w:sz w:val="24"/>
        </w:rPr>
        <w:t xml:space="preserve">　　1. 外包保洁服务酬金按月计取（满员编制），每月甲方应付费用为RMB： 元（大写人民币： ），年度总费用为RMB： 元（大写人民币： ）。前期未满员编制的，按照双方书面约定交付楼层据实结算。</w:t>
      </w:r>
    </w:p>
    <w:p>
      <w:pPr>
        <w:jc w:val="both"/>
      </w:pPr>
      <w:r>
        <w:rPr>
          <w:sz w:val="24"/>
        </w:rPr>
        <w:t xml:space="preserve">　　2. 外包保洁服务酬金由甲方按统一于每月10日前支付费用。</w:t>
      </w:r>
    </w:p>
    <w:p>
      <w:pPr>
        <w:jc w:val="both"/>
      </w:pPr>
      <w:r>
        <w:rPr>
          <w:sz w:val="24"/>
        </w:rPr>
        <w:t xml:space="preserve">　　3. 乙方在接管本保洁服务中发生的前期开荒费用，由乙方承担。</w:t>
      </w:r>
    </w:p>
    <w:p>
      <w:pPr>
        <w:jc w:val="both"/>
      </w:pPr>
      <w:r>
        <w:rPr>
          <w:sz w:val="24"/>
        </w:rPr>
        <w:t xml:space="preserve">　　第七条 违约责任</w:t>
      </w:r>
    </w:p>
    <w:p>
      <w:pPr>
        <w:jc w:val="both"/>
      </w:pPr>
      <w:r>
        <w:rPr>
          <w:sz w:val="24"/>
        </w:rPr>
        <w:t xml:space="preserve">　　1. 如因乙方原因，造成甲方未完成规定管理目标或直接造成甲方经济、名誉损失的，乙方应给予甲方相应补偿；甲方有权要求乙方限期整改，并有权终止合同。</w:t>
      </w:r>
    </w:p>
    <w:p>
      <w:pPr>
        <w:jc w:val="both"/>
      </w:pPr>
      <w:r>
        <w:rPr>
          <w:sz w:val="24"/>
        </w:rPr>
        <w:t xml:space="preserve">　　2. 如因甲方原因，造成不能完成管理目标或直接造成乙方经济损失的，甲方应给予乙方相应补偿。乙方有权要求甲方限期整改，并有权终止合同。</w:t>
      </w:r>
    </w:p>
    <w:p>
      <w:pPr>
        <w:jc w:val="both"/>
      </w:pPr>
      <w:r>
        <w:rPr>
          <w:sz w:val="24"/>
        </w:rPr>
        <w:t xml:space="preserve">　　3. 如因甲方丧失 大厦物业服务权的或乙方丧失提供保洁服务能力的，本合同自动解除。</w:t>
      </w:r>
    </w:p>
    <w:p>
      <w:pPr>
        <w:jc w:val="both"/>
      </w:pPr>
      <w:r>
        <w:rPr>
          <w:sz w:val="24"/>
        </w:rPr>
        <w:t xml:space="preserve">　　4. 如因甲方房屋建筑或设施设备质量或安装技术等原因，造成重大事故的，由甲方承担责任并负责善后处理。因乙方管理不善或操作不当等原因造成重大事故的，由乙方承担事故责任和赔偿并负责善后处理。</w:t>
      </w:r>
    </w:p>
    <w:p>
      <w:pPr>
        <w:jc w:val="both"/>
      </w:pPr>
      <w:r>
        <w:rPr>
          <w:sz w:val="24"/>
        </w:rPr>
        <w:t xml:space="preserve">　　5. 如因乙方未按照合同约定使用指定品牌型号的清洁机具、清洁药剂、消耗材料，甲方有权终止合同。因此造成甲方财产损失乙方应做相应赔偿。</w:t>
      </w:r>
    </w:p>
    <w:p>
      <w:pPr>
        <w:jc w:val="both"/>
      </w:pPr>
      <w:r>
        <w:rPr>
          <w:sz w:val="24"/>
        </w:rPr>
        <w:t xml:space="preserve">　　6. 若双方之一方宣布或者被地方法院判定破产，本合同自动终止。双方不承担对方任何经济纠纷，双方之间的债权债务仍需清算。</w:t>
      </w:r>
    </w:p>
    <w:p>
      <w:pPr>
        <w:jc w:val="both"/>
      </w:pPr>
      <w:r>
        <w:rPr>
          <w:sz w:val="24"/>
        </w:rPr>
        <w:t xml:space="preserve">　　7. 如因甲方自身原因拖欠乙方服务酬金且超过30日，乙方有权终止本合同，并保留向甲方追索及诉讼的权利。</w:t>
      </w:r>
    </w:p>
    <w:p>
      <w:pPr>
        <w:jc w:val="both"/>
      </w:pPr>
      <w:r>
        <w:rPr>
          <w:sz w:val="24"/>
        </w:rPr>
        <w:t xml:space="preserve">　　8. 如双方中任何一方丧失合作意愿的，经双方协商一致后可书面解除本合同。双方均不承担责任，协商不成，但任何一方违约的，应支付不超过一个月的服务酬金作为补偿。</w:t>
      </w:r>
    </w:p>
    <w:p>
      <w:pPr>
        <w:jc w:val="both"/>
      </w:pPr>
      <w:r>
        <w:rPr>
          <w:sz w:val="24"/>
        </w:rPr>
        <w:t xml:space="preserve">　　第九条 工作联系和保密制度</w:t>
      </w:r>
    </w:p>
    <w:p>
      <w:pPr>
        <w:jc w:val="both"/>
      </w:pPr>
      <w:r>
        <w:rPr>
          <w:sz w:val="24"/>
        </w:rPr>
        <w:t xml:space="preserve">　　1. 甲、乙双方应建立工作联系制度，相互通报管理组织架构。每月定期召开工作联系会议，洽商和协调处理有关工作。</w:t>
      </w:r>
    </w:p>
    <w:p>
      <w:pPr>
        <w:jc w:val="both"/>
      </w:pPr>
      <w:r>
        <w:rPr>
          <w:sz w:val="24"/>
        </w:rPr>
        <w:t xml:space="preserve">　　2. 甲、乙双方派驻管理人员变更应在30日内以书面形式告知对方，并确认相关派驻管理人员紧急联络方式。</w:t>
      </w:r>
    </w:p>
    <w:p>
      <w:pPr>
        <w:jc w:val="both"/>
      </w:pPr>
      <w:r>
        <w:rPr>
          <w:sz w:val="24"/>
        </w:rPr>
        <w:t xml:space="preserve">　　3. 甲、乙双方工作衔接均以书面形式进行，并由双方全权派驻代表签署意见。</w:t>
      </w:r>
    </w:p>
    <w:p>
      <w:pPr>
        <w:jc w:val="both"/>
      </w:pPr>
      <w:r>
        <w:rPr>
          <w:sz w:val="24"/>
        </w:rPr>
        <w:t xml:space="preserve">　　4. 前期未满员编制时，随大厦入驻进度，需要乙方承接保洁任务的，甲方应提前15日书面通知乙方，乙方应按时承接，因乙方原因为未能顺利承接而造成甲方名誉、经济损失的，应由乙方承担经济赔偿责任。</w:t>
      </w:r>
    </w:p>
    <w:p>
      <w:pPr>
        <w:jc w:val="both"/>
      </w:pPr>
      <w:r>
        <w:rPr>
          <w:sz w:val="24"/>
        </w:rPr>
        <w:t xml:space="preserve">　　5. 双方涉及费用往来文书、文件由副总经理以上负责人签署方为有效，不涉及费用文书、文件由上述双方代表签署方为有效。</w:t>
      </w:r>
    </w:p>
    <w:p>
      <w:pPr>
        <w:jc w:val="both"/>
      </w:pPr>
      <w:r>
        <w:rPr>
          <w:sz w:val="24"/>
        </w:rPr>
        <w:t xml:space="preserve">　　第十条 其他事项</w:t>
      </w:r>
    </w:p>
    <w:p>
      <w:pPr>
        <w:jc w:val="both"/>
      </w:pPr>
      <w:r>
        <w:rPr>
          <w:sz w:val="24"/>
        </w:rPr>
        <w:t xml:space="preserve">　　1、 双方可对本合同的条款进行修订更改或补充，以书面签订补充协议，补充协议与本合同具有同等效力。</w:t>
      </w:r>
    </w:p>
    <w:p>
      <w:pPr>
        <w:jc w:val="both"/>
      </w:pPr>
      <w:r>
        <w:rPr>
          <w:sz w:val="24"/>
        </w:rPr>
        <w:t xml:space="preserve">　　2、 合同规定的管理期满，本合同自然终止，双方如续订合同，应在该合同期满六十日前向对方提出书面意见。</w:t>
      </w:r>
    </w:p>
    <w:p>
      <w:pPr>
        <w:jc w:val="both"/>
      </w:pPr>
      <w:r>
        <w:rPr>
          <w:sz w:val="24"/>
        </w:rPr>
        <w:t xml:space="preserve">　　3、 本合同执行期间，如遇不可抗力，致使合同无法履行时，双方均不承担违约责任并按有关法规政策规定及时协商处理。</w:t>
      </w:r>
    </w:p>
    <w:p>
      <w:pPr>
        <w:jc w:val="both"/>
      </w:pPr>
      <w:r>
        <w:rPr>
          <w:sz w:val="24"/>
        </w:rPr>
        <w:t xml:space="preserve">　　4、 本合同在履行中如发生争议，双方应协商解决，协商不成时由法院依法裁决。</w:t>
      </w:r>
    </w:p>
    <w:p>
      <w:pPr>
        <w:jc w:val="both"/>
      </w:pPr>
      <w:r>
        <w:rPr>
          <w:sz w:val="24"/>
        </w:rPr>
        <w:t xml:space="preserve">　　5、 本合同之附件均为合同有效组成部分，本合同及其附件内，空格部分填写的文字与印刷文字具有同等效力。本合同附件和补充协议中未规定的事项，均遵照中华人民共和国有关法律、法规和政策执行。 6、 本合同一式肆份，甲、乙双方各执贰份，具有同等法律效力。 7、 本合同自签订之日起生效。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