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数码产品销售合同</w:t>
      </w:r>
    </w:p>
    <w:p>
      <w:pPr>
        <w:ind w:firstLine="420"/>
      </w:pPr>
      <w:r>
        <w:t xml:space="preserve">             合同编号：             </w:t>
      </w:r>
    </w:p>
    <w:p>
      <w:pPr>
        <w:ind w:firstLine="420"/>
      </w:pPr>
      <w:r>
        <w:t xml:space="preserve">                       </w:t>
      </w:r>
    </w:p>
    <w:p>
      <w:pPr>
        <w:ind w:firstLine="420"/>
      </w:pPr>
      <w:r>
        <w:t>甲方：</w:t>
      </w:r>
    </w:p>
    <w:p>
      <w:pPr>
        <w:ind w:firstLine="420"/>
      </w:pPr>
      <w:r>
        <w:t>乙方：</w:t>
      </w:r>
    </w:p>
    <w:p>
      <w:pPr>
        <w:ind w:firstLine="420"/>
      </w:pPr>
      <w:r>
        <w:t>为了甲方电子事业的发展，甲、乙双方本着自愿、公平、互惠互利、真诚合作的原则，共同建设甲方“          ”销售网络，共享市场资源的目的，双方共同签定本合同，具体内容如下：一、乙方销售区域的授权及销售权限：</w:t>
      </w:r>
    </w:p>
    <w:p>
      <w:pPr>
        <w:ind w:firstLine="420"/>
      </w:pPr>
      <w:r>
        <w:t>1.1、 乙方在签订本合同之日起，七个工作日内务必向甲方交纳人民币          万元，以作乙方在销售期间的信誉保证金，否则甲方视其为自动弃权。</w:t>
      </w:r>
    </w:p>
    <w:p>
      <w:pPr>
        <w:ind w:firstLine="420"/>
      </w:pPr>
      <w:r>
        <w:t>1.2、 甲方授权乙方为       省       市(县)甲方“             ”品牌，         系列、       系列、        系列的一级销售商，销售区域为                 。(以国家行政区域划分为准)</w:t>
      </w:r>
    </w:p>
    <w:p>
      <w:pPr>
        <w:ind w:firstLine="420"/>
      </w:pPr>
      <w:r>
        <w:t>1.3、 乙方承诺在销售“                ”品牌期间，           系列每月平均销量为      __台，叁个月销售总量不少于        台；                系列每月平均销量为        台，叁个月销售总量不少于       台；         系列每月平均销量为        台，叁个月销售总量不少于       台。</w:t>
      </w:r>
    </w:p>
    <w:p>
      <w:pPr>
        <w:ind w:firstLine="420"/>
      </w:pPr>
      <w:r>
        <w:t>1.4、 若乙方连续叁个月，未完成自己向甲方承诺的月平均销售量，其自愿放弃销售权。</w:t>
      </w:r>
    </w:p>
    <w:p>
      <w:pPr>
        <w:ind w:firstLine="420"/>
      </w:pPr>
      <w:r>
        <w:t>1.5、  期限。乙方销售考核期为叁个月，自     年    月     日至     年    月    ____日止。合同考核期合格者享有优先签订全年代理合同的权利。</w:t>
      </w:r>
    </w:p>
    <w:p>
      <w:pPr>
        <w:ind w:firstLine="420"/>
      </w:pPr>
      <w:r>
        <w:t>二、甲方的权利和义务：</w:t>
      </w:r>
    </w:p>
    <w:p>
      <w:pPr>
        <w:ind w:firstLine="420"/>
      </w:pPr>
      <w:r>
        <w:t>2.1、 本合同期内，甲方保证乙方在其所在地区的唯一权。</w:t>
      </w:r>
    </w:p>
    <w:p>
      <w:pPr>
        <w:ind w:firstLine="420"/>
      </w:pPr>
      <w:r>
        <w:t>2.2、 甲方保证将合格、保质、保量的产品提供予乙方销售，并提供相关的认证及证书复印件。</w:t>
      </w:r>
    </w:p>
    <w:p>
      <w:pPr>
        <w:ind w:firstLine="420"/>
      </w:pPr>
      <w:r>
        <w:t>2.3、 甲方承诺：若遇市场原因调价，甲方对乙方60天内所购产品，全数补回其所有差价(差价部分用等额的货款相冲抵)，并协作乙方做好市场稳定工作。</w:t>
      </w:r>
    </w:p>
    <w:p>
      <w:pPr>
        <w:ind w:firstLine="420"/>
      </w:pPr>
      <w:r>
        <w:t>2.4、 除本合同规定的条款外，甲方有权根据乙方的市场情况，做出相应的市场决策及政策，并要求乙方严格遵守。</w:t>
      </w:r>
    </w:p>
    <w:p>
      <w:pPr>
        <w:ind w:firstLine="420"/>
      </w:pPr>
      <w:r>
        <w:t>2.5、 若乙方连续叁个月未完成自己向甲方承诺的月平均销售量，甲方有权按(1.4之条规定)处理，并退还其相应的信誉保证金。</w:t>
      </w:r>
    </w:p>
    <w:p>
      <w:pPr>
        <w:ind w:firstLine="420"/>
      </w:pPr>
      <w:r>
        <w:t xml:space="preserve">           2.6、 甲方拥有对乙方的营销指导和营销权限。</w:t>
      </w:r>
    </w:p>
    <w:p>
      <w:pPr>
        <w:ind w:firstLine="420"/>
      </w:pPr>
      <w:r>
        <w:t xml:space="preserve">           2.7、 甲方拥有本合同的最终解释权及执行权。三、乙方的权利和义务：                3.1、 乙方经授权后，拥有本合同规定区域内对上述“甲方”(1.2条之规定)系列产品的自主经营权。</w:t>
      </w:r>
    </w:p>
    <w:p>
      <w:pPr>
        <w:ind w:firstLine="420"/>
      </w:pPr>
      <w:r>
        <w:t>3.2、 乙方只能在本合同规定的区域内开展销售工作，不得把产品销往自己区域外的区域市场，否则，甲方视其为窜货行为，并按《窜货处理协议书》处理。</w:t>
      </w:r>
    </w:p>
    <w:p>
      <w:pPr>
        <w:ind w:firstLine="420"/>
      </w:pPr>
      <w:r>
        <w:t>3.3、 乙方在销售期间，务必认同甲方的企业文化和营销理念，在销售及其标志的使用过程中必须接受甲方的管理及指导，并严格执行甲方制定的相关规定及办法。诚实守信、合法经营，以确保甲方电子的整体形象不受损害。</w:t>
      </w:r>
    </w:p>
    <w:p>
      <w:pPr>
        <w:ind w:firstLine="420"/>
      </w:pPr>
      <w:r>
        <w:t>3.4、 乙方有义务对本区域内的市场(二级、三级)进行开发和维护，建立完善的甲方销售网络；并负责宣传、促销、售后等方面的工作。四、供货及相关的细则：</w:t>
      </w:r>
    </w:p>
    <w:p>
      <w:pPr>
        <w:ind w:firstLine="420"/>
      </w:pPr>
      <w:r>
        <w:t>4.1、 结算价：乙方享有一级销售商的结算价格，甲方有根据市场与销售情况调整价格的权利。</w:t>
      </w:r>
    </w:p>
    <w:p>
      <w:pPr>
        <w:ind w:firstLine="420"/>
      </w:pPr>
      <w:r>
        <w:t>4.2、 为保证甲方电子（1.2条之规定）形象整体性，乙方首次提货金额不少于____万元整(以甲方的票据为准)，并视具体情况由甲方专业人员指导配货。</w:t>
      </w:r>
    </w:p>
    <w:p>
      <w:pPr>
        <w:ind w:firstLine="420"/>
      </w:pPr>
      <w:r>
        <w:t>4.3、 货款支付：现款现货，款到发货。乙方务必在收到甲方提货通知后五个工作日内办理首批提货手续，否则甲方视其为自动弃权。五、运输方式及相关费用：</w:t>
      </w:r>
    </w:p>
    <w:p>
      <w:pPr>
        <w:ind w:firstLine="420"/>
      </w:pPr>
      <w:r>
        <w:t xml:space="preserve">           5.1、 运输方式：</w:t>
      </w:r>
    </w:p>
    <w:p>
      <w:pPr>
        <w:ind w:firstLine="420"/>
      </w:pPr>
      <w:r>
        <w:t>公路（　　）　　　　铁路（　　）　　　　　空运（　　）</w:t>
      </w:r>
    </w:p>
    <w:p>
      <w:pPr>
        <w:ind w:firstLine="420"/>
      </w:pPr>
      <w:r>
        <w:t>注：打“√”的以视选定的运输方式；空运的提货费由乙方承担。</w:t>
      </w:r>
    </w:p>
    <w:p>
      <w:pPr>
        <w:ind w:firstLine="420"/>
      </w:pPr>
      <w:r>
        <w:t>5.2、 甲方至乙方所在地及乙方所在地至甲方所在地之间的运费由甲方承担。六、退换货标准：（参见售后服务细则书）。七、解除合同后的相关规定：</w:t>
      </w:r>
    </w:p>
    <w:p>
      <w:pPr>
        <w:ind w:firstLine="420"/>
      </w:pPr>
      <w:r>
        <w:t>7.1、 乙方不得有损害甲方企业及产品品牌形象的言行，并有义务对甲方营销活动的全部相关内容承担保密义务。</w:t>
      </w:r>
    </w:p>
    <w:p>
      <w:pPr>
        <w:ind w:firstLine="420"/>
      </w:pPr>
      <w:r>
        <w:t>7.2、 乙方退还甲方所有文件、资料以及授权书及铭牌，壹个月内清理双方所有债权和债务，则甲方退还乙方相应的信誉保证金。</w:t>
      </w:r>
    </w:p>
    <w:p>
      <w:pPr>
        <w:ind w:firstLine="420"/>
      </w:pPr>
      <w:r>
        <w:t>7.3、 若乙方违反（7.1、7.2条之规定）造成甲方的经济损失和市场损失，甲方有权追究其相关的法律责任，并赔偿相应的经济损失。八、违约责任：</w:t>
      </w:r>
    </w:p>
    <w:p>
      <w:pPr>
        <w:ind w:firstLine="420"/>
      </w:pPr>
      <w:r>
        <w:t>甲、乙双方如有违约行为，应友好协商解决，若协商不成，可向双方所在地的仲裁委员会申请仲裁或直接向人民法院起诉。九、本合同未尽事宜，由双方协定后作为本合同的附件，与合同具有同等的法律效力，并且，甲、乙双方遵守执行。十、本合同一式两份，均为正本，甲、乙双方各执一份。</w:t>
      </w:r>
    </w:p>
    <w:p>
      <w:pPr>
        <w:ind w:firstLine="420"/>
      </w:pPr>
      <w:r>
        <w:t xml:space="preserve"> </w:t>
      </w:r>
    </w:p>
    <w:p>
      <w:pPr>
        <w:ind w:firstLine="420"/>
      </w:pPr>
      <w:r>
        <w:t xml:space="preserve"> </w:t>
      </w:r>
    </w:p>
    <w:p>
      <w:pPr>
        <w:ind w:firstLine="420"/>
      </w:pPr>
      <w:r>
        <w:t>甲 方：　　　　　　　　　　　　　　　　　乙 方：</w:t>
      </w:r>
    </w:p>
    <w:p>
      <w:pPr>
        <w:ind w:firstLine="420"/>
      </w:pPr>
      <w:r>
        <w:t xml:space="preserve"> </w:t>
      </w:r>
    </w:p>
    <w:p>
      <w:pPr>
        <w:ind w:firstLine="420"/>
      </w:pPr>
      <w:r>
        <w:t>代 表：　　　　　　　　　　　　　　　　　代 表：</w:t>
      </w:r>
    </w:p>
    <w:p>
      <w:pPr>
        <w:ind w:firstLine="420"/>
      </w:pPr>
      <w:r>
        <w:t xml:space="preserve"> </w:t>
      </w:r>
    </w:p>
    <w:p>
      <w:pPr>
        <w:ind w:firstLine="420"/>
      </w:pPr>
      <w:r>
        <w:t>盖 章：　　　　　　　　　　　　　　　　　盖 章：</w:t>
      </w:r>
    </w:p>
    <w:p>
      <w:pPr>
        <w:ind w:firstLine="420"/>
      </w:pPr>
      <w:r>
        <w:t xml:space="preserve"> </w:t>
      </w:r>
    </w:p>
    <w:p>
      <w:pPr>
        <w:ind w:firstLine="420"/>
      </w:pPr>
      <w:r>
        <w:t>日 期：　　年　　月　　日　　　　　　      日 期：　　年　　月　　日</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