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Asset资源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1：第三方产生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2：unity产生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3：脚本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最终导入到library文件夹里，不同平台导入结果不同，导致，切换平台时要hold on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1：运行时（跟着打包）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2：编辑器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1：meta是对源资源的设置更改，并不会改变你导入的源文件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2：而是生成一个副本在library文件夹中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推荐放原文件，最终用到的文件是经过unity一顿神操作之后的文件。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神奇的StreamingAssets文件夹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原封不动打进包里，不压缩，你怎么放到unity里，他就怎么储存在玩家机器里，unity不会压缩这个文件夹下的资源，所以apk也可以直接读取。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在安卓系统里可以直接被读出来（这可是apk啊）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这样使用方便，不过你也可以手动指定压缩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Meta  你可以用py写脚本遍历YAML格式的meta去修改meta，这跟你在编辑器里修改是一样的。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3103880"/>
            <wp:effectExtent l="0" t="0" r="571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03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Version1 更直观但是已经要弃用了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Version2 封装了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当我们更改这个底层规则之后你的library文件夹会重新导入，我们看下有何蹊跷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1代版本这些资源都在library的这个文件夹下</w:t>
      </w:r>
    </w:p>
    <w:p>
      <w:r>
        <w:drawing>
          <wp:inline distT="0" distB="0" distL="114300" distR="114300">
            <wp:extent cx="5268595" cy="2460625"/>
            <wp:effectExtent l="0" t="0" r="825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00开头湿系统的别动了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资源都在你手中，你可以做一些机智的操作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比如根据时间去决定哪些该重新打包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而2代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640455"/>
            <wp:effectExtent l="0" t="0" r="6985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40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6668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其实是放在了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504565"/>
            <wp:effectExtent l="0" t="0" r="508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0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945130"/>
            <wp:effectExtent l="0" t="0" r="952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这种文件里，这种文件是Lightning Memory-Mapped Database闪电内存映射数据库简称</w:t>
      </w:r>
      <w:r>
        <w:rPr>
          <w:rFonts w:hint="eastAsia"/>
          <w:lang w:val="en-US" w:eastAsia="zh-CN"/>
        </w:rPr>
        <w:t>LMDB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跟Cache server有一点关系，题外话了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害羞的波浪线</w:t>
      </w:r>
    </w:p>
    <w:p>
      <w:r>
        <w:drawing>
          <wp:inline distT="0" distB="0" distL="114300" distR="114300">
            <wp:extent cx="5273040" cy="1410335"/>
            <wp:effectExtent l="0" t="0" r="3810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1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这种文件</w:t>
      </w:r>
      <w:r>
        <w:rPr>
          <w:rFonts w:hint="eastAsia"/>
          <w:lang w:val="en-US" w:eastAsia="zh-CN"/>
        </w:rPr>
        <w:t>unity会屏蔽它，不止文件夹哦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Asset   兄弟姐妹   assetbundle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Assetbundle 的原理：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用文件可以但是依赖关系不好搞，这是优势之一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还有快速索引、跨平台（大小端啥的）的优势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说白了，是一套虚拟文件系统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使得build代码一致性，可以一套代码到处打包，棒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一部分是压缩的内容，我们叫它内容体，体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还有就是头，摘要信息。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（实际更复杂，最里面是CAD开头的cave，rcavs）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Assetbundle和thingbundle不能打在一起，要分开（我他吗都听不清）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Assetbundle加载的时候头会立即加载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Bundle里面的asset是按需加载的，不需要不加载，但是有一个例外（我他吗都听不清）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AssetBundle的参数：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BuildAssetBundleOptions资源包构建选项。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ChunkBasedCompression参数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压缩你的AssetBundle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比如安卓的streamingasset不压缩的，那你要是想要减少包体大小怎么办？我们可以自己去做ChunkBasedCompression。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实际上是改良过得LZ4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这允许在从 AssetBundle 读取数据时进行实时解压缩。 使用此选项创建的 AssetBundle 在下载后会以压缩形式存储（位于磁盘缓存或内存中）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4785" cy="2608580"/>
            <wp:effectExtent l="0" t="0" r="1206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08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DisableWriteTypeTree参数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减小你的AssetBundle包体的大小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减小你的内存大小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节省你去加载这个AssetBundle的时候的cpu时间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（既然关掉它有这么多好处，为甚么unity还要写入TypeTree）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因为可以跨版本做兼容性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6055" cy="5020945"/>
            <wp:effectExtent l="0" t="0" r="1079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20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这条说明</w:t>
      </w:r>
      <w:r>
        <w:rPr>
          <w:rFonts w:hint="eastAsia"/>
          <w:lang w:val="en-US" w:eastAsia="zh-CN"/>
        </w:rPr>
        <w:t>unity在使用更改了6次的版本属性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ypetree打开时，解析这个文件时，就会比对版本号，图中是6，它会去找对应的6号版本号的属性列表，一一解析若是5那就找5的，所以这就意味着，一份文件，他要去存储各个版本的解析方式，并且在运行时，动态比对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这样跨版本的事情做出来了，但是很浪费，所以，如果你确认，你的assetbundle和你的apk版本一致，那你就可以不用typetree.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比如都用2019.3.7f1去打assetbundle和apk那你就可以~~~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DisableLoadAssetByFileName参数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DisableLoadAssetByFileNameWithExtension参数</w:t>
      </w:r>
    </w:p>
    <w:p>
      <w:r>
        <w:drawing>
          <wp:inline distT="0" distB="0" distL="114300" distR="114300">
            <wp:extent cx="5269230" cy="302895"/>
            <wp:effectExtent l="0" t="0" r="762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Unity在加载一个assetbundle时一般写法就这样，很简单，这是纯路径，还有一种是只写名字，也是可以找到的，还有一种是你加上他的扩展名，也是可以找到的，但是，应用这些是有代价的，你这样能找到是因为unity把他们写到hash里，unity自己去生成原路径去对比找到的，所以，会有性能消耗，而如果你确定你都是用原路径去加载的话，，你完全可以应用这两个参数去把他们关闭掉，来节省时间、空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AssetBundle的识别：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AssetBundle的策略：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不大不小就好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官方推荐1m-2m，一般2m（指下载的，进包的5M，不要超10M，最大2G吧，断线续传需要服务器支持）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5G的话可能5m-10m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加载和管理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Editor和runtime加载机制不同，也就是一定要以真机去性能分析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序列化和反序列化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两个场景，一个场景物体都是非预制体5个cube，另一个都是prefab物体5个cube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在解析、加载的时候，使用prefab的场景会更快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反应在实际方面：.unity文件前一个文本量更多，后一个更少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同步异步用啥？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都有优缺点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同步快，但是主线程卡顿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异步慢，至少比同步慢一帧，我这一帧开始异步加载，最快也要下一帧执行。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异步和同步要是同时使用，可能就会有问题，是这两个大佬的问题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Preload 和 presistent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Unity引擎内部，是由这两个东西主要进行加载的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Preload 负责调度任务，当上层有任务下来，回形成一个option=&gt;，给到preloadmanager，其内部有一个队列，每一帧，会从里面取出一个opt去执行，如果是并行的，会再赛一个再塞一个，但是，在并行执行的过程中，会去调用presistentmanager，这个presistentmanager任务：把文件从硬盘读取到内存，然后给他一个ID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所以同步异步有问题：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此时一个opt异步正在跑，下一帧有一个同步的opt来了，同步的和异步的会去抢这个presistentmanager，因为presistentmanager分配ID会去阻断线程，block所以你的异步工作可能会被同步工作阻断，反过来也有可能。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两个纯同步也会有问题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Asset的卸载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Unloadunusedasset  必须独自完成不能并行  场景方面unity已经做好了  不归场景管理的资源需要手动前去调用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Assetbundle.unload  自主管理，主要分为两种：一种遍历把bundle和asset都卸载了，或者只卸载bundle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230" cy="1570355"/>
            <wp:effectExtent l="0" t="0" r="7620" b="1079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7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预制体资源</w:t>
      </w:r>
      <w:bookmarkStart w:id="0" w:name="_GoBack"/>
      <w:bookmarkEnd w:id="0"/>
      <w:r>
        <w:rPr>
          <w:rFonts w:hint="eastAsia"/>
          <w:lang w:val="en-US" w:eastAsia="zh-CN"/>
        </w:rPr>
        <w:t>居然可以这样用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5246BD"/>
    <w:rsid w:val="0B97544B"/>
    <w:rsid w:val="14F01DB3"/>
    <w:rsid w:val="19FA41B4"/>
    <w:rsid w:val="322111C0"/>
    <w:rsid w:val="32857681"/>
    <w:rsid w:val="47496B22"/>
    <w:rsid w:val="53ED47E2"/>
    <w:rsid w:val="6069148B"/>
    <w:rsid w:val="65EC0303"/>
    <w:rsid w:val="6EC62106"/>
    <w:rsid w:val="710855FE"/>
    <w:rsid w:val="73AC458A"/>
    <w:rsid w:val="74225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179</TotalTime>
  <ScaleCrop>false</ScaleCrop>
  <LinksUpToDate>false</LinksUpToDate>
  <CharactersWithSpaces>0</CharactersWithSpaces>
  <Application>WPS Office_11.1.0.7842_F1E327BC-269C-435d-A152-05C5408002CA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wwwsu</dc:creator>
  <cp:lastModifiedBy> 叼丝至尊</cp:lastModifiedBy>
  <dcterms:modified xsi:type="dcterms:W3CDTF">2021-01-05T03:17:35Z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2052-11.1.0.7842</vt:lpwstr>
  </property>
</Properties>
</file>