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75826367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7002A911" w14:textId="56B60BE5" w:rsidR="00FC6CF8" w:rsidRDefault="00C859A2" w:rsidP="009A5476">
      <w:pPr>
        <w:pStyle w:val="Paragraphedeliste"/>
        <w:numPr>
          <w:ilvl w:val="0"/>
          <w:numId w:val="1"/>
        </w:numPr>
      </w:pPr>
      <w:r>
        <w:t>Message entretien &amp; rappel (Messages d’anticipation)</w:t>
      </w:r>
    </w:p>
    <w:p w14:paraId="3A0DE219" w14:textId="7576F785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Prévention – 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4295D61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opérationnelle)</w:t>
      </w:r>
    </w:p>
    <w:p w14:paraId="7DE42BC2" w14:textId="356FAFE2" w:rsidR="009A5476" w:rsidRDefault="009A5476"/>
    <w:p w14:paraId="142E5A0C" w14:textId="0B9DE463" w:rsidR="009A5476" w:rsidRPr="004247D7" w:rsidRDefault="00585969">
      <w:pPr>
        <w:rPr>
          <w:b/>
          <w:bCs/>
          <w:u w:val="single"/>
        </w:rPr>
      </w:pPr>
      <w:r>
        <w:rPr>
          <w:b/>
          <w:bCs/>
          <w:u w:val="single"/>
        </w:rPr>
        <w:t>Médias, Supports &amp; Moyens de communication :</w:t>
      </w:r>
      <w:r w:rsidR="009A5476" w:rsidRPr="009A5476">
        <w:rPr>
          <w:b/>
          <w:bCs/>
          <w:u w:val="single"/>
        </w:rPr>
        <w:t xml:space="preserve"> </w:t>
      </w:r>
    </w:p>
    <w:p w14:paraId="7CC84576" w14:textId="647B1F36" w:rsidR="009A5476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(Radios Communautaires)</w:t>
      </w:r>
      <w:r>
        <w:t xml:space="preserve"> &amp; 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4247D7"/>
    <w:rsid w:val="00585969"/>
    <w:rsid w:val="00585CBA"/>
    <w:rsid w:val="005A599C"/>
    <w:rsid w:val="00667934"/>
    <w:rsid w:val="009A5476"/>
    <w:rsid w:val="00A60B51"/>
    <w:rsid w:val="00C859A2"/>
    <w:rsid w:val="00ED5145"/>
    <w:rsid w:val="00FC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8</cp:revision>
  <dcterms:created xsi:type="dcterms:W3CDTF">2021-02-22T21:00:00Z</dcterms:created>
  <dcterms:modified xsi:type="dcterms:W3CDTF">2021-02-23T09:10:00Z</dcterms:modified>
</cp:coreProperties>
</file>