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1DEBE" w14:textId="77777777" w:rsidR="00144EBD" w:rsidRPr="00E01C55" w:rsidRDefault="000B6CD8">
      <w:pPr>
        <w:rPr>
          <w:rFonts w:cstheme="minorHAnsi"/>
        </w:rPr>
      </w:pPr>
      <w:r w:rsidRPr="00E01C55">
        <w:rPr>
          <w:rFonts w:cstheme="minorHAnsi"/>
          <w:noProof/>
        </w:rPr>
        <w:drawing>
          <wp:anchor distT="0" distB="0" distL="114300" distR="114300" simplePos="0" relativeHeight="251658240" behindDoc="0" locked="0" layoutInCell="1" hidden="0" allowOverlap="1" wp14:anchorId="71952859" wp14:editId="0239CCDB">
            <wp:simplePos x="0" y="0"/>
            <wp:positionH relativeFrom="column">
              <wp:posOffset>49532</wp:posOffset>
            </wp:positionH>
            <wp:positionV relativeFrom="paragraph">
              <wp:posOffset>236855</wp:posOffset>
            </wp:positionV>
            <wp:extent cx="1799590" cy="50228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99590" cy="502285"/>
                    </a:xfrm>
                    <a:prstGeom prst="rect">
                      <a:avLst/>
                    </a:prstGeom>
                    <a:ln/>
                  </pic:spPr>
                </pic:pic>
              </a:graphicData>
            </a:graphic>
          </wp:anchor>
        </w:drawing>
      </w:r>
    </w:p>
    <w:p w14:paraId="624AC2EA" w14:textId="77777777" w:rsidR="00144EBD" w:rsidRPr="00E01C55" w:rsidRDefault="00144EBD">
      <w:pPr>
        <w:rPr>
          <w:rFonts w:cstheme="minorHAnsi"/>
        </w:rPr>
      </w:pPr>
    </w:p>
    <w:p w14:paraId="69246512" w14:textId="77777777" w:rsidR="00144EBD" w:rsidRPr="00E01C55" w:rsidRDefault="00144EBD">
      <w:pPr>
        <w:rPr>
          <w:rFonts w:cstheme="minorHAnsi"/>
        </w:rPr>
      </w:pPr>
    </w:p>
    <w:p w14:paraId="34464A1E" w14:textId="77777777" w:rsidR="00144EBD" w:rsidRPr="00E01C55" w:rsidRDefault="000B6CD8">
      <w:pPr>
        <w:rPr>
          <w:rFonts w:cstheme="minorHAnsi"/>
        </w:rPr>
      </w:pPr>
      <w:r w:rsidRPr="00E01C55">
        <w:rPr>
          <w:rFonts w:cstheme="minorHAnsi"/>
        </w:rPr>
        <w:t>DOCUMENT CONTROL &amp; APPROVAL</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2590"/>
        <w:gridCol w:w="2802"/>
        <w:gridCol w:w="2616"/>
        <w:gridCol w:w="2448"/>
      </w:tblGrid>
      <w:tr w:rsidR="00144EBD" w:rsidRPr="00E01C55" w14:paraId="444C71E7" w14:textId="77777777">
        <w:tc>
          <w:tcPr>
            <w:tcW w:w="2590" w:type="dxa"/>
          </w:tcPr>
          <w:p w14:paraId="07962DEE" w14:textId="77777777" w:rsidR="00144EBD" w:rsidRPr="00E01C55" w:rsidRDefault="000B6CD8">
            <w:pPr>
              <w:rPr>
                <w:rFonts w:cstheme="minorHAnsi"/>
              </w:rPr>
            </w:pPr>
            <w:r w:rsidRPr="00E01C55">
              <w:rPr>
                <w:rFonts w:cstheme="minorHAnsi"/>
              </w:rPr>
              <w:t>Issue</w:t>
            </w:r>
          </w:p>
        </w:tc>
        <w:tc>
          <w:tcPr>
            <w:tcW w:w="2802" w:type="dxa"/>
          </w:tcPr>
          <w:p w14:paraId="276CAC73" w14:textId="77777777" w:rsidR="00144EBD" w:rsidRPr="00E01C55" w:rsidRDefault="000B6CD8">
            <w:pPr>
              <w:rPr>
                <w:rFonts w:cstheme="minorHAnsi"/>
              </w:rPr>
            </w:pPr>
            <w:r w:rsidRPr="00E01C55">
              <w:rPr>
                <w:rFonts w:cstheme="minorHAnsi"/>
              </w:rPr>
              <w:t>Amendment Detail</w:t>
            </w:r>
          </w:p>
        </w:tc>
        <w:tc>
          <w:tcPr>
            <w:tcW w:w="2616" w:type="dxa"/>
          </w:tcPr>
          <w:p w14:paraId="0F2078F8" w14:textId="77777777" w:rsidR="00144EBD" w:rsidRPr="00E01C55" w:rsidRDefault="000B6CD8">
            <w:pPr>
              <w:rPr>
                <w:rFonts w:cstheme="minorHAnsi"/>
              </w:rPr>
            </w:pPr>
            <w:r w:rsidRPr="00E01C55">
              <w:rPr>
                <w:rFonts w:cstheme="minorHAnsi"/>
              </w:rPr>
              <w:t>Name</w:t>
            </w:r>
          </w:p>
        </w:tc>
        <w:tc>
          <w:tcPr>
            <w:tcW w:w="2448" w:type="dxa"/>
          </w:tcPr>
          <w:p w14:paraId="6BCD769E" w14:textId="77777777" w:rsidR="00144EBD" w:rsidRPr="00E01C55" w:rsidRDefault="000B6CD8">
            <w:pPr>
              <w:rPr>
                <w:rFonts w:cstheme="minorHAnsi"/>
              </w:rPr>
            </w:pPr>
            <w:r w:rsidRPr="00E01C55">
              <w:rPr>
                <w:rFonts w:cstheme="minorHAnsi"/>
              </w:rPr>
              <w:t>Date Approved</w:t>
            </w:r>
          </w:p>
        </w:tc>
      </w:tr>
      <w:tr w:rsidR="00144EBD" w:rsidRPr="00E01C55" w14:paraId="4A66A5AA" w14:textId="77777777">
        <w:tc>
          <w:tcPr>
            <w:tcW w:w="2590" w:type="dxa"/>
          </w:tcPr>
          <w:p w14:paraId="43BA70FA" w14:textId="77777777" w:rsidR="00144EBD" w:rsidRPr="00E01C55" w:rsidRDefault="000B6CD8">
            <w:pPr>
              <w:rPr>
                <w:rFonts w:cstheme="minorHAnsi"/>
              </w:rPr>
            </w:pPr>
            <w:r w:rsidRPr="00E01C55">
              <w:rPr>
                <w:rFonts w:cstheme="minorHAnsi"/>
              </w:rPr>
              <w:t>0.1</w:t>
            </w:r>
          </w:p>
        </w:tc>
        <w:tc>
          <w:tcPr>
            <w:tcW w:w="2802" w:type="dxa"/>
          </w:tcPr>
          <w:p w14:paraId="628CFA4A" w14:textId="77777777" w:rsidR="00144EBD" w:rsidRPr="00E01C55" w:rsidRDefault="000B6CD8">
            <w:pPr>
              <w:rPr>
                <w:rFonts w:cstheme="minorHAnsi"/>
              </w:rPr>
            </w:pPr>
            <w:r w:rsidRPr="00E01C55">
              <w:rPr>
                <w:rFonts w:cstheme="minorHAnsi"/>
              </w:rPr>
              <w:t>Templates added to the submission library</w:t>
            </w:r>
          </w:p>
        </w:tc>
        <w:tc>
          <w:tcPr>
            <w:tcW w:w="2616" w:type="dxa"/>
          </w:tcPr>
          <w:p w14:paraId="556AD00F" w14:textId="77777777" w:rsidR="00144EBD" w:rsidRPr="00E01C55" w:rsidRDefault="000B6CD8">
            <w:pPr>
              <w:rPr>
                <w:rFonts w:cstheme="minorHAnsi"/>
              </w:rPr>
            </w:pPr>
            <w:r w:rsidRPr="00E01C55">
              <w:rPr>
                <w:rFonts w:cstheme="minorHAnsi"/>
              </w:rPr>
              <w:t>QAE</w:t>
            </w:r>
          </w:p>
        </w:tc>
        <w:tc>
          <w:tcPr>
            <w:tcW w:w="2448" w:type="dxa"/>
          </w:tcPr>
          <w:p w14:paraId="7DBCADDB" w14:textId="77777777" w:rsidR="00144EBD" w:rsidRPr="00E01C55" w:rsidRDefault="000B6CD8">
            <w:pPr>
              <w:rPr>
                <w:rFonts w:cstheme="minorHAnsi"/>
              </w:rPr>
            </w:pPr>
            <w:r w:rsidRPr="00E01C55">
              <w:rPr>
                <w:rFonts w:cstheme="minorHAnsi"/>
              </w:rPr>
              <w:t>30/05/2018</w:t>
            </w:r>
          </w:p>
        </w:tc>
      </w:tr>
      <w:tr w:rsidR="00144EBD" w:rsidRPr="00E01C55" w14:paraId="02D33136" w14:textId="77777777">
        <w:tc>
          <w:tcPr>
            <w:tcW w:w="2590" w:type="dxa"/>
          </w:tcPr>
          <w:p w14:paraId="5EEE5561" w14:textId="77777777" w:rsidR="00144EBD" w:rsidRPr="00E01C55" w:rsidRDefault="000B6CD8">
            <w:pPr>
              <w:rPr>
                <w:rFonts w:cstheme="minorHAnsi"/>
              </w:rPr>
            </w:pPr>
            <w:r w:rsidRPr="00E01C55">
              <w:rPr>
                <w:rFonts w:cstheme="minorHAnsi"/>
              </w:rPr>
              <w:t>0.X</w:t>
            </w:r>
          </w:p>
        </w:tc>
        <w:tc>
          <w:tcPr>
            <w:tcW w:w="2802" w:type="dxa"/>
          </w:tcPr>
          <w:p w14:paraId="784E5648" w14:textId="77777777" w:rsidR="00144EBD" w:rsidRPr="00E01C55" w:rsidRDefault="000B6CD8">
            <w:pPr>
              <w:rPr>
                <w:rFonts w:cstheme="minorHAnsi"/>
              </w:rPr>
            </w:pPr>
            <w:r w:rsidRPr="00E01C55">
              <w:rPr>
                <w:rFonts w:cstheme="minorHAnsi"/>
              </w:rPr>
              <w:t>Academic Director Approval and submission to QAE</w:t>
            </w:r>
          </w:p>
        </w:tc>
        <w:tc>
          <w:tcPr>
            <w:tcW w:w="2616" w:type="dxa"/>
          </w:tcPr>
          <w:p w14:paraId="70510582" w14:textId="77777777" w:rsidR="00144EBD" w:rsidRPr="00E01C55" w:rsidRDefault="00144EBD">
            <w:pPr>
              <w:rPr>
                <w:rFonts w:cstheme="minorHAnsi"/>
              </w:rPr>
            </w:pPr>
            <w:bookmarkStart w:id="0" w:name="_heading=h.gjdgxs" w:colFirst="0" w:colLast="0"/>
            <w:bookmarkEnd w:id="0"/>
          </w:p>
        </w:tc>
        <w:tc>
          <w:tcPr>
            <w:tcW w:w="2448" w:type="dxa"/>
          </w:tcPr>
          <w:p w14:paraId="6F4D4815" w14:textId="77777777" w:rsidR="00144EBD" w:rsidRPr="00E01C55" w:rsidRDefault="00144EBD">
            <w:pPr>
              <w:rPr>
                <w:rFonts w:cstheme="minorHAnsi"/>
              </w:rPr>
            </w:pPr>
          </w:p>
        </w:tc>
      </w:tr>
      <w:tr w:rsidR="00144EBD" w:rsidRPr="00E01C55" w14:paraId="4EA9D6A1" w14:textId="77777777">
        <w:tc>
          <w:tcPr>
            <w:tcW w:w="2590" w:type="dxa"/>
          </w:tcPr>
          <w:p w14:paraId="7B13A786" w14:textId="77777777" w:rsidR="00144EBD" w:rsidRPr="00E01C55" w:rsidRDefault="000B6CD8">
            <w:pPr>
              <w:rPr>
                <w:rFonts w:cstheme="minorHAnsi"/>
              </w:rPr>
            </w:pPr>
            <w:r w:rsidRPr="00E01C55">
              <w:rPr>
                <w:rFonts w:cstheme="minorHAnsi"/>
              </w:rPr>
              <w:t>1.0</w:t>
            </w:r>
          </w:p>
        </w:tc>
        <w:tc>
          <w:tcPr>
            <w:tcW w:w="2802" w:type="dxa"/>
          </w:tcPr>
          <w:p w14:paraId="3C0EC7C1" w14:textId="77777777" w:rsidR="00144EBD" w:rsidRPr="00E01C55" w:rsidRDefault="000B6CD8">
            <w:pPr>
              <w:rPr>
                <w:rFonts w:cstheme="minorHAnsi"/>
              </w:rPr>
            </w:pPr>
            <w:r w:rsidRPr="00E01C55">
              <w:rPr>
                <w:rFonts w:cstheme="minorHAnsi"/>
              </w:rPr>
              <w:t>QAE Approval</w:t>
            </w:r>
          </w:p>
        </w:tc>
        <w:tc>
          <w:tcPr>
            <w:tcW w:w="2616" w:type="dxa"/>
          </w:tcPr>
          <w:p w14:paraId="1E11FC46" w14:textId="77777777" w:rsidR="00144EBD" w:rsidRPr="00E01C55" w:rsidRDefault="00144EBD">
            <w:pPr>
              <w:rPr>
                <w:rFonts w:cstheme="minorHAnsi"/>
              </w:rPr>
            </w:pPr>
          </w:p>
        </w:tc>
        <w:tc>
          <w:tcPr>
            <w:tcW w:w="2448" w:type="dxa"/>
          </w:tcPr>
          <w:p w14:paraId="3307D602" w14:textId="77777777" w:rsidR="00144EBD" w:rsidRPr="00E01C55" w:rsidRDefault="00144EBD">
            <w:pPr>
              <w:rPr>
                <w:rFonts w:cstheme="minorHAnsi"/>
              </w:rPr>
            </w:pPr>
          </w:p>
        </w:tc>
      </w:tr>
    </w:tbl>
    <w:p w14:paraId="649BB866" w14:textId="77777777" w:rsidR="00144EBD" w:rsidRPr="00E01C55" w:rsidRDefault="000B6CD8">
      <w:pPr>
        <w:rPr>
          <w:rFonts w:cstheme="minorHAnsi"/>
        </w:rPr>
        <w:sectPr w:rsidR="00144EBD" w:rsidRPr="00E01C55">
          <w:footerReference w:type="default" r:id="rId9"/>
          <w:pgSz w:w="11906" w:h="16838"/>
          <w:pgMar w:top="720" w:right="720" w:bottom="720" w:left="720" w:header="708" w:footer="708" w:gutter="0"/>
          <w:pgNumType w:start="1"/>
          <w:cols w:space="720" w:equalWidth="0">
            <w:col w:w="9360"/>
          </w:cols>
        </w:sectPr>
      </w:pPr>
      <w:r w:rsidRPr="00E01C55">
        <w:rPr>
          <w:rFonts w:cstheme="minorHAnsi"/>
        </w:rPr>
        <w:br w:type="page"/>
      </w:r>
    </w:p>
    <w:p w14:paraId="44FE200F" w14:textId="77777777" w:rsidR="00144EBD" w:rsidRPr="00E01C55" w:rsidRDefault="000B6CD8">
      <w:pPr>
        <w:pStyle w:val="Title"/>
        <w:rPr>
          <w:rFonts w:asciiTheme="minorHAnsi" w:hAnsiTheme="minorHAnsi" w:cstheme="minorHAnsi"/>
          <w:sz w:val="96"/>
          <w:szCs w:val="96"/>
        </w:rPr>
      </w:pPr>
      <w:r w:rsidRPr="00E01C55">
        <w:rPr>
          <w:rFonts w:asciiTheme="minorHAnsi" w:hAnsiTheme="minorHAnsi" w:cstheme="minorHAnsi"/>
          <w:sz w:val="96"/>
          <w:szCs w:val="96"/>
        </w:rPr>
        <w:lastRenderedPageBreak/>
        <w:t>Module Guide</w:t>
      </w:r>
    </w:p>
    <w:p w14:paraId="6420B4B7" w14:textId="77777777" w:rsidR="00144EBD" w:rsidRPr="00E01C55" w:rsidRDefault="00144EBD">
      <w:pPr>
        <w:pStyle w:val="Title"/>
        <w:pBdr>
          <w:bottom w:val="single" w:sz="4" w:space="1" w:color="000000"/>
        </w:pBdr>
        <w:rPr>
          <w:rFonts w:asciiTheme="minorHAnsi" w:hAnsiTheme="minorHAnsi" w:cstheme="minorHAnsi"/>
          <w:sz w:val="48"/>
          <w:szCs w:val="48"/>
        </w:rPr>
      </w:pPr>
    </w:p>
    <w:p w14:paraId="55C1C571" w14:textId="77777777" w:rsidR="00144EBD" w:rsidRPr="00E01C55" w:rsidRDefault="00144EBD">
      <w:pPr>
        <w:pStyle w:val="Title"/>
        <w:rPr>
          <w:rFonts w:asciiTheme="minorHAnsi" w:hAnsiTheme="minorHAnsi" w:cstheme="minorHAnsi"/>
          <w:sz w:val="48"/>
          <w:szCs w:val="48"/>
        </w:rPr>
      </w:pPr>
    </w:p>
    <w:p w14:paraId="05C06EA6" w14:textId="2AAD6FC2" w:rsidR="00144EBD" w:rsidRPr="00E01C55" w:rsidRDefault="000B6CD8" w:rsidP="64C8EE2A">
      <w:pPr>
        <w:pBdr>
          <w:bottom w:val="single" w:sz="4" w:space="1" w:color="000000"/>
        </w:pBdr>
        <w:rPr>
          <w:rFonts w:cstheme="minorBidi"/>
          <w:sz w:val="40"/>
          <w:szCs w:val="40"/>
        </w:rPr>
      </w:pPr>
      <w:r w:rsidRPr="64C8EE2A">
        <w:rPr>
          <w:rFonts w:cstheme="minorBidi"/>
          <w:sz w:val="40"/>
          <w:szCs w:val="40"/>
        </w:rPr>
        <w:t xml:space="preserve">Module name: </w:t>
      </w:r>
      <w:r w:rsidRPr="00E01C55">
        <w:rPr>
          <w:rFonts w:cstheme="minorHAnsi"/>
          <w:sz w:val="40"/>
          <w:szCs w:val="40"/>
        </w:rPr>
        <w:tab/>
      </w:r>
      <w:r w:rsidR="00EA53BD" w:rsidRPr="64C8EE2A">
        <w:rPr>
          <w:rFonts w:cstheme="minorBidi"/>
          <w:sz w:val="40"/>
          <w:szCs w:val="40"/>
        </w:rPr>
        <w:t>Professional Practice and Enterprise</w:t>
      </w:r>
      <w:r w:rsidRPr="00E01C55">
        <w:rPr>
          <w:rFonts w:cstheme="minorHAnsi"/>
          <w:sz w:val="40"/>
          <w:szCs w:val="40"/>
        </w:rPr>
        <w:tab/>
      </w:r>
    </w:p>
    <w:p w14:paraId="42618DAD" w14:textId="5A34731F" w:rsidR="00144EBD" w:rsidRPr="00E01C55" w:rsidRDefault="000B6CD8">
      <w:pPr>
        <w:pBdr>
          <w:bottom w:val="single" w:sz="4" w:space="1" w:color="000000"/>
        </w:pBdr>
        <w:rPr>
          <w:rFonts w:cstheme="minorHAnsi"/>
          <w:sz w:val="40"/>
          <w:szCs w:val="40"/>
        </w:rPr>
      </w:pPr>
      <w:r w:rsidRPr="00E01C55">
        <w:rPr>
          <w:rFonts w:cstheme="minorHAnsi"/>
          <w:sz w:val="40"/>
          <w:szCs w:val="40"/>
        </w:rPr>
        <w:t>Module code:</w:t>
      </w:r>
      <w:r w:rsidRPr="00E01C55">
        <w:rPr>
          <w:rFonts w:cstheme="minorHAnsi"/>
          <w:sz w:val="40"/>
          <w:szCs w:val="40"/>
        </w:rPr>
        <w:tab/>
        <w:t>GAM3</w:t>
      </w:r>
      <w:r w:rsidR="00EA53BD" w:rsidRPr="00E01C55">
        <w:rPr>
          <w:rFonts w:cstheme="minorHAnsi"/>
          <w:sz w:val="40"/>
          <w:szCs w:val="40"/>
        </w:rPr>
        <w:t>4</w:t>
      </w:r>
      <w:r w:rsidRPr="00E01C55">
        <w:rPr>
          <w:rFonts w:cstheme="minorHAnsi"/>
          <w:sz w:val="40"/>
          <w:szCs w:val="40"/>
        </w:rPr>
        <w:t>0</w:t>
      </w:r>
      <w:r w:rsidRPr="00E01C55">
        <w:rPr>
          <w:rFonts w:cstheme="minorHAnsi"/>
          <w:sz w:val="40"/>
          <w:szCs w:val="40"/>
        </w:rPr>
        <w:tab/>
      </w:r>
    </w:p>
    <w:p w14:paraId="3385089B" w14:textId="65E77C40" w:rsidR="00144EBD" w:rsidRPr="00E01C55" w:rsidRDefault="000B6CD8">
      <w:pPr>
        <w:pBdr>
          <w:bottom w:val="single" w:sz="4" w:space="1" w:color="000000"/>
        </w:pBdr>
        <w:rPr>
          <w:rFonts w:cstheme="minorHAnsi"/>
          <w:sz w:val="40"/>
          <w:szCs w:val="40"/>
        </w:rPr>
      </w:pPr>
      <w:r w:rsidRPr="00E01C55">
        <w:rPr>
          <w:rFonts w:cstheme="minorHAnsi"/>
          <w:sz w:val="40"/>
          <w:szCs w:val="40"/>
        </w:rPr>
        <w:t>Credit weighting:</w:t>
      </w:r>
      <w:r w:rsidRPr="00E01C55">
        <w:rPr>
          <w:rFonts w:cstheme="minorHAnsi"/>
          <w:sz w:val="40"/>
          <w:szCs w:val="40"/>
        </w:rPr>
        <w:tab/>
      </w:r>
      <w:r w:rsidR="00EA53BD" w:rsidRPr="00E01C55">
        <w:rPr>
          <w:rFonts w:cstheme="minorHAnsi"/>
          <w:sz w:val="40"/>
          <w:szCs w:val="40"/>
        </w:rPr>
        <w:t>2</w:t>
      </w:r>
      <w:r w:rsidRPr="00E01C55">
        <w:rPr>
          <w:rFonts w:cstheme="minorHAnsi"/>
          <w:sz w:val="40"/>
          <w:szCs w:val="40"/>
        </w:rPr>
        <w:t>0</w:t>
      </w:r>
      <w:r w:rsidRPr="00E01C55">
        <w:rPr>
          <w:rFonts w:cstheme="minorHAnsi"/>
          <w:sz w:val="40"/>
          <w:szCs w:val="40"/>
        </w:rPr>
        <w:tab/>
      </w:r>
    </w:p>
    <w:p w14:paraId="11A7E539" w14:textId="77777777" w:rsidR="00144EBD" w:rsidRPr="00E01C55" w:rsidRDefault="000B6CD8">
      <w:pPr>
        <w:pBdr>
          <w:bottom w:val="single" w:sz="4" w:space="1" w:color="000000"/>
        </w:pBdr>
        <w:rPr>
          <w:rFonts w:cstheme="minorHAnsi"/>
          <w:sz w:val="40"/>
          <w:szCs w:val="40"/>
        </w:rPr>
      </w:pPr>
      <w:r w:rsidRPr="00E01C55">
        <w:rPr>
          <w:rFonts w:cstheme="minorHAnsi"/>
          <w:sz w:val="40"/>
          <w:szCs w:val="40"/>
        </w:rPr>
        <w:t xml:space="preserve">Module leader: </w:t>
      </w:r>
      <w:r w:rsidRPr="00E01C55">
        <w:rPr>
          <w:rFonts w:cstheme="minorHAnsi"/>
          <w:sz w:val="40"/>
          <w:szCs w:val="40"/>
        </w:rPr>
        <w:tab/>
        <w:t>Gareth Lewis</w:t>
      </w:r>
    </w:p>
    <w:p w14:paraId="7111770C" w14:textId="77777777" w:rsidR="00144EBD" w:rsidRPr="00E01C55" w:rsidRDefault="00144EBD">
      <w:pPr>
        <w:pBdr>
          <w:bottom w:val="single" w:sz="4" w:space="1" w:color="000000"/>
        </w:pBdr>
        <w:rPr>
          <w:rFonts w:cstheme="minorHAnsi"/>
        </w:rPr>
      </w:pPr>
    </w:p>
    <w:p w14:paraId="4611022B" w14:textId="77777777" w:rsidR="00144EBD" w:rsidRPr="00E01C55" w:rsidRDefault="00144EBD">
      <w:pPr>
        <w:rPr>
          <w:rFonts w:cstheme="minorHAnsi"/>
        </w:rPr>
      </w:pPr>
    </w:p>
    <w:p w14:paraId="158CFA60" w14:textId="77777777" w:rsidR="00144EBD" w:rsidRPr="00E01C55" w:rsidRDefault="00144EBD">
      <w:pPr>
        <w:rPr>
          <w:rFonts w:cstheme="minorHAnsi"/>
        </w:rPr>
      </w:pPr>
    </w:p>
    <w:p w14:paraId="5C6DE4AE" w14:textId="2961F61E" w:rsidR="00144EBD" w:rsidRPr="00E01C55" w:rsidRDefault="000B6CD8">
      <w:pPr>
        <w:rPr>
          <w:rFonts w:cstheme="minorHAnsi"/>
          <w:sz w:val="52"/>
          <w:szCs w:val="52"/>
        </w:rPr>
      </w:pPr>
      <w:r w:rsidRPr="00E01C55">
        <w:rPr>
          <w:rFonts w:cstheme="minorHAnsi"/>
          <w:sz w:val="52"/>
          <w:szCs w:val="52"/>
        </w:rPr>
        <w:t xml:space="preserve">2019-2020 </w:t>
      </w:r>
    </w:p>
    <w:p w14:paraId="7EEABCB3" w14:textId="77777777" w:rsidR="00144EBD" w:rsidRPr="00E01C55" w:rsidRDefault="000B6CD8">
      <w:pPr>
        <w:rPr>
          <w:rFonts w:cstheme="minorHAnsi"/>
        </w:rPr>
      </w:pPr>
      <w:r w:rsidRPr="00E01C55">
        <w:rPr>
          <w:rFonts w:cstheme="minorHAnsi"/>
        </w:rPr>
        <w:br w:type="page"/>
      </w:r>
    </w:p>
    <w:p w14:paraId="0E5628E6" w14:textId="77777777" w:rsidR="00144EBD" w:rsidRPr="00E01C55" w:rsidRDefault="000B6CD8">
      <w:pPr>
        <w:keepNext/>
        <w:keepLines/>
        <w:pBdr>
          <w:top w:val="nil"/>
          <w:left w:val="nil"/>
          <w:bottom w:val="nil"/>
          <w:right w:val="nil"/>
          <w:between w:val="nil"/>
        </w:pBdr>
        <w:spacing w:before="240"/>
        <w:rPr>
          <w:rFonts w:cstheme="minorHAnsi"/>
          <w:b/>
          <w:color w:val="000000"/>
          <w:sz w:val="32"/>
          <w:szCs w:val="32"/>
        </w:rPr>
      </w:pPr>
      <w:r w:rsidRPr="00E01C55">
        <w:rPr>
          <w:rFonts w:cstheme="minorHAnsi"/>
          <w:b/>
          <w:color w:val="000000"/>
          <w:sz w:val="32"/>
          <w:szCs w:val="32"/>
        </w:rPr>
        <w:lastRenderedPageBreak/>
        <w:t>Contents</w:t>
      </w:r>
    </w:p>
    <w:p w14:paraId="1A6BBB6D" w14:textId="77777777" w:rsidR="00144EBD" w:rsidRPr="00E01C55" w:rsidRDefault="00144EBD">
      <w:pPr>
        <w:pBdr>
          <w:top w:val="nil"/>
          <w:left w:val="nil"/>
          <w:bottom w:val="nil"/>
          <w:right w:val="nil"/>
          <w:between w:val="nil"/>
        </w:pBdr>
        <w:tabs>
          <w:tab w:val="right" w:pos="10456"/>
        </w:tabs>
        <w:spacing w:after="100"/>
        <w:rPr>
          <w:rFonts w:cstheme="minorHAnsi"/>
          <w:color w:val="000000"/>
        </w:rPr>
      </w:pPr>
    </w:p>
    <w:sdt>
      <w:sdtPr>
        <w:rPr>
          <w:rFonts w:cstheme="minorHAnsi"/>
        </w:rPr>
        <w:id w:val="-790368920"/>
        <w:docPartObj>
          <w:docPartGallery w:val="Table of Contents"/>
          <w:docPartUnique/>
        </w:docPartObj>
      </w:sdtPr>
      <w:sdtEndPr/>
      <w:sdtContent>
        <w:p w14:paraId="10DDE7E1" w14:textId="1FD70A8A" w:rsidR="00AF2281" w:rsidRDefault="000B6CD8">
          <w:pPr>
            <w:pStyle w:val="TOC1"/>
            <w:tabs>
              <w:tab w:val="right" w:pos="9350"/>
            </w:tabs>
            <w:rPr>
              <w:rFonts w:eastAsiaTheme="minorEastAsia" w:cstheme="minorBidi"/>
              <w:noProof/>
            </w:rPr>
          </w:pPr>
          <w:r w:rsidRPr="00E01C55">
            <w:rPr>
              <w:rFonts w:cstheme="minorHAnsi"/>
            </w:rPr>
            <w:fldChar w:fldCharType="begin"/>
          </w:r>
          <w:r w:rsidRPr="00E01C55">
            <w:rPr>
              <w:rFonts w:cstheme="minorHAnsi"/>
            </w:rPr>
            <w:instrText xml:space="preserve"> TOC \h \u \z </w:instrText>
          </w:r>
          <w:r w:rsidRPr="00E01C55">
            <w:rPr>
              <w:rFonts w:cstheme="minorHAnsi"/>
            </w:rPr>
            <w:fldChar w:fldCharType="separate"/>
          </w:r>
          <w:hyperlink w:anchor="_Toc19619113" w:history="1">
            <w:r w:rsidR="00AF2281" w:rsidRPr="006C7E29">
              <w:rPr>
                <w:rStyle w:val="Hyperlink"/>
                <w:rFonts w:eastAsia="Calibri" w:cstheme="minorHAnsi"/>
                <w:noProof/>
              </w:rPr>
              <w:t>Aims &amp; Learning Outcomes</w:t>
            </w:r>
            <w:r w:rsidR="00AF2281" w:rsidRPr="006C7E29">
              <w:rPr>
                <w:rStyle w:val="Hyperlink"/>
                <w:rFonts w:cstheme="minorHAnsi"/>
                <w:noProof/>
              </w:rPr>
              <w:t>:</w:t>
            </w:r>
            <w:r w:rsidR="00AF2281">
              <w:rPr>
                <w:noProof/>
                <w:webHidden/>
              </w:rPr>
              <w:tab/>
            </w:r>
            <w:r w:rsidR="00AF2281">
              <w:rPr>
                <w:noProof/>
                <w:webHidden/>
              </w:rPr>
              <w:fldChar w:fldCharType="begin"/>
            </w:r>
            <w:r w:rsidR="00AF2281">
              <w:rPr>
                <w:noProof/>
                <w:webHidden/>
              </w:rPr>
              <w:instrText xml:space="preserve"> PAGEREF _Toc19619113 \h </w:instrText>
            </w:r>
            <w:r w:rsidR="00AF2281">
              <w:rPr>
                <w:noProof/>
                <w:webHidden/>
              </w:rPr>
            </w:r>
            <w:r w:rsidR="00AF2281">
              <w:rPr>
                <w:noProof/>
                <w:webHidden/>
              </w:rPr>
              <w:fldChar w:fldCharType="separate"/>
            </w:r>
            <w:r w:rsidR="00AF2281">
              <w:rPr>
                <w:noProof/>
                <w:webHidden/>
              </w:rPr>
              <w:t>4</w:t>
            </w:r>
            <w:r w:rsidR="00AF2281">
              <w:rPr>
                <w:noProof/>
                <w:webHidden/>
              </w:rPr>
              <w:fldChar w:fldCharType="end"/>
            </w:r>
          </w:hyperlink>
        </w:p>
        <w:p w14:paraId="2C1564C0" w14:textId="5541197F" w:rsidR="00AF2281" w:rsidRDefault="00AF2281">
          <w:pPr>
            <w:pStyle w:val="TOC1"/>
            <w:tabs>
              <w:tab w:val="right" w:pos="9350"/>
            </w:tabs>
            <w:rPr>
              <w:rFonts w:eastAsiaTheme="minorEastAsia" w:cstheme="minorBidi"/>
              <w:noProof/>
            </w:rPr>
          </w:pPr>
          <w:hyperlink w:anchor="_Toc19619114" w:history="1">
            <w:r w:rsidRPr="006C7E29">
              <w:rPr>
                <w:rStyle w:val="Hyperlink"/>
                <w:rFonts w:eastAsia="Calibri" w:cstheme="minorHAnsi"/>
                <w:noProof/>
              </w:rPr>
              <w:t>Module Aim</w:t>
            </w:r>
            <w:r>
              <w:rPr>
                <w:noProof/>
                <w:webHidden/>
              </w:rPr>
              <w:tab/>
            </w:r>
            <w:r>
              <w:rPr>
                <w:noProof/>
                <w:webHidden/>
              </w:rPr>
              <w:fldChar w:fldCharType="begin"/>
            </w:r>
            <w:r>
              <w:rPr>
                <w:noProof/>
                <w:webHidden/>
              </w:rPr>
              <w:instrText xml:space="preserve"> PAGEREF _Toc19619114 \h </w:instrText>
            </w:r>
            <w:r>
              <w:rPr>
                <w:noProof/>
                <w:webHidden/>
              </w:rPr>
            </w:r>
            <w:r>
              <w:rPr>
                <w:noProof/>
                <w:webHidden/>
              </w:rPr>
              <w:fldChar w:fldCharType="separate"/>
            </w:r>
            <w:r>
              <w:rPr>
                <w:noProof/>
                <w:webHidden/>
              </w:rPr>
              <w:t>4</w:t>
            </w:r>
            <w:r>
              <w:rPr>
                <w:noProof/>
                <w:webHidden/>
              </w:rPr>
              <w:fldChar w:fldCharType="end"/>
            </w:r>
          </w:hyperlink>
        </w:p>
        <w:p w14:paraId="4BC6F490" w14:textId="57627A96" w:rsidR="00AF2281" w:rsidRDefault="00AF2281">
          <w:pPr>
            <w:pStyle w:val="TOC1"/>
            <w:tabs>
              <w:tab w:val="right" w:pos="9350"/>
            </w:tabs>
            <w:rPr>
              <w:rFonts w:eastAsiaTheme="minorEastAsia" w:cstheme="minorBidi"/>
              <w:noProof/>
            </w:rPr>
          </w:pPr>
          <w:hyperlink w:anchor="_Toc19619115" w:history="1">
            <w:r w:rsidRPr="006C7E29">
              <w:rPr>
                <w:rStyle w:val="Hyperlink"/>
                <w:rFonts w:eastAsia="Calibri" w:cstheme="minorHAnsi"/>
                <w:noProof/>
              </w:rPr>
              <w:t>Summary Module Description</w:t>
            </w:r>
            <w:r>
              <w:rPr>
                <w:noProof/>
                <w:webHidden/>
              </w:rPr>
              <w:tab/>
            </w:r>
            <w:r>
              <w:rPr>
                <w:noProof/>
                <w:webHidden/>
              </w:rPr>
              <w:fldChar w:fldCharType="begin"/>
            </w:r>
            <w:r>
              <w:rPr>
                <w:noProof/>
                <w:webHidden/>
              </w:rPr>
              <w:instrText xml:space="preserve"> PAGEREF _Toc19619115 \h </w:instrText>
            </w:r>
            <w:r>
              <w:rPr>
                <w:noProof/>
                <w:webHidden/>
              </w:rPr>
            </w:r>
            <w:r>
              <w:rPr>
                <w:noProof/>
                <w:webHidden/>
              </w:rPr>
              <w:fldChar w:fldCharType="separate"/>
            </w:r>
            <w:r>
              <w:rPr>
                <w:noProof/>
                <w:webHidden/>
              </w:rPr>
              <w:t>4</w:t>
            </w:r>
            <w:r>
              <w:rPr>
                <w:noProof/>
                <w:webHidden/>
              </w:rPr>
              <w:fldChar w:fldCharType="end"/>
            </w:r>
          </w:hyperlink>
        </w:p>
        <w:p w14:paraId="2AA117D9" w14:textId="67A7FBEF" w:rsidR="00AF2281" w:rsidRDefault="00AF2281">
          <w:pPr>
            <w:pStyle w:val="TOC1"/>
            <w:tabs>
              <w:tab w:val="right" w:pos="9350"/>
            </w:tabs>
            <w:rPr>
              <w:rFonts w:eastAsiaTheme="minorEastAsia" w:cstheme="minorBidi"/>
              <w:noProof/>
            </w:rPr>
          </w:pPr>
          <w:hyperlink w:anchor="_Toc19619116" w:history="1">
            <w:r w:rsidRPr="006C7E29">
              <w:rPr>
                <w:rStyle w:val="Hyperlink"/>
                <w:rFonts w:eastAsia="Calibri" w:cstheme="minorHAnsi"/>
                <w:noProof/>
              </w:rPr>
              <w:t>Learning Outcomes</w:t>
            </w:r>
            <w:r>
              <w:rPr>
                <w:noProof/>
                <w:webHidden/>
              </w:rPr>
              <w:tab/>
            </w:r>
            <w:r>
              <w:rPr>
                <w:noProof/>
                <w:webHidden/>
              </w:rPr>
              <w:fldChar w:fldCharType="begin"/>
            </w:r>
            <w:r>
              <w:rPr>
                <w:noProof/>
                <w:webHidden/>
              </w:rPr>
              <w:instrText xml:space="preserve"> PAGEREF _Toc19619116 \h </w:instrText>
            </w:r>
            <w:r>
              <w:rPr>
                <w:noProof/>
                <w:webHidden/>
              </w:rPr>
            </w:r>
            <w:r>
              <w:rPr>
                <w:noProof/>
                <w:webHidden/>
              </w:rPr>
              <w:fldChar w:fldCharType="separate"/>
            </w:r>
            <w:r>
              <w:rPr>
                <w:noProof/>
                <w:webHidden/>
              </w:rPr>
              <w:t>5</w:t>
            </w:r>
            <w:r>
              <w:rPr>
                <w:noProof/>
                <w:webHidden/>
              </w:rPr>
              <w:fldChar w:fldCharType="end"/>
            </w:r>
          </w:hyperlink>
        </w:p>
        <w:p w14:paraId="011CAA04" w14:textId="5FF08129" w:rsidR="00AF2281" w:rsidRDefault="00AF2281">
          <w:pPr>
            <w:pStyle w:val="TOC1"/>
            <w:tabs>
              <w:tab w:val="right" w:pos="9350"/>
            </w:tabs>
            <w:rPr>
              <w:rFonts w:eastAsiaTheme="minorEastAsia" w:cstheme="minorBidi"/>
              <w:noProof/>
            </w:rPr>
          </w:pPr>
          <w:hyperlink w:anchor="_Toc19619117" w:history="1">
            <w:r w:rsidRPr="006C7E29">
              <w:rPr>
                <w:rStyle w:val="Hyperlink"/>
                <w:rFonts w:eastAsia="Calibri" w:cstheme="minorHAnsi"/>
                <w:noProof/>
              </w:rPr>
              <w:t>Project Brief(s):</w:t>
            </w:r>
            <w:r>
              <w:rPr>
                <w:noProof/>
                <w:webHidden/>
              </w:rPr>
              <w:tab/>
            </w:r>
            <w:r>
              <w:rPr>
                <w:noProof/>
                <w:webHidden/>
              </w:rPr>
              <w:fldChar w:fldCharType="begin"/>
            </w:r>
            <w:r>
              <w:rPr>
                <w:noProof/>
                <w:webHidden/>
              </w:rPr>
              <w:instrText xml:space="preserve"> PAGEREF _Toc19619117 \h </w:instrText>
            </w:r>
            <w:r>
              <w:rPr>
                <w:noProof/>
                <w:webHidden/>
              </w:rPr>
            </w:r>
            <w:r>
              <w:rPr>
                <w:noProof/>
                <w:webHidden/>
              </w:rPr>
              <w:fldChar w:fldCharType="separate"/>
            </w:r>
            <w:r>
              <w:rPr>
                <w:noProof/>
                <w:webHidden/>
              </w:rPr>
              <w:t>6</w:t>
            </w:r>
            <w:r>
              <w:rPr>
                <w:noProof/>
                <w:webHidden/>
              </w:rPr>
              <w:fldChar w:fldCharType="end"/>
            </w:r>
          </w:hyperlink>
        </w:p>
        <w:p w14:paraId="43B3082F" w14:textId="09907458" w:rsidR="00AF2281" w:rsidRDefault="00AF2281">
          <w:pPr>
            <w:pStyle w:val="TOC1"/>
            <w:tabs>
              <w:tab w:val="right" w:pos="9350"/>
            </w:tabs>
            <w:rPr>
              <w:rFonts w:eastAsiaTheme="minorEastAsia" w:cstheme="minorBidi"/>
              <w:noProof/>
            </w:rPr>
          </w:pPr>
          <w:hyperlink w:anchor="_Toc19619118" w:history="1">
            <w:r w:rsidRPr="006C7E29">
              <w:rPr>
                <w:rStyle w:val="Hyperlink"/>
                <w:rFonts w:eastAsia="Calibri" w:cstheme="minorHAnsi"/>
                <w:noProof/>
              </w:rPr>
              <w:t>Learning methods and terms</w:t>
            </w:r>
            <w:r w:rsidRPr="006C7E29">
              <w:rPr>
                <w:rStyle w:val="Hyperlink"/>
                <w:rFonts w:cstheme="minorHAnsi"/>
                <w:noProof/>
              </w:rPr>
              <w:t>:</w:t>
            </w:r>
            <w:r>
              <w:rPr>
                <w:noProof/>
                <w:webHidden/>
              </w:rPr>
              <w:tab/>
            </w:r>
            <w:r>
              <w:rPr>
                <w:noProof/>
                <w:webHidden/>
              </w:rPr>
              <w:fldChar w:fldCharType="begin"/>
            </w:r>
            <w:r>
              <w:rPr>
                <w:noProof/>
                <w:webHidden/>
              </w:rPr>
              <w:instrText xml:space="preserve"> PAGEREF _Toc19619118 \h </w:instrText>
            </w:r>
            <w:r>
              <w:rPr>
                <w:noProof/>
                <w:webHidden/>
              </w:rPr>
            </w:r>
            <w:r>
              <w:rPr>
                <w:noProof/>
                <w:webHidden/>
              </w:rPr>
              <w:fldChar w:fldCharType="separate"/>
            </w:r>
            <w:r>
              <w:rPr>
                <w:noProof/>
                <w:webHidden/>
              </w:rPr>
              <w:t>9</w:t>
            </w:r>
            <w:r>
              <w:rPr>
                <w:noProof/>
                <w:webHidden/>
              </w:rPr>
              <w:fldChar w:fldCharType="end"/>
            </w:r>
          </w:hyperlink>
        </w:p>
        <w:p w14:paraId="464DDDC6" w14:textId="43195DBD" w:rsidR="00AF2281" w:rsidRDefault="00AF2281">
          <w:pPr>
            <w:pStyle w:val="TOC1"/>
            <w:tabs>
              <w:tab w:val="right" w:pos="9350"/>
            </w:tabs>
            <w:rPr>
              <w:rFonts w:eastAsiaTheme="minorEastAsia" w:cstheme="minorBidi"/>
              <w:noProof/>
            </w:rPr>
          </w:pPr>
          <w:hyperlink w:anchor="_Toc19619119" w:history="1">
            <w:r w:rsidRPr="006C7E29">
              <w:rPr>
                <w:rStyle w:val="Hyperlink"/>
                <w:rFonts w:eastAsia="Calibri" w:cstheme="minorHAnsi"/>
                <w:noProof/>
              </w:rPr>
              <w:t>Learning resources</w:t>
            </w:r>
            <w:r w:rsidRPr="006C7E29">
              <w:rPr>
                <w:rStyle w:val="Hyperlink"/>
                <w:rFonts w:cstheme="minorHAnsi"/>
                <w:noProof/>
              </w:rPr>
              <w:t>:</w:t>
            </w:r>
            <w:r>
              <w:rPr>
                <w:noProof/>
                <w:webHidden/>
              </w:rPr>
              <w:tab/>
            </w:r>
            <w:r>
              <w:rPr>
                <w:noProof/>
                <w:webHidden/>
              </w:rPr>
              <w:fldChar w:fldCharType="begin"/>
            </w:r>
            <w:r>
              <w:rPr>
                <w:noProof/>
                <w:webHidden/>
              </w:rPr>
              <w:instrText xml:space="preserve"> PAGEREF _Toc19619119 \h </w:instrText>
            </w:r>
            <w:r>
              <w:rPr>
                <w:noProof/>
                <w:webHidden/>
              </w:rPr>
            </w:r>
            <w:r>
              <w:rPr>
                <w:noProof/>
                <w:webHidden/>
              </w:rPr>
              <w:fldChar w:fldCharType="separate"/>
            </w:r>
            <w:r>
              <w:rPr>
                <w:noProof/>
                <w:webHidden/>
              </w:rPr>
              <w:t>11</w:t>
            </w:r>
            <w:r>
              <w:rPr>
                <w:noProof/>
                <w:webHidden/>
              </w:rPr>
              <w:fldChar w:fldCharType="end"/>
            </w:r>
          </w:hyperlink>
        </w:p>
        <w:bookmarkStart w:id="1" w:name="_GoBack"/>
        <w:bookmarkEnd w:id="1"/>
        <w:p w14:paraId="3441CD0C" w14:textId="2311079A" w:rsidR="00AF2281" w:rsidRDefault="00AF2281">
          <w:pPr>
            <w:pStyle w:val="TOC1"/>
            <w:tabs>
              <w:tab w:val="right" w:pos="9350"/>
            </w:tabs>
            <w:rPr>
              <w:rFonts w:eastAsiaTheme="minorEastAsia" w:cstheme="minorBidi"/>
              <w:noProof/>
            </w:rPr>
          </w:pPr>
          <w:r w:rsidRPr="006C7E29">
            <w:rPr>
              <w:rStyle w:val="Hyperlink"/>
              <w:noProof/>
            </w:rPr>
            <w:fldChar w:fldCharType="begin"/>
          </w:r>
          <w:r w:rsidRPr="006C7E29">
            <w:rPr>
              <w:rStyle w:val="Hyperlink"/>
              <w:noProof/>
            </w:rPr>
            <w:instrText xml:space="preserve"> </w:instrText>
          </w:r>
          <w:r>
            <w:rPr>
              <w:noProof/>
            </w:rPr>
            <w:instrText>HYPERLINK \l "_Toc19619120"</w:instrText>
          </w:r>
          <w:r w:rsidRPr="006C7E29">
            <w:rPr>
              <w:rStyle w:val="Hyperlink"/>
              <w:noProof/>
            </w:rPr>
            <w:instrText xml:space="preserve"> </w:instrText>
          </w:r>
          <w:r w:rsidRPr="006C7E29">
            <w:rPr>
              <w:rStyle w:val="Hyperlink"/>
              <w:noProof/>
            </w:rPr>
          </w:r>
          <w:r w:rsidRPr="006C7E29">
            <w:rPr>
              <w:rStyle w:val="Hyperlink"/>
              <w:noProof/>
            </w:rPr>
            <w:fldChar w:fldCharType="separate"/>
          </w:r>
          <w:r w:rsidRPr="006C7E29">
            <w:rPr>
              <w:rStyle w:val="Hyperlink"/>
              <w:rFonts w:eastAsia="Calibri" w:cstheme="minorHAnsi"/>
              <w:noProof/>
            </w:rPr>
            <w:t>Professionalism:</w:t>
          </w:r>
          <w:r>
            <w:rPr>
              <w:noProof/>
              <w:webHidden/>
            </w:rPr>
            <w:tab/>
          </w:r>
          <w:r>
            <w:rPr>
              <w:noProof/>
              <w:webHidden/>
            </w:rPr>
            <w:fldChar w:fldCharType="begin"/>
          </w:r>
          <w:r>
            <w:rPr>
              <w:noProof/>
              <w:webHidden/>
            </w:rPr>
            <w:instrText xml:space="preserve"> PAGEREF _Toc19619120 \h </w:instrText>
          </w:r>
          <w:r>
            <w:rPr>
              <w:noProof/>
              <w:webHidden/>
            </w:rPr>
          </w:r>
          <w:r>
            <w:rPr>
              <w:noProof/>
              <w:webHidden/>
            </w:rPr>
            <w:fldChar w:fldCharType="separate"/>
          </w:r>
          <w:r>
            <w:rPr>
              <w:noProof/>
              <w:webHidden/>
            </w:rPr>
            <w:t>11</w:t>
          </w:r>
          <w:r>
            <w:rPr>
              <w:noProof/>
              <w:webHidden/>
            </w:rPr>
            <w:fldChar w:fldCharType="end"/>
          </w:r>
          <w:r w:rsidRPr="006C7E29">
            <w:rPr>
              <w:rStyle w:val="Hyperlink"/>
              <w:noProof/>
            </w:rPr>
            <w:fldChar w:fldCharType="end"/>
          </w:r>
        </w:p>
        <w:p w14:paraId="18F741CF" w14:textId="19BD5E78" w:rsidR="00144EBD" w:rsidRPr="00E01C55" w:rsidRDefault="000B6CD8">
          <w:pPr>
            <w:rPr>
              <w:rFonts w:cstheme="minorHAnsi"/>
            </w:rPr>
          </w:pPr>
          <w:r w:rsidRPr="00E01C55">
            <w:rPr>
              <w:rFonts w:cstheme="minorHAnsi"/>
            </w:rPr>
            <w:fldChar w:fldCharType="end"/>
          </w:r>
        </w:p>
      </w:sdtContent>
    </w:sdt>
    <w:p w14:paraId="60A45F1D" w14:textId="77777777" w:rsidR="00144EBD" w:rsidRPr="00E01C55" w:rsidRDefault="00144EBD">
      <w:pPr>
        <w:rPr>
          <w:rFonts w:cstheme="minorHAnsi"/>
        </w:rPr>
      </w:pPr>
    </w:p>
    <w:p w14:paraId="1CE1CF3A" w14:textId="77777777" w:rsidR="00144EBD" w:rsidRPr="00E01C55" w:rsidRDefault="000B6CD8">
      <w:pPr>
        <w:rPr>
          <w:rFonts w:cstheme="minorHAnsi"/>
          <w:color w:val="2E75B5"/>
          <w:sz w:val="32"/>
          <w:szCs w:val="32"/>
        </w:rPr>
      </w:pPr>
      <w:r w:rsidRPr="00E01C55">
        <w:rPr>
          <w:rFonts w:cstheme="minorHAnsi"/>
        </w:rPr>
        <w:br w:type="page"/>
      </w:r>
    </w:p>
    <w:p w14:paraId="1DD7A8EF" w14:textId="77777777" w:rsidR="00144EBD" w:rsidRPr="00E01C55" w:rsidRDefault="00144EBD">
      <w:pPr>
        <w:rPr>
          <w:rFonts w:cstheme="minorHAnsi"/>
        </w:rPr>
      </w:pPr>
    </w:p>
    <w:p w14:paraId="75788986" w14:textId="77777777" w:rsidR="00144EBD" w:rsidRPr="00E01C55" w:rsidRDefault="00144EBD">
      <w:pPr>
        <w:rPr>
          <w:rFonts w:cstheme="minorHAnsi"/>
        </w:rPr>
      </w:pPr>
    </w:p>
    <w:p w14:paraId="2C40DC6E" w14:textId="77777777" w:rsidR="00144EBD" w:rsidRPr="00E01C55" w:rsidRDefault="000B6CD8">
      <w:pPr>
        <w:pStyle w:val="Heading1"/>
        <w:rPr>
          <w:rFonts w:asciiTheme="minorHAnsi" w:hAnsiTheme="minorHAnsi" w:cstheme="minorHAnsi"/>
        </w:rPr>
      </w:pPr>
      <w:bookmarkStart w:id="2" w:name="_Toc19619113"/>
      <w:r w:rsidRPr="00E01C55">
        <w:rPr>
          <w:rFonts w:asciiTheme="minorHAnsi" w:eastAsia="Calibri" w:hAnsiTheme="minorHAnsi" w:cstheme="minorHAnsi"/>
        </w:rPr>
        <w:t>Aims &amp; Learning Outcomes</w:t>
      </w:r>
      <w:r w:rsidRPr="00E01C55">
        <w:rPr>
          <w:rFonts w:asciiTheme="minorHAnsi" w:hAnsiTheme="minorHAnsi" w:cstheme="minorHAnsi"/>
        </w:rPr>
        <w:t>:</w:t>
      </w:r>
      <w:bookmarkEnd w:id="2"/>
    </w:p>
    <w:p w14:paraId="4F554073" w14:textId="77777777" w:rsidR="00144EBD" w:rsidRPr="00E01C55" w:rsidRDefault="00144EBD">
      <w:pPr>
        <w:rPr>
          <w:rFonts w:cstheme="minorHAnsi"/>
        </w:rPr>
      </w:pPr>
    </w:p>
    <w:p w14:paraId="1496697A" w14:textId="77777777" w:rsidR="00144EBD" w:rsidRPr="00E01C55" w:rsidRDefault="000B6CD8">
      <w:pPr>
        <w:pStyle w:val="Heading1"/>
        <w:spacing w:before="0"/>
        <w:rPr>
          <w:rFonts w:asciiTheme="minorHAnsi" w:eastAsia="Calibri" w:hAnsiTheme="minorHAnsi" w:cstheme="minorHAnsi"/>
          <w:sz w:val="28"/>
          <w:szCs w:val="28"/>
        </w:rPr>
      </w:pPr>
      <w:bookmarkStart w:id="3" w:name="_Toc19619114"/>
      <w:r w:rsidRPr="00E01C55">
        <w:rPr>
          <w:rFonts w:asciiTheme="minorHAnsi" w:eastAsia="Calibri" w:hAnsiTheme="minorHAnsi" w:cstheme="minorHAnsi"/>
          <w:sz w:val="28"/>
          <w:szCs w:val="28"/>
        </w:rPr>
        <w:t>Module Aim</w:t>
      </w:r>
      <w:bookmarkEnd w:id="3"/>
      <w:r w:rsidRPr="00E01C55">
        <w:rPr>
          <w:rFonts w:asciiTheme="minorHAnsi" w:eastAsia="Calibri" w:hAnsiTheme="minorHAnsi" w:cstheme="minorHAnsi"/>
          <w:sz w:val="28"/>
          <w:szCs w:val="28"/>
        </w:rPr>
        <w:t xml:space="preserve"> </w:t>
      </w:r>
    </w:p>
    <w:p w14:paraId="7205B1D4" w14:textId="77777777" w:rsidR="001E09A9" w:rsidRPr="001E09A9" w:rsidRDefault="001E09A9" w:rsidP="00671374">
      <w:pPr>
        <w:pStyle w:val="BodyText"/>
        <w:jc w:val="both"/>
        <w:rPr>
          <w:rFonts w:cstheme="minorHAnsi"/>
        </w:rPr>
      </w:pPr>
      <w:bookmarkStart w:id="4" w:name="_heading=h.b1p3pixgeivs" w:colFirst="0" w:colLast="0"/>
      <w:bookmarkEnd w:id="4"/>
      <w:r w:rsidRPr="001E09A9">
        <w:rPr>
          <w:rFonts w:cstheme="minorHAnsi"/>
        </w:rPr>
        <w:t>To enable students to advance and consolidate knowledge and understanding of the enterprise and employment context of the digital games industry through guidance and mentoring on how to participate in the game development enterprise culture and how to set up a game start-up company</w:t>
      </w:r>
    </w:p>
    <w:p w14:paraId="1AD908F5" w14:textId="77777777" w:rsidR="00144EBD" w:rsidRPr="00E01C55" w:rsidRDefault="000B6CD8">
      <w:pPr>
        <w:pStyle w:val="Heading1"/>
        <w:rPr>
          <w:rFonts w:asciiTheme="minorHAnsi" w:eastAsia="Calibri" w:hAnsiTheme="minorHAnsi" w:cstheme="minorHAnsi"/>
          <w:sz w:val="28"/>
          <w:szCs w:val="28"/>
        </w:rPr>
      </w:pPr>
      <w:bookmarkStart w:id="5" w:name="_Toc19619115"/>
      <w:r w:rsidRPr="00E01C55">
        <w:rPr>
          <w:rFonts w:asciiTheme="minorHAnsi" w:eastAsia="Calibri" w:hAnsiTheme="minorHAnsi" w:cstheme="minorHAnsi"/>
          <w:sz w:val="28"/>
          <w:szCs w:val="28"/>
        </w:rPr>
        <w:t>Summary Module Description</w:t>
      </w:r>
      <w:bookmarkEnd w:id="5"/>
    </w:p>
    <w:p w14:paraId="4B705D3D" w14:textId="2B514EC5" w:rsidR="00671374" w:rsidRPr="00671374" w:rsidRDefault="00671374" w:rsidP="00671374">
      <w:pPr>
        <w:pStyle w:val="BodyText"/>
        <w:jc w:val="both"/>
        <w:rPr>
          <w:rFonts w:cstheme="minorHAnsi"/>
        </w:rPr>
      </w:pPr>
      <w:r w:rsidRPr="00671374">
        <w:rPr>
          <w:rFonts w:cstheme="minorHAnsi"/>
        </w:rPr>
        <w:t>In this module you advance and consolidate your knowledge and understanding of the enterprise and employment context of the games industry. You receive guidance and mentoring on how to participate in the game development enterprise culture and setting up a games company. You will obtain guidance on individual career aspirations as well as obtaining CV/Portfolio advice. Enterprise-focused guidance includes protecting IP, tailoring a business</w:t>
      </w:r>
      <w:r>
        <w:rPr>
          <w:rFonts w:cstheme="minorHAnsi"/>
        </w:rPr>
        <w:t xml:space="preserve"> </w:t>
      </w:r>
      <w:r w:rsidRPr="00671374">
        <w:rPr>
          <w:rFonts w:cstheme="minorHAnsi"/>
        </w:rPr>
        <w:t>plan and building networks, as well as guidance in the different types of funding available and on financial liability and management. In addition to guidance from staff, you are assigned an appropriate industry mentor who will share their experience of working in the industry with you.  </w:t>
      </w:r>
    </w:p>
    <w:p w14:paraId="26DBCC9C" w14:textId="48ED65E6" w:rsidR="0003667B" w:rsidRPr="00671374" w:rsidRDefault="00671374" w:rsidP="00671374">
      <w:pPr>
        <w:pStyle w:val="BodyText"/>
        <w:jc w:val="both"/>
        <w:rPr>
          <w:rFonts w:cstheme="minorHAnsi"/>
        </w:rPr>
      </w:pPr>
      <w:r w:rsidRPr="00671374">
        <w:rPr>
          <w:rFonts w:cstheme="minorHAnsi"/>
        </w:rPr>
        <w:t>You are required to write a report, which reflects critically upon the communication you exchange with your professional mentor and exploring the enterprise possibilities that arise over the course, as well as the creation of promotional materials.</w:t>
      </w:r>
    </w:p>
    <w:p w14:paraId="57348841" w14:textId="77777777" w:rsidR="00671374" w:rsidRDefault="00671374" w:rsidP="0003667B">
      <w:pPr>
        <w:pStyle w:val="BodyText"/>
        <w:rPr>
          <w:rFonts w:cstheme="minorHAnsi"/>
        </w:rPr>
      </w:pPr>
    </w:p>
    <w:p w14:paraId="2F2C9CCF" w14:textId="77777777" w:rsidR="00144EBD" w:rsidRPr="00E01C55" w:rsidRDefault="00144EBD">
      <w:pPr>
        <w:pStyle w:val="Heading1"/>
        <w:rPr>
          <w:rFonts w:asciiTheme="minorHAnsi" w:eastAsia="Calibri" w:hAnsiTheme="minorHAnsi" w:cstheme="minorHAnsi"/>
          <w:sz w:val="28"/>
          <w:szCs w:val="28"/>
        </w:rPr>
      </w:pPr>
    </w:p>
    <w:p w14:paraId="5D888544" w14:textId="77777777" w:rsidR="00144EBD" w:rsidRPr="00E01C55" w:rsidRDefault="000B6CD8">
      <w:pPr>
        <w:pStyle w:val="Heading1"/>
        <w:rPr>
          <w:rFonts w:asciiTheme="minorHAnsi" w:hAnsiTheme="minorHAnsi" w:cstheme="minorHAnsi"/>
          <w:sz w:val="28"/>
          <w:szCs w:val="28"/>
        </w:rPr>
      </w:pPr>
      <w:r w:rsidRPr="00E01C55">
        <w:rPr>
          <w:rFonts w:asciiTheme="minorHAnsi" w:hAnsiTheme="minorHAnsi" w:cstheme="minorHAnsi"/>
        </w:rPr>
        <w:br w:type="page"/>
      </w:r>
    </w:p>
    <w:p w14:paraId="596D7A43" w14:textId="77777777" w:rsidR="00144EBD" w:rsidRPr="00E01C55" w:rsidRDefault="000B6CD8">
      <w:pPr>
        <w:pStyle w:val="Heading1"/>
        <w:rPr>
          <w:rFonts w:asciiTheme="minorHAnsi" w:eastAsia="Calibri" w:hAnsiTheme="minorHAnsi" w:cstheme="minorHAnsi"/>
          <w:sz w:val="28"/>
          <w:szCs w:val="28"/>
        </w:rPr>
      </w:pPr>
      <w:bookmarkStart w:id="6" w:name="_Toc19619116"/>
      <w:r w:rsidRPr="00E01C55">
        <w:rPr>
          <w:rFonts w:asciiTheme="minorHAnsi" w:eastAsia="Calibri" w:hAnsiTheme="minorHAnsi" w:cstheme="minorHAnsi"/>
          <w:sz w:val="28"/>
          <w:szCs w:val="28"/>
        </w:rPr>
        <w:lastRenderedPageBreak/>
        <w:t>Learning Outcomes</w:t>
      </w:r>
      <w:bookmarkEnd w:id="6"/>
    </w:p>
    <w:p w14:paraId="57F84025" w14:textId="77777777" w:rsidR="00144EBD" w:rsidRPr="00E01C55" w:rsidRDefault="00144EBD">
      <w:pPr>
        <w:rPr>
          <w:rFonts w:cstheme="minorHAnsi"/>
        </w:rPr>
      </w:pPr>
    </w:p>
    <w:tbl>
      <w:tblPr>
        <w:tblW w:w="10530" w:type="dxa"/>
        <w:tblInd w:w="-10" w:type="dxa"/>
        <w:tblBorders>
          <w:top w:val="single" w:sz="8" w:space="0" w:color="A3A3A3"/>
          <w:left w:val="single" w:sz="8" w:space="0" w:color="A3A3A3"/>
          <w:bottom w:val="single" w:sz="8" w:space="0" w:color="A3A3A3"/>
          <w:right w:val="single" w:sz="8" w:space="0" w:color="A3A3A3"/>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899"/>
        <w:gridCol w:w="1511"/>
        <w:gridCol w:w="8120"/>
      </w:tblGrid>
      <w:tr w:rsidR="00144EBD" w:rsidRPr="00E01C55" w14:paraId="449E1073" w14:textId="77777777">
        <w:tc>
          <w:tcPr>
            <w:tcW w:w="10530" w:type="dxa"/>
            <w:gridSpan w:val="3"/>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9C1A32E" w14:textId="77777777" w:rsidR="00144EBD" w:rsidRPr="00E01C55" w:rsidRDefault="000B6CD8">
            <w:pPr>
              <w:rPr>
                <w:rFonts w:cstheme="minorHAnsi"/>
                <w:b/>
              </w:rPr>
            </w:pPr>
            <w:r w:rsidRPr="00E01C55">
              <w:rPr>
                <w:rFonts w:cstheme="minorHAnsi"/>
                <w:b/>
              </w:rPr>
              <w:t>At the end of the module, you will be able to …</w:t>
            </w:r>
          </w:p>
        </w:tc>
      </w:tr>
      <w:tr w:rsidR="00144EBD" w:rsidRPr="00E01C55" w14:paraId="2EC3875B" w14:textId="77777777">
        <w:tc>
          <w:tcPr>
            <w:tcW w:w="8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EE9E577" w14:textId="77777777" w:rsidR="00144EBD" w:rsidRPr="00E01C55" w:rsidRDefault="000B6CD8">
            <w:pPr>
              <w:rPr>
                <w:rFonts w:cstheme="minorHAnsi"/>
              </w:rPr>
            </w:pPr>
            <w:r w:rsidRPr="00E01C55">
              <w:rPr>
                <w:rFonts w:cstheme="minorHAnsi"/>
                <w:b/>
              </w:rPr>
              <w:t>LO #</w:t>
            </w:r>
          </w:p>
        </w:tc>
        <w:tc>
          <w:tcPr>
            <w:tcW w:w="15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E14F054" w14:textId="77777777" w:rsidR="00144EBD" w:rsidRPr="00E01C55" w:rsidRDefault="000B6CD8">
            <w:pPr>
              <w:rPr>
                <w:rFonts w:cstheme="minorHAnsi"/>
              </w:rPr>
            </w:pPr>
            <w:r w:rsidRPr="00E01C55">
              <w:rPr>
                <w:rFonts w:cstheme="minorHAnsi"/>
                <w:b/>
              </w:rPr>
              <w:t>LO name</w:t>
            </w:r>
          </w:p>
        </w:tc>
        <w:tc>
          <w:tcPr>
            <w:tcW w:w="81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454A826" w14:textId="77777777" w:rsidR="00144EBD" w:rsidRPr="00E01C55" w:rsidRDefault="000B6CD8">
            <w:pPr>
              <w:rPr>
                <w:rFonts w:cstheme="minorHAnsi"/>
              </w:rPr>
            </w:pPr>
            <w:r w:rsidRPr="00E01C55">
              <w:rPr>
                <w:rFonts w:cstheme="minorHAnsi"/>
                <w:b/>
                <w:color w:val="A6A6A6"/>
              </w:rPr>
              <w:t>e.g. Level 4 LO</w:t>
            </w:r>
          </w:p>
        </w:tc>
      </w:tr>
      <w:tr w:rsidR="00144EBD" w:rsidRPr="00E01C55" w14:paraId="7E7D42E3" w14:textId="77777777">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1E2C87D3" w14:textId="7C21F44F" w:rsidR="00144EBD" w:rsidRPr="00E01C55" w:rsidRDefault="004943C7">
            <w:pPr>
              <w:rPr>
                <w:rFonts w:cstheme="minorHAnsi"/>
                <w:sz w:val="22"/>
                <w:szCs w:val="22"/>
              </w:rPr>
            </w:pPr>
            <w:r w:rsidRPr="00E01C55">
              <w:rPr>
                <w:rFonts w:cstheme="minorHAnsi"/>
                <w:sz w:val="22"/>
                <w:szCs w:val="22"/>
              </w:rPr>
              <w:t>1</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2D63745B" w14:textId="037DBCBF" w:rsidR="00144EBD" w:rsidRPr="00E01C55" w:rsidRDefault="004943C7">
            <w:pPr>
              <w:rPr>
                <w:rFonts w:cstheme="minorHAnsi"/>
                <w:sz w:val="22"/>
                <w:szCs w:val="22"/>
              </w:rPr>
            </w:pPr>
            <w:r w:rsidRPr="00E01C55">
              <w:rPr>
                <w:rFonts w:cstheme="minorHAnsi"/>
                <w:sz w:val="22"/>
                <w:szCs w:val="22"/>
              </w:rPr>
              <w:t>PRACTICE</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5B73A491" w14:textId="6C2EB469" w:rsidR="00144EBD" w:rsidRPr="00E01C55" w:rsidRDefault="001E734E" w:rsidP="001E734E">
            <w:pPr>
              <w:rPr>
                <w:rFonts w:cstheme="minorHAnsi"/>
                <w:sz w:val="22"/>
                <w:szCs w:val="22"/>
              </w:rPr>
            </w:pPr>
            <w:r w:rsidRPr="00E01C55">
              <w:rPr>
                <w:rFonts w:cstheme="minorHAnsi"/>
                <w:color w:val="000000"/>
                <w:sz w:val="22"/>
                <w:szCs w:val="22"/>
              </w:rPr>
              <w:t>Construct quality assets using industry-standard workflows in the specialism.</w:t>
            </w:r>
          </w:p>
        </w:tc>
      </w:tr>
      <w:tr w:rsidR="00144EBD" w:rsidRPr="00E01C55" w14:paraId="6C047447" w14:textId="77777777">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267BF41B" w14:textId="09BEA2EA" w:rsidR="00144EBD" w:rsidRPr="00E01C55" w:rsidRDefault="004943C7">
            <w:pPr>
              <w:rPr>
                <w:rFonts w:cstheme="minorHAnsi"/>
                <w:sz w:val="22"/>
                <w:szCs w:val="22"/>
              </w:rPr>
            </w:pPr>
            <w:r w:rsidRPr="00E01C55">
              <w:rPr>
                <w:rFonts w:cstheme="minorHAnsi"/>
                <w:sz w:val="22"/>
                <w:szCs w:val="22"/>
              </w:rPr>
              <w:t>2</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7C506A2D" w14:textId="6577AF26" w:rsidR="00144EBD" w:rsidRPr="00E01C55" w:rsidRDefault="004943C7">
            <w:pPr>
              <w:rPr>
                <w:rFonts w:cstheme="minorHAnsi"/>
                <w:sz w:val="22"/>
                <w:szCs w:val="22"/>
              </w:rPr>
            </w:pPr>
            <w:r w:rsidRPr="00E01C55">
              <w:rPr>
                <w:rFonts w:cstheme="minorHAnsi"/>
                <w:sz w:val="22"/>
                <w:szCs w:val="22"/>
              </w:rPr>
              <w:t>IMPLEMENT</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705C0263" w14:textId="77777777" w:rsidR="00DC31F1" w:rsidRPr="00E01C55" w:rsidRDefault="00DC31F1" w:rsidP="00DC31F1">
            <w:pPr>
              <w:rPr>
                <w:rFonts w:cstheme="minorHAnsi"/>
                <w:sz w:val="22"/>
                <w:szCs w:val="22"/>
              </w:rPr>
            </w:pPr>
            <w:r w:rsidRPr="00E01C55">
              <w:rPr>
                <w:rFonts w:cstheme="minorHAnsi"/>
                <w:color w:val="000000"/>
                <w:sz w:val="22"/>
                <w:szCs w:val="22"/>
              </w:rPr>
              <w:t>Produce assets in correspondence with relevant methodological practice.</w:t>
            </w:r>
          </w:p>
          <w:p w14:paraId="34062D4B" w14:textId="2F40D440" w:rsidR="00144EBD" w:rsidRPr="00E01C55" w:rsidRDefault="00144EBD">
            <w:pPr>
              <w:rPr>
                <w:rFonts w:cstheme="minorHAnsi"/>
                <w:sz w:val="22"/>
                <w:szCs w:val="22"/>
              </w:rPr>
            </w:pPr>
          </w:p>
        </w:tc>
      </w:tr>
      <w:tr w:rsidR="00144EBD" w:rsidRPr="00E01C55" w14:paraId="0688B21C" w14:textId="77777777">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01EDC66D" w14:textId="1963D4EC" w:rsidR="00144EBD" w:rsidRPr="00E01C55" w:rsidRDefault="004943C7">
            <w:pPr>
              <w:rPr>
                <w:rFonts w:cstheme="minorHAnsi"/>
                <w:sz w:val="22"/>
                <w:szCs w:val="22"/>
              </w:rPr>
            </w:pPr>
            <w:r w:rsidRPr="00E01C55">
              <w:rPr>
                <w:rFonts w:cstheme="minorHAnsi"/>
                <w:sz w:val="22"/>
                <w:szCs w:val="22"/>
              </w:rPr>
              <w:t>6</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19E1F62D" w14:textId="1AF96C29" w:rsidR="00144EBD" w:rsidRPr="00E01C55" w:rsidRDefault="004943C7">
            <w:pPr>
              <w:rPr>
                <w:rFonts w:cstheme="minorHAnsi"/>
                <w:sz w:val="22"/>
                <w:szCs w:val="22"/>
              </w:rPr>
            </w:pPr>
            <w:r w:rsidRPr="00E01C55">
              <w:rPr>
                <w:rFonts w:cstheme="minorHAnsi"/>
                <w:sz w:val="22"/>
                <w:szCs w:val="22"/>
              </w:rPr>
              <w:t>REFELCT</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22C6E937" w14:textId="77777777" w:rsidR="00204D9F" w:rsidRPr="00E01C55" w:rsidRDefault="00204D9F" w:rsidP="00204D9F">
            <w:pPr>
              <w:rPr>
                <w:rFonts w:cstheme="minorHAnsi"/>
                <w:sz w:val="22"/>
                <w:szCs w:val="22"/>
              </w:rPr>
            </w:pPr>
            <w:r w:rsidRPr="00E01C55">
              <w:rPr>
                <w:rFonts w:cstheme="minorHAnsi"/>
                <w:color w:val="000000"/>
                <w:sz w:val="22"/>
                <w:szCs w:val="22"/>
              </w:rPr>
              <w:t>Plan your post-graduation pathway, with reference to how you will overcome obstacles, and how you will build a personal brand that highlights your professional attributes.</w:t>
            </w:r>
          </w:p>
          <w:p w14:paraId="0CADE722" w14:textId="5554B5D4" w:rsidR="00144EBD" w:rsidRPr="00E01C55" w:rsidRDefault="00144EBD">
            <w:pPr>
              <w:rPr>
                <w:rFonts w:cstheme="minorHAnsi"/>
                <w:sz w:val="22"/>
                <w:szCs w:val="22"/>
              </w:rPr>
            </w:pPr>
          </w:p>
        </w:tc>
      </w:tr>
    </w:tbl>
    <w:p w14:paraId="45259CD6" w14:textId="77777777" w:rsidR="00144EBD" w:rsidRPr="00E01C55" w:rsidRDefault="00144EBD">
      <w:pPr>
        <w:rPr>
          <w:rFonts w:cstheme="minorHAnsi"/>
        </w:rPr>
      </w:pPr>
    </w:p>
    <w:p w14:paraId="4EFE8E37" w14:textId="77777777" w:rsidR="00144EBD" w:rsidRPr="00E01C55" w:rsidRDefault="00144EBD">
      <w:pPr>
        <w:rPr>
          <w:rFonts w:cstheme="minorHAnsi"/>
        </w:rPr>
      </w:pPr>
    </w:p>
    <w:p w14:paraId="16A2B0F8" w14:textId="77777777" w:rsidR="00144EBD" w:rsidRPr="00E01C55" w:rsidRDefault="000B6CD8">
      <w:pPr>
        <w:pStyle w:val="Heading1"/>
        <w:rPr>
          <w:rFonts w:asciiTheme="minorHAnsi" w:eastAsia="Calibri" w:hAnsiTheme="minorHAnsi" w:cstheme="minorHAnsi"/>
        </w:rPr>
      </w:pPr>
      <w:r w:rsidRPr="00E01C55">
        <w:rPr>
          <w:rFonts w:asciiTheme="minorHAnsi" w:hAnsiTheme="minorHAnsi" w:cstheme="minorHAnsi"/>
        </w:rPr>
        <w:br w:type="page"/>
      </w:r>
    </w:p>
    <w:p w14:paraId="7A6BDD87" w14:textId="77777777" w:rsidR="00144EBD" w:rsidRPr="00E01C55" w:rsidRDefault="00144EBD">
      <w:pPr>
        <w:rPr>
          <w:rFonts w:cstheme="minorHAnsi"/>
        </w:rPr>
      </w:pPr>
    </w:p>
    <w:p w14:paraId="171E702B" w14:textId="77777777" w:rsidR="00144EBD" w:rsidRPr="00E01C55" w:rsidRDefault="000B6CD8">
      <w:pPr>
        <w:pStyle w:val="Heading1"/>
        <w:rPr>
          <w:rFonts w:asciiTheme="minorHAnsi" w:eastAsia="Calibri" w:hAnsiTheme="minorHAnsi" w:cstheme="minorHAnsi"/>
        </w:rPr>
      </w:pPr>
      <w:bookmarkStart w:id="7" w:name="_Toc19619117"/>
      <w:r w:rsidRPr="00E01C55">
        <w:rPr>
          <w:rFonts w:asciiTheme="minorHAnsi" w:eastAsia="Calibri" w:hAnsiTheme="minorHAnsi" w:cstheme="minorHAnsi"/>
        </w:rPr>
        <w:t>Project Brief(s):</w:t>
      </w:r>
      <w:bookmarkEnd w:id="7"/>
    </w:p>
    <w:p w14:paraId="05C1D94C" w14:textId="77777777" w:rsidR="00144EBD" w:rsidRPr="00E01C55" w:rsidRDefault="00144EBD">
      <w:pPr>
        <w:rPr>
          <w:rFonts w:cstheme="minorHAnsi"/>
        </w:rPr>
      </w:pPr>
    </w:p>
    <w:tbl>
      <w:tblPr>
        <w:tblW w:w="103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400" w:firstRow="0" w:lastRow="0" w:firstColumn="0" w:lastColumn="0" w:noHBand="0" w:noVBand="1"/>
      </w:tblPr>
      <w:tblGrid>
        <w:gridCol w:w="2547"/>
        <w:gridCol w:w="7798"/>
      </w:tblGrid>
      <w:tr w:rsidR="00144EBD" w:rsidRPr="00E01C55" w14:paraId="4B2253A4" w14:textId="77777777">
        <w:tc>
          <w:tcPr>
            <w:tcW w:w="2547" w:type="dxa"/>
            <w:shd w:val="clear" w:color="auto" w:fill="D9D9D9"/>
          </w:tcPr>
          <w:p w14:paraId="78B9EA82" w14:textId="77777777" w:rsidR="00144EBD" w:rsidRPr="00E01C55" w:rsidRDefault="000B6CD8">
            <w:pPr>
              <w:spacing w:before="40" w:after="40"/>
              <w:rPr>
                <w:rFonts w:cstheme="minorHAnsi"/>
                <w:b/>
              </w:rPr>
            </w:pPr>
            <w:r w:rsidRPr="00E01C55">
              <w:rPr>
                <w:rFonts w:cstheme="minorHAnsi"/>
                <w:b/>
              </w:rPr>
              <w:t>Project 1 title:</w:t>
            </w:r>
          </w:p>
          <w:p w14:paraId="0F667C62" w14:textId="77777777" w:rsidR="00144EBD" w:rsidRPr="00E01C55" w:rsidRDefault="00144EBD">
            <w:pPr>
              <w:widowControl w:val="0"/>
              <w:rPr>
                <w:rFonts w:cstheme="minorHAnsi"/>
                <w:b/>
              </w:rPr>
            </w:pPr>
          </w:p>
        </w:tc>
        <w:tc>
          <w:tcPr>
            <w:tcW w:w="7798" w:type="dxa"/>
            <w:shd w:val="clear" w:color="auto" w:fill="auto"/>
          </w:tcPr>
          <w:p w14:paraId="69BE7884" w14:textId="02BDC1C1" w:rsidR="00144EBD" w:rsidRPr="00E01C55" w:rsidRDefault="00204D9F">
            <w:pPr>
              <w:widowControl w:val="0"/>
              <w:rPr>
                <w:rFonts w:cstheme="minorHAnsi"/>
                <w:b/>
              </w:rPr>
            </w:pPr>
            <w:r w:rsidRPr="00E01C55">
              <w:rPr>
                <w:rFonts w:cstheme="minorHAnsi"/>
                <w:b/>
              </w:rPr>
              <w:t>Professional Practice Report</w:t>
            </w:r>
          </w:p>
        </w:tc>
      </w:tr>
      <w:tr w:rsidR="00144EBD" w:rsidRPr="00E01C55" w14:paraId="522E2879" w14:textId="77777777">
        <w:trPr>
          <w:trHeight w:val="260"/>
        </w:trPr>
        <w:tc>
          <w:tcPr>
            <w:tcW w:w="2547" w:type="dxa"/>
            <w:shd w:val="clear" w:color="auto" w:fill="D9D9D9"/>
          </w:tcPr>
          <w:p w14:paraId="7EEFA5CC" w14:textId="77777777" w:rsidR="00144EBD" w:rsidRPr="00E01C55" w:rsidRDefault="000B6CD8">
            <w:pPr>
              <w:widowControl w:val="0"/>
              <w:rPr>
                <w:rFonts w:cstheme="minorHAnsi"/>
                <w:b/>
              </w:rPr>
            </w:pPr>
            <w:r w:rsidRPr="00E01C55">
              <w:rPr>
                <w:rFonts w:cstheme="minorHAnsi"/>
                <w:b/>
              </w:rPr>
              <w:t>Project Tutors:</w:t>
            </w:r>
          </w:p>
          <w:p w14:paraId="4AB8808A" w14:textId="77777777" w:rsidR="00144EBD" w:rsidRPr="00E01C55" w:rsidRDefault="00144EBD">
            <w:pPr>
              <w:widowControl w:val="0"/>
              <w:rPr>
                <w:rFonts w:cstheme="minorHAnsi"/>
                <w:b/>
              </w:rPr>
            </w:pPr>
          </w:p>
        </w:tc>
        <w:tc>
          <w:tcPr>
            <w:tcW w:w="7798" w:type="dxa"/>
            <w:shd w:val="clear" w:color="auto" w:fill="auto"/>
          </w:tcPr>
          <w:p w14:paraId="1EF595B6" w14:textId="77777777" w:rsidR="0006240F" w:rsidRPr="00E01C55" w:rsidRDefault="005E0948" w:rsidP="00C06B21">
            <w:pPr>
              <w:contextualSpacing/>
              <w:rPr>
                <w:rFonts w:cstheme="minorHAnsi"/>
                <w:b/>
              </w:rPr>
            </w:pPr>
            <w:r w:rsidRPr="00E01C55">
              <w:rPr>
                <w:rFonts w:cstheme="minorHAnsi"/>
                <w:b/>
              </w:rPr>
              <w:t>Route Tutor</w:t>
            </w:r>
          </w:p>
          <w:p w14:paraId="2B2FECCE" w14:textId="52ED8DF3" w:rsidR="007C6B95" w:rsidRPr="00E01C55" w:rsidRDefault="007B490C" w:rsidP="00C06B21">
            <w:pPr>
              <w:contextualSpacing/>
              <w:jc w:val="both"/>
              <w:rPr>
                <w:rFonts w:cstheme="minorHAnsi"/>
                <w:b/>
                <w:sz w:val="22"/>
                <w:szCs w:val="22"/>
              </w:rPr>
            </w:pPr>
            <w:r w:rsidRPr="00E01C55">
              <w:rPr>
                <w:rFonts w:cstheme="minorHAnsi"/>
                <w:b/>
                <w:sz w:val="22"/>
                <w:szCs w:val="22"/>
              </w:rPr>
              <w:t>Design:</w:t>
            </w:r>
            <w:r w:rsidR="007C6B95" w:rsidRPr="00E01C55">
              <w:rPr>
                <w:rFonts w:cstheme="minorHAnsi"/>
                <w:b/>
                <w:sz w:val="22"/>
                <w:szCs w:val="22"/>
              </w:rPr>
              <w:t xml:space="preserve"> Terry Greer</w:t>
            </w:r>
          </w:p>
          <w:p w14:paraId="689C75DF" w14:textId="7E49A6F2" w:rsidR="007C6B95" w:rsidRPr="00E01C55" w:rsidRDefault="007B490C" w:rsidP="00C06B21">
            <w:pPr>
              <w:contextualSpacing/>
              <w:rPr>
                <w:rFonts w:cstheme="minorHAnsi"/>
                <w:b/>
                <w:sz w:val="22"/>
                <w:szCs w:val="22"/>
              </w:rPr>
            </w:pPr>
            <w:r w:rsidRPr="00E01C55">
              <w:rPr>
                <w:rFonts w:cstheme="minorHAnsi"/>
                <w:b/>
                <w:sz w:val="22"/>
                <w:szCs w:val="22"/>
              </w:rPr>
              <w:t>Art:</w:t>
            </w:r>
            <w:r w:rsidR="007C6B95" w:rsidRPr="00E01C55">
              <w:rPr>
                <w:rFonts w:cstheme="minorHAnsi"/>
                <w:b/>
                <w:sz w:val="22"/>
                <w:szCs w:val="22"/>
              </w:rPr>
              <w:t xml:space="preserve"> Phoebe Herring</w:t>
            </w:r>
            <w:r w:rsidR="007C6B95" w:rsidRPr="00E01C55">
              <w:rPr>
                <w:rFonts w:cstheme="minorHAnsi"/>
                <w:b/>
              </w:rPr>
              <w:t xml:space="preserve"> &amp; Jon Pledge</w:t>
            </w:r>
          </w:p>
          <w:p w14:paraId="5562E073" w14:textId="3B391E32" w:rsidR="007C6B95" w:rsidRPr="00E01C55" w:rsidRDefault="007C6B95" w:rsidP="00C06B21">
            <w:pPr>
              <w:contextualSpacing/>
              <w:rPr>
                <w:rFonts w:cstheme="minorHAnsi"/>
                <w:b/>
                <w:sz w:val="22"/>
                <w:szCs w:val="22"/>
              </w:rPr>
            </w:pPr>
            <w:r w:rsidRPr="00E01C55">
              <w:rPr>
                <w:rFonts w:cstheme="minorHAnsi"/>
                <w:b/>
                <w:sz w:val="22"/>
                <w:szCs w:val="22"/>
              </w:rPr>
              <w:t>Animation</w:t>
            </w:r>
            <w:r w:rsidRPr="00E01C55">
              <w:rPr>
                <w:rFonts w:cstheme="minorHAnsi"/>
                <w:b/>
              </w:rPr>
              <w:t>:</w:t>
            </w:r>
            <w:r w:rsidRPr="00E01C55">
              <w:rPr>
                <w:rFonts w:cstheme="minorHAnsi"/>
                <w:b/>
                <w:sz w:val="22"/>
                <w:szCs w:val="22"/>
              </w:rPr>
              <w:t xml:space="preserve"> Richard Milligan</w:t>
            </w:r>
          </w:p>
          <w:p w14:paraId="4D497FF5" w14:textId="77777777" w:rsidR="007C6B95" w:rsidRPr="00E01C55" w:rsidRDefault="007C6B95" w:rsidP="00C06B21">
            <w:pPr>
              <w:contextualSpacing/>
              <w:rPr>
                <w:rFonts w:cstheme="minorHAnsi"/>
                <w:b/>
                <w:sz w:val="22"/>
                <w:szCs w:val="22"/>
              </w:rPr>
            </w:pPr>
            <w:r w:rsidRPr="00E01C55">
              <w:rPr>
                <w:rFonts w:cstheme="minorHAnsi"/>
                <w:b/>
                <w:sz w:val="22"/>
                <w:szCs w:val="22"/>
              </w:rPr>
              <w:t>Programming: Gareth Lewis</w:t>
            </w:r>
          </w:p>
          <w:p w14:paraId="17BEAE3A" w14:textId="77777777" w:rsidR="007C6B95" w:rsidRPr="00E01C55" w:rsidRDefault="007C6B95" w:rsidP="00C06B21">
            <w:pPr>
              <w:contextualSpacing/>
              <w:rPr>
                <w:rFonts w:cstheme="minorHAnsi"/>
                <w:b/>
                <w:sz w:val="22"/>
                <w:szCs w:val="22"/>
              </w:rPr>
            </w:pPr>
            <w:r w:rsidRPr="00E01C55">
              <w:rPr>
                <w:rFonts w:cstheme="minorHAnsi"/>
                <w:b/>
                <w:sz w:val="22"/>
                <w:szCs w:val="22"/>
              </w:rPr>
              <w:t>Audio: Pete Shepherd</w:t>
            </w:r>
          </w:p>
          <w:p w14:paraId="092EA0D8" w14:textId="77777777" w:rsidR="007C6B95" w:rsidRPr="00E01C55" w:rsidRDefault="007C6B95" w:rsidP="00C06B21">
            <w:pPr>
              <w:contextualSpacing/>
              <w:rPr>
                <w:rFonts w:cstheme="minorHAnsi"/>
                <w:b/>
                <w:sz w:val="22"/>
                <w:szCs w:val="22"/>
              </w:rPr>
            </w:pPr>
            <w:r w:rsidRPr="00E01C55">
              <w:rPr>
                <w:rFonts w:cstheme="minorHAnsi"/>
                <w:b/>
                <w:sz w:val="22"/>
                <w:szCs w:val="22"/>
              </w:rPr>
              <w:t>Writing: Hannah Wood</w:t>
            </w:r>
          </w:p>
          <w:p w14:paraId="23280AAC" w14:textId="71A03BBA" w:rsidR="007C6B95" w:rsidRPr="00E01C55" w:rsidRDefault="007C6B95">
            <w:pPr>
              <w:rPr>
                <w:rFonts w:cstheme="minorHAnsi"/>
                <w:b/>
              </w:rPr>
            </w:pPr>
          </w:p>
        </w:tc>
      </w:tr>
      <w:tr w:rsidR="00144EBD" w:rsidRPr="00E01C55" w14:paraId="21E59B29" w14:textId="77777777">
        <w:trPr>
          <w:trHeight w:val="260"/>
        </w:trPr>
        <w:tc>
          <w:tcPr>
            <w:tcW w:w="2547" w:type="dxa"/>
            <w:shd w:val="clear" w:color="auto" w:fill="D9D9D9"/>
          </w:tcPr>
          <w:p w14:paraId="4FD38871" w14:textId="77777777" w:rsidR="00144EBD" w:rsidRPr="00E01C55" w:rsidRDefault="000B6CD8">
            <w:pPr>
              <w:widowControl w:val="0"/>
              <w:rPr>
                <w:rFonts w:cstheme="minorHAnsi"/>
                <w:b/>
              </w:rPr>
            </w:pPr>
            <w:r w:rsidRPr="00E01C55">
              <w:rPr>
                <w:rFonts w:cstheme="minorHAnsi"/>
                <w:b/>
              </w:rPr>
              <w:t>Start date:</w:t>
            </w:r>
          </w:p>
          <w:p w14:paraId="012632C4" w14:textId="77777777" w:rsidR="00144EBD" w:rsidRPr="00E01C55" w:rsidRDefault="00144EBD">
            <w:pPr>
              <w:widowControl w:val="0"/>
              <w:rPr>
                <w:rFonts w:cstheme="minorHAnsi"/>
                <w:b/>
              </w:rPr>
            </w:pPr>
          </w:p>
        </w:tc>
        <w:tc>
          <w:tcPr>
            <w:tcW w:w="7798" w:type="dxa"/>
            <w:shd w:val="clear" w:color="auto" w:fill="auto"/>
          </w:tcPr>
          <w:p w14:paraId="31764945" w14:textId="77777777" w:rsidR="00144EBD" w:rsidRPr="00E01C55" w:rsidRDefault="008D7E73">
            <w:pPr>
              <w:widowControl w:val="0"/>
              <w:rPr>
                <w:rFonts w:cstheme="minorHAnsi"/>
                <w:b/>
              </w:rPr>
            </w:pPr>
            <w:r w:rsidRPr="00E01C55">
              <w:rPr>
                <w:rFonts w:cstheme="minorHAnsi"/>
                <w:b/>
              </w:rPr>
              <w:t>Semester I</w:t>
            </w:r>
          </w:p>
        </w:tc>
      </w:tr>
      <w:tr w:rsidR="00144EBD" w:rsidRPr="00E01C55" w14:paraId="2603F4FF" w14:textId="77777777">
        <w:trPr>
          <w:trHeight w:val="260"/>
        </w:trPr>
        <w:tc>
          <w:tcPr>
            <w:tcW w:w="2547" w:type="dxa"/>
            <w:shd w:val="clear" w:color="auto" w:fill="D9D9D9"/>
          </w:tcPr>
          <w:p w14:paraId="007E30A1" w14:textId="77777777" w:rsidR="00144EBD" w:rsidRPr="00E01C55" w:rsidRDefault="000B6CD8">
            <w:pPr>
              <w:widowControl w:val="0"/>
              <w:rPr>
                <w:rFonts w:cstheme="minorHAnsi"/>
                <w:b/>
              </w:rPr>
            </w:pPr>
            <w:r w:rsidRPr="00E01C55">
              <w:rPr>
                <w:rFonts w:cstheme="minorHAnsi"/>
                <w:b/>
              </w:rPr>
              <w:t>Deadlines:</w:t>
            </w:r>
          </w:p>
          <w:p w14:paraId="041C3937" w14:textId="77777777" w:rsidR="00144EBD" w:rsidRPr="00E01C55" w:rsidRDefault="00144EBD">
            <w:pPr>
              <w:widowControl w:val="0"/>
              <w:rPr>
                <w:rFonts w:cstheme="minorHAnsi"/>
                <w:b/>
              </w:rPr>
            </w:pPr>
          </w:p>
        </w:tc>
        <w:tc>
          <w:tcPr>
            <w:tcW w:w="7798" w:type="dxa"/>
            <w:shd w:val="clear" w:color="auto" w:fill="auto"/>
          </w:tcPr>
          <w:p w14:paraId="49CBAEF6" w14:textId="77777777" w:rsidR="00144EBD" w:rsidRPr="00E01C55" w:rsidRDefault="000B6CD8">
            <w:pPr>
              <w:widowControl w:val="0"/>
              <w:rPr>
                <w:rFonts w:cstheme="minorHAnsi"/>
                <w:b/>
              </w:rPr>
            </w:pPr>
            <w:r w:rsidRPr="00E01C55">
              <w:rPr>
                <w:rFonts w:cstheme="minorHAnsi"/>
              </w:rPr>
              <w:t xml:space="preserve">Please logon at </w:t>
            </w:r>
            <w:hyperlink r:id="rId10">
              <w:proofErr w:type="spellStart"/>
              <w:r w:rsidRPr="00E01C55">
                <w:rPr>
                  <w:rFonts w:cstheme="minorHAnsi"/>
                  <w:color w:val="0563C1"/>
                  <w:u w:val="single"/>
                </w:rPr>
                <w:t>MyFalmouth</w:t>
              </w:r>
              <w:proofErr w:type="spellEnd"/>
            </w:hyperlink>
            <w:r w:rsidRPr="00E01C55">
              <w:rPr>
                <w:rFonts w:cstheme="minorHAnsi"/>
              </w:rPr>
              <w:t xml:space="preserve"> for a personalised submission schedule.</w:t>
            </w:r>
          </w:p>
        </w:tc>
      </w:tr>
      <w:tr w:rsidR="00144EBD" w:rsidRPr="00E01C55" w14:paraId="7E5FE1DB" w14:textId="77777777">
        <w:tc>
          <w:tcPr>
            <w:tcW w:w="10345" w:type="dxa"/>
            <w:gridSpan w:val="2"/>
            <w:shd w:val="clear" w:color="auto" w:fill="D9D9D9"/>
          </w:tcPr>
          <w:p w14:paraId="00DAA079" w14:textId="77777777" w:rsidR="00144EBD" w:rsidRPr="00E01C55" w:rsidRDefault="000B6CD8">
            <w:pPr>
              <w:widowControl w:val="0"/>
              <w:shd w:val="clear" w:color="auto" w:fill="D9D9D9"/>
              <w:rPr>
                <w:rFonts w:cstheme="minorHAnsi"/>
                <w:b/>
              </w:rPr>
            </w:pPr>
            <w:r w:rsidRPr="00E01C55">
              <w:rPr>
                <w:rFonts w:cstheme="minorHAnsi"/>
                <w:b/>
              </w:rPr>
              <w:t>Project Brief:</w:t>
            </w:r>
          </w:p>
          <w:p w14:paraId="5E4B0085" w14:textId="77777777" w:rsidR="00144EBD" w:rsidRPr="00E01C55" w:rsidRDefault="00144EBD">
            <w:pPr>
              <w:widowControl w:val="0"/>
              <w:rPr>
                <w:rFonts w:cstheme="minorHAnsi"/>
                <w:b/>
              </w:rPr>
            </w:pPr>
          </w:p>
        </w:tc>
      </w:tr>
      <w:tr w:rsidR="00144EBD" w:rsidRPr="00E01C55" w14:paraId="74C3FEC1" w14:textId="77777777">
        <w:tc>
          <w:tcPr>
            <w:tcW w:w="10345" w:type="dxa"/>
            <w:gridSpan w:val="2"/>
            <w:shd w:val="clear" w:color="auto" w:fill="auto"/>
          </w:tcPr>
          <w:p w14:paraId="28509894" w14:textId="06C9C8C2" w:rsidR="00354951" w:rsidRDefault="00354951" w:rsidP="007C6B95">
            <w:pPr>
              <w:pStyle w:val="AssignmentPara"/>
              <w:rPr>
                <w:rFonts w:cstheme="minorHAnsi"/>
              </w:rPr>
            </w:pPr>
            <w:r w:rsidRPr="00E01C55">
              <w:rPr>
                <w:rFonts w:cstheme="minorHAnsi"/>
              </w:rPr>
              <w:t xml:space="preserve">The goal of this assignment is to </w:t>
            </w:r>
            <w:r w:rsidR="00B902FB" w:rsidRPr="00E01C55">
              <w:rPr>
                <w:rFonts w:cstheme="minorHAnsi"/>
              </w:rPr>
              <w:t xml:space="preserve">create professional portfolio </w:t>
            </w:r>
            <w:r w:rsidR="00C06B21" w:rsidRPr="00E01C55">
              <w:rPr>
                <w:rFonts w:cstheme="minorHAnsi"/>
              </w:rPr>
              <w:t>materials</w:t>
            </w:r>
          </w:p>
          <w:p w14:paraId="5C855AC8" w14:textId="3C904C3E" w:rsidR="00352D89" w:rsidRDefault="00352D89" w:rsidP="00352D89">
            <w:pPr>
              <w:pStyle w:val="AssignmentPara"/>
              <w:numPr>
                <w:ilvl w:val="0"/>
                <w:numId w:val="9"/>
              </w:numPr>
              <w:rPr>
                <w:rFonts w:cstheme="minorHAnsi"/>
              </w:rPr>
            </w:pPr>
            <w:r>
              <w:rPr>
                <w:rFonts w:cstheme="minorHAnsi"/>
              </w:rPr>
              <w:t xml:space="preserve">What ‘portfolio materials’ means </w:t>
            </w:r>
            <w:r w:rsidR="00D41FDB">
              <w:rPr>
                <w:rFonts w:cstheme="minorHAnsi"/>
              </w:rPr>
              <w:t xml:space="preserve">is different to each </w:t>
            </w:r>
            <w:r w:rsidR="009E20DB">
              <w:rPr>
                <w:rFonts w:cstheme="minorHAnsi"/>
              </w:rPr>
              <w:t>discipline;</w:t>
            </w:r>
            <w:r w:rsidR="00D41FDB">
              <w:rPr>
                <w:rFonts w:cstheme="minorHAnsi"/>
              </w:rPr>
              <w:t xml:space="preserve"> your </w:t>
            </w:r>
            <w:r w:rsidR="001A42C1">
              <w:rPr>
                <w:rFonts w:cstheme="minorHAnsi"/>
              </w:rPr>
              <w:t>route tutor will give you some advice</w:t>
            </w:r>
          </w:p>
          <w:p w14:paraId="056531DA" w14:textId="6F9A7BB4" w:rsidR="001A42C1" w:rsidRDefault="001A42C1" w:rsidP="00352D89">
            <w:pPr>
              <w:pStyle w:val="AssignmentPara"/>
              <w:numPr>
                <w:ilvl w:val="0"/>
                <w:numId w:val="9"/>
              </w:numPr>
              <w:rPr>
                <w:rFonts w:cstheme="minorHAnsi"/>
              </w:rPr>
            </w:pPr>
            <w:r>
              <w:rPr>
                <w:rFonts w:cstheme="minorHAnsi"/>
              </w:rPr>
              <w:t>Portfolios exist to showcase your work, so you will need to create something that will have a highly positive effect on your pre- and post-graduation job searching</w:t>
            </w:r>
            <w:r w:rsidR="009E20DB">
              <w:rPr>
                <w:rFonts w:cstheme="minorHAnsi"/>
              </w:rPr>
              <w:t>.</w:t>
            </w:r>
          </w:p>
          <w:p w14:paraId="1488A5C0" w14:textId="4A0DA58F" w:rsidR="009E20DB" w:rsidRDefault="009E20DB" w:rsidP="00352D89">
            <w:pPr>
              <w:pStyle w:val="AssignmentPara"/>
              <w:numPr>
                <w:ilvl w:val="0"/>
                <w:numId w:val="9"/>
              </w:numPr>
              <w:rPr>
                <w:rFonts w:cstheme="minorHAnsi"/>
              </w:rPr>
            </w:pPr>
            <w:r>
              <w:rPr>
                <w:rFonts w:cstheme="minorHAnsi"/>
              </w:rPr>
              <w:t>Your portfolio piece should sit conceptually within your promotional pieces (assignment 2).</w:t>
            </w:r>
          </w:p>
          <w:p w14:paraId="6DC3348D" w14:textId="36FA3FFB" w:rsidR="008131EB" w:rsidRPr="00E01C55" w:rsidRDefault="008131EB" w:rsidP="00F5106B">
            <w:pPr>
              <w:pStyle w:val="AssignmentPara"/>
              <w:ind w:left="0"/>
              <w:rPr>
                <w:rFonts w:cstheme="minorHAnsi"/>
              </w:rPr>
            </w:pPr>
          </w:p>
        </w:tc>
      </w:tr>
      <w:tr w:rsidR="00FA5E6D" w:rsidRPr="00E01C55" w14:paraId="129C3802" w14:textId="77777777" w:rsidTr="00FA5E6D">
        <w:tc>
          <w:tcPr>
            <w:tcW w:w="10345" w:type="dxa"/>
            <w:gridSpan w:val="2"/>
            <w:shd w:val="clear" w:color="auto" w:fill="D9D9D9" w:themeFill="background1" w:themeFillShade="D9"/>
          </w:tcPr>
          <w:p w14:paraId="1E1123EF" w14:textId="77777777" w:rsidR="00FA5E6D" w:rsidRPr="00E01C55" w:rsidRDefault="00FA5E6D" w:rsidP="00FA5E6D">
            <w:pPr>
              <w:widowControl w:val="0"/>
              <w:rPr>
                <w:rFonts w:cstheme="minorHAnsi"/>
                <w:b/>
              </w:rPr>
            </w:pPr>
            <w:r w:rsidRPr="00E01C55">
              <w:rPr>
                <w:rFonts w:cstheme="minorHAnsi"/>
                <w:b/>
              </w:rPr>
              <w:t>Assessment:</w:t>
            </w:r>
          </w:p>
        </w:tc>
      </w:tr>
      <w:tr w:rsidR="00FA5E6D" w:rsidRPr="00E01C55" w14:paraId="22C8B669" w14:textId="77777777" w:rsidTr="00FA5E6D">
        <w:tc>
          <w:tcPr>
            <w:tcW w:w="10345" w:type="dxa"/>
            <w:gridSpan w:val="2"/>
            <w:shd w:val="clear" w:color="auto" w:fill="auto"/>
          </w:tcPr>
          <w:p w14:paraId="1F8C8AD3" w14:textId="77777777" w:rsidR="00AF2281" w:rsidRDefault="00AF2281" w:rsidP="00AF2281">
            <w:pPr>
              <w:pStyle w:val="AssignmentPara"/>
            </w:pPr>
            <w:r>
              <w:t>The detailed assignment brief can be found at:</w:t>
            </w:r>
          </w:p>
          <w:p w14:paraId="6DB6856F" w14:textId="68419A5A" w:rsidR="00AF2281" w:rsidRPr="000D4282" w:rsidRDefault="00AF2281" w:rsidP="00AF2281">
            <w:pPr>
              <w:pStyle w:val="AssignmentPara"/>
              <w:rPr>
                <w:rFonts w:ascii="Courier New" w:hAnsi="Courier New" w:cs="Courier New"/>
                <w:sz w:val="20"/>
                <w:szCs w:val="20"/>
              </w:rPr>
            </w:pPr>
            <w:hyperlink r:id="rId11" w:history="1">
              <w:r w:rsidRPr="00A90EF2">
                <w:rPr>
                  <w:rStyle w:val="Hyperlink"/>
                  <w:rFonts w:ascii="Courier New" w:hAnsi="Courier New" w:cs="Courier New"/>
                  <w:sz w:val="20"/>
                  <w:szCs w:val="20"/>
                </w:rPr>
                <w:t>https://github.com/Falmouth-Games-Academy/ba-assignment-briefs/raw/2019-20/GAM3</w:t>
              </w:r>
              <w:r w:rsidRPr="00A90EF2">
                <w:rPr>
                  <w:rStyle w:val="Hyperlink"/>
                  <w:rFonts w:ascii="Courier New" w:hAnsi="Courier New" w:cs="Courier New"/>
                  <w:sz w:val="20"/>
                  <w:szCs w:val="20"/>
                </w:rPr>
                <w:t>4</w:t>
              </w:r>
              <w:r w:rsidRPr="00A90EF2">
                <w:rPr>
                  <w:rStyle w:val="Hyperlink"/>
                  <w:rFonts w:ascii="Courier New" w:hAnsi="Courier New" w:cs="Courier New"/>
                  <w:sz w:val="20"/>
                  <w:szCs w:val="20"/>
                </w:rPr>
                <w:t>0/1/2019-20-gam3</w:t>
              </w:r>
              <w:r w:rsidRPr="00A90EF2">
                <w:rPr>
                  <w:rStyle w:val="Hyperlink"/>
                  <w:rFonts w:ascii="Courier New" w:hAnsi="Courier New" w:cs="Courier New"/>
                  <w:sz w:val="20"/>
                  <w:szCs w:val="20"/>
                </w:rPr>
                <w:t>4</w:t>
              </w:r>
              <w:r w:rsidRPr="00A90EF2">
                <w:rPr>
                  <w:rStyle w:val="Hyperlink"/>
                  <w:rFonts w:ascii="Courier New" w:hAnsi="Courier New" w:cs="Courier New"/>
                  <w:sz w:val="20"/>
                  <w:szCs w:val="20"/>
                </w:rPr>
                <w:t>0-assignment-1-brief.pdf</w:t>
              </w:r>
            </w:hyperlink>
          </w:p>
          <w:p w14:paraId="2AC6AC32" w14:textId="1038E052" w:rsidR="00FA5E6D" w:rsidRPr="00E01C55" w:rsidRDefault="00FA5E6D" w:rsidP="00811A84">
            <w:pPr>
              <w:pStyle w:val="AssignmentPara"/>
              <w:rPr>
                <w:rFonts w:cstheme="minorHAnsi"/>
              </w:rPr>
            </w:pPr>
          </w:p>
        </w:tc>
      </w:tr>
    </w:tbl>
    <w:p w14:paraId="2A1C7926" w14:textId="77777777" w:rsidR="002A3135" w:rsidRPr="00E01C55" w:rsidRDefault="002A3135" w:rsidP="002A3135">
      <w:pPr>
        <w:rPr>
          <w:rFonts w:cstheme="minorHAnsi"/>
        </w:rPr>
        <w:sectPr w:rsidR="002A3135" w:rsidRPr="00E01C55">
          <w:pgSz w:w="11906" w:h="16838"/>
          <w:pgMar w:top="720" w:right="720" w:bottom="720" w:left="720" w:header="708" w:footer="708" w:gutter="0"/>
          <w:cols w:space="720" w:equalWidth="0">
            <w:col w:w="9360"/>
          </w:cols>
        </w:sectPr>
      </w:pPr>
    </w:p>
    <w:tbl>
      <w:tblPr>
        <w:tblW w:w="103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400" w:firstRow="0" w:lastRow="0" w:firstColumn="0" w:lastColumn="0" w:noHBand="0" w:noVBand="1"/>
      </w:tblPr>
      <w:tblGrid>
        <w:gridCol w:w="2547"/>
        <w:gridCol w:w="7798"/>
      </w:tblGrid>
      <w:tr w:rsidR="00144EBD" w:rsidRPr="00E01C55" w14:paraId="6261384B" w14:textId="77777777">
        <w:tc>
          <w:tcPr>
            <w:tcW w:w="2547" w:type="dxa"/>
            <w:shd w:val="clear" w:color="auto" w:fill="D9D9D9"/>
          </w:tcPr>
          <w:p w14:paraId="57B93104" w14:textId="77777777" w:rsidR="00144EBD" w:rsidRPr="00E01C55" w:rsidRDefault="000B6CD8">
            <w:pPr>
              <w:spacing w:before="40" w:after="40"/>
              <w:rPr>
                <w:rFonts w:cstheme="minorHAnsi"/>
                <w:b/>
              </w:rPr>
            </w:pPr>
            <w:r w:rsidRPr="00E01C55">
              <w:rPr>
                <w:rFonts w:cstheme="minorHAnsi"/>
                <w:b/>
              </w:rPr>
              <w:lastRenderedPageBreak/>
              <w:t>Project 2 title:</w:t>
            </w:r>
          </w:p>
          <w:p w14:paraId="769A5545" w14:textId="77777777" w:rsidR="00144EBD" w:rsidRPr="00E01C55" w:rsidRDefault="00144EBD">
            <w:pPr>
              <w:widowControl w:val="0"/>
              <w:rPr>
                <w:rFonts w:cstheme="minorHAnsi"/>
                <w:b/>
              </w:rPr>
            </w:pPr>
          </w:p>
        </w:tc>
        <w:tc>
          <w:tcPr>
            <w:tcW w:w="7798" w:type="dxa"/>
            <w:shd w:val="clear" w:color="auto" w:fill="auto"/>
          </w:tcPr>
          <w:p w14:paraId="19C62AB6" w14:textId="63ACA410" w:rsidR="00144EBD" w:rsidRPr="00E01C55" w:rsidRDefault="0006240F">
            <w:pPr>
              <w:widowControl w:val="0"/>
              <w:rPr>
                <w:rFonts w:cstheme="minorHAnsi"/>
                <w:b/>
              </w:rPr>
            </w:pPr>
            <w:r w:rsidRPr="00E01C55">
              <w:rPr>
                <w:rFonts w:cstheme="minorHAnsi"/>
                <w:b/>
              </w:rPr>
              <w:t>Promotional Materials</w:t>
            </w:r>
          </w:p>
        </w:tc>
      </w:tr>
      <w:tr w:rsidR="00144EBD" w:rsidRPr="00E01C55" w14:paraId="6C0B198E" w14:textId="77777777">
        <w:trPr>
          <w:trHeight w:val="260"/>
        </w:trPr>
        <w:tc>
          <w:tcPr>
            <w:tcW w:w="2547" w:type="dxa"/>
            <w:shd w:val="clear" w:color="auto" w:fill="D9D9D9"/>
          </w:tcPr>
          <w:p w14:paraId="46B98D95" w14:textId="77777777" w:rsidR="00144EBD" w:rsidRPr="00E01C55" w:rsidRDefault="000B6CD8">
            <w:pPr>
              <w:widowControl w:val="0"/>
              <w:rPr>
                <w:rFonts w:cstheme="minorHAnsi"/>
                <w:b/>
              </w:rPr>
            </w:pPr>
            <w:r w:rsidRPr="00E01C55">
              <w:rPr>
                <w:rFonts w:cstheme="minorHAnsi"/>
                <w:b/>
              </w:rPr>
              <w:t>Project Tutors:</w:t>
            </w:r>
          </w:p>
          <w:p w14:paraId="57795C07" w14:textId="77777777" w:rsidR="00144EBD" w:rsidRPr="00E01C55" w:rsidRDefault="00144EBD">
            <w:pPr>
              <w:widowControl w:val="0"/>
              <w:rPr>
                <w:rFonts w:cstheme="minorHAnsi"/>
                <w:b/>
              </w:rPr>
            </w:pPr>
          </w:p>
        </w:tc>
        <w:tc>
          <w:tcPr>
            <w:tcW w:w="7798" w:type="dxa"/>
            <w:shd w:val="clear" w:color="auto" w:fill="auto"/>
          </w:tcPr>
          <w:p w14:paraId="2D2DFFE5" w14:textId="77777777" w:rsidR="00C06B21" w:rsidRPr="00E01C55" w:rsidRDefault="00C06B21" w:rsidP="00C06B21">
            <w:pPr>
              <w:contextualSpacing/>
              <w:rPr>
                <w:rFonts w:cstheme="minorHAnsi"/>
                <w:b/>
              </w:rPr>
            </w:pPr>
            <w:r w:rsidRPr="00E01C55">
              <w:rPr>
                <w:rFonts w:cstheme="minorHAnsi"/>
                <w:b/>
              </w:rPr>
              <w:t>Route Tutor</w:t>
            </w:r>
          </w:p>
          <w:p w14:paraId="58BEB8D3" w14:textId="5EAF3E67" w:rsidR="00C06B21" w:rsidRPr="00E01C55" w:rsidRDefault="00F769B9" w:rsidP="00C06B21">
            <w:pPr>
              <w:contextualSpacing/>
              <w:jc w:val="both"/>
              <w:rPr>
                <w:rFonts w:cstheme="minorHAnsi"/>
                <w:b/>
                <w:sz w:val="22"/>
                <w:szCs w:val="22"/>
              </w:rPr>
            </w:pPr>
            <w:r w:rsidRPr="00E01C55">
              <w:rPr>
                <w:rFonts w:cstheme="minorHAnsi"/>
                <w:b/>
                <w:sz w:val="22"/>
                <w:szCs w:val="22"/>
              </w:rPr>
              <w:t>Design:</w:t>
            </w:r>
            <w:r w:rsidR="00C06B21" w:rsidRPr="00E01C55">
              <w:rPr>
                <w:rFonts w:cstheme="minorHAnsi"/>
                <w:b/>
                <w:sz w:val="22"/>
                <w:szCs w:val="22"/>
              </w:rPr>
              <w:t xml:space="preserve"> Terry Greer</w:t>
            </w:r>
          </w:p>
          <w:p w14:paraId="27C55F2E" w14:textId="25D81761" w:rsidR="00C06B21" w:rsidRPr="00E01C55" w:rsidRDefault="00F769B9" w:rsidP="00C06B21">
            <w:pPr>
              <w:contextualSpacing/>
              <w:rPr>
                <w:rFonts w:cstheme="minorHAnsi"/>
                <w:b/>
                <w:sz w:val="22"/>
                <w:szCs w:val="22"/>
              </w:rPr>
            </w:pPr>
            <w:r w:rsidRPr="00E01C55">
              <w:rPr>
                <w:rFonts w:cstheme="minorHAnsi"/>
                <w:b/>
                <w:sz w:val="22"/>
                <w:szCs w:val="22"/>
              </w:rPr>
              <w:t>Art:</w:t>
            </w:r>
            <w:r w:rsidR="00C06B21" w:rsidRPr="00E01C55">
              <w:rPr>
                <w:rFonts w:cstheme="minorHAnsi"/>
                <w:b/>
                <w:sz w:val="22"/>
                <w:szCs w:val="22"/>
              </w:rPr>
              <w:t xml:space="preserve"> Phoebe Herring</w:t>
            </w:r>
            <w:r w:rsidR="00C06B21" w:rsidRPr="00E01C55">
              <w:rPr>
                <w:rFonts w:cstheme="minorHAnsi"/>
                <w:b/>
              </w:rPr>
              <w:t xml:space="preserve"> &amp; Jon Pledge</w:t>
            </w:r>
          </w:p>
          <w:p w14:paraId="59E12A19" w14:textId="77777777" w:rsidR="00C06B21" w:rsidRPr="00E01C55" w:rsidRDefault="00C06B21" w:rsidP="00C06B21">
            <w:pPr>
              <w:contextualSpacing/>
              <w:rPr>
                <w:rFonts w:cstheme="minorHAnsi"/>
                <w:b/>
                <w:sz w:val="22"/>
                <w:szCs w:val="22"/>
              </w:rPr>
            </w:pPr>
            <w:r w:rsidRPr="00E01C55">
              <w:rPr>
                <w:rFonts w:cstheme="minorHAnsi"/>
                <w:b/>
                <w:sz w:val="22"/>
                <w:szCs w:val="22"/>
              </w:rPr>
              <w:t>Animation</w:t>
            </w:r>
            <w:r w:rsidRPr="00E01C55">
              <w:rPr>
                <w:rFonts w:cstheme="minorHAnsi"/>
                <w:b/>
              </w:rPr>
              <w:t>:</w:t>
            </w:r>
            <w:r w:rsidRPr="00E01C55">
              <w:rPr>
                <w:rFonts w:cstheme="minorHAnsi"/>
                <w:b/>
                <w:sz w:val="22"/>
                <w:szCs w:val="22"/>
              </w:rPr>
              <w:t xml:space="preserve"> Richard Milligan</w:t>
            </w:r>
          </w:p>
          <w:p w14:paraId="2E18D860" w14:textId="77777777" w:rsidR="00C06B21" w:rsidRPr="00E01C55" w:rsidRDefault="00C06B21" w:rsidP="00C06B21">
            <w:pPr>
              <w:contextualSpacing/>
              <w:rPr>
                <w:rFonts w:cstheme="minorHAnsi"/>
                <w:b/>
                <w:sz w:val="22"/>
                <w:szCs w:val="22"/>
              </w:rPr>
            </w:pPr>
            <w:r w:rsidRPr="00E01C55">
              <w:rPr>
                <w:rFonts w:cstheme="minorHAnsi"/>
                <w:b/>
                <w:sz w:val="22"/>
                <w:szCs w:val="22"/>
              </w:rPr>
              <w:t>Programming: Gareth Lewis</w:t>
            </w:r>
          </w:p>
          <w:p w14:paraId="0A31A5CF" w14:textId="77777777" w:rsidR="00C06B21" w:rsidRPr="00E01C55" w:rsidRDefault="00C06B21" w:rsidP="00C06B21">
            <w:pPr>
              <w:contextualSpacing/>
              <w:rPr>
                <w:rFonts w:cstheme="minorHAnsi"/>
                <w:b/>
                <w:sz w:val="22"/>
                <w:szCs w:val="22"/>
              </w:rPr>
            </w:pPr>
            <w:r w:rsidRPr="00E01C55">
              <w:rPr>
                <w:rFonts w:cstheme="minorHAnsi"/>
                <w:b/>
                <w:sz w:val="22"/>
                <w:szCs w:val="22"/>
              </w:rPr>
              <w:t>Audio: Pete Shepherd</w:t>
            </w:r>
          </w:p>
          <w:p w14:paraId="65CC5CA5" w14:textId="65F70EAB" w:rsidR="008D7E73" w:rsidRPr="00E01C55" w:rsidRDefault="00C06B21" w:rsidP="00C06B21">
            <w:pPr>
              <w:contextualSpacing/>
              <w:rPr>
                <w:rFonts w:cstheme="minorHAnsi"/>
                <w:b/>
              </w:rPr>
            </w:pPr>
            <w:r w:rsidRPr="00E01C55">
              <w:rPr>
                <w:rFonts w:cstheme="minorHAnsi"/>
                <w:b/>
                <w:sz w:val="22"/>
                <w:szCs w:val="22"/>
              </w:rPr>
              <w:t>Writing: Hannah Wood</w:t>
            </w:r>
          </w:p>
        </w:tc>
      </w:tr>
      <w:tr w:rsidR="00144EBD" w:rsidRPr="00E01C55" w14:paraId="23E6DF29" w14:textId="77777777">
        <w:trPr>
          <w:trHeight w:val="260"/>
        </w:trPr>
        <w:tc>
          <w:tcPr>
            <w:tcW w:w="2547" w:type="dxa"/>
            <w:shd w:val="clear" w:color="auto" w:fill="D9D9D9"/>
          </w:tcPr>
          <w:p w14:paraId="00E040D8" w14:textId="77777777" w:rsidR="00144EBD" w:rsidRPr="00E01C55" w:rsidRDefault="000B6CD8">
            <w:pPr>
              <w:widowControl w:val="0"/>
              <w:rPr>
                <w:rFonts w:cstheme="minorHAnsi"/>
                <w:b/>
              </w:rPr>
            </w:pPr>
            <w:r w:rsidRPr="00E01C55">
              <w:rPr>
                <w:rFonts w:cstheme="minorHAnsi"/>
                <w:b/>
              </w:rPr>
              <w:t>Start date:</w:t>
            </w:r>
          </w:p>
          <w:p w14:paraId="36245372" w14:textId="77777777" w:rsidR="00144EBD" w:rsidRPr="00E01C55" w:rsidRDefault="00144EBD">
            <w:pPr>
              <w:widowControl w:val="0"/>
              <w:rPr>
                <w:rFonts w:cstheme="minorHAnsi"/>
                <w:b/>
              </w:rPr>
            </w:pPr>
          </w:p>
        </w:tc>
        <w:tc>
          <w:tcPr>
            <w:tcW w:w="7798" w:type="dxa"/>
            <w:shd w:val="clear" w:color="auto" w:fill="auto"/>
          </w:tcPr>
          <w:p w14:paraId="2AA20001" w14:textId="77777777" w:rsidR="00144EBD" w:rsidRPr="00E01C55" w:rsidRDefault="008D7E73">
            <w:pPr>
              <w:widowControl w:val="0"/>
              <w:rPr>
                <w:rFonts w:cstheme="minorHAnsi"/>
                <w:b/>
              </w:rPr>
            </w:pPr>
            <w:r w:rsidRPr="00E01C55">
              <w:rPr>
                <w:rFonts w:cstheme="minorHAnsi"/>
                <w:b/>
              </w:rPr>
              <w:t>Semester I</w:t>
            </w:r>
          </w:p>
        </w:tc>
      </w:tr>
      <w:tr w:rsidR="00144EBD" w:rsidRPr="00E01C55" w14:paraId="766D636C" w14:textId="77777777">
        <w:trPr>
          <w:trHeight w:val="260"/>
        </w:trPr>
        <w:tc>
          <w:tcPr>
            <w:tcW w:w="2547" w:type="dxa"/>
            <w:shd w:val="clear" w:color="auto" w:fill="D9D9D9"/>
          </w:tcPr>
          <w:p w14:paraId="6B0BF598" w14:textId="77777777" w:rsidR="00144EBD" w:rsidRPr="00E01C55" w:rsidRDefault="000B6CD8">
            <w:pPr>
              <w:widowControl w:val="0"/>
              <w:rPr>
                <w:rFonts w:cstheme="minorHAnsi"/>
                <w:b/>
              </w:rPr>
            </w:pPr>
            <w:r w:rsidRPr="00E01C55">
              <w:rPr>
                <w:rFonts w:cstheme="minorHAnsi"/>
                <w:b/>
              </w:rPr>
              <w:t>Deadlines:</w:t>
            </w:r>
          </w:p>
          <w:p w14:paraId="44D9AFEB" w14:textId="77777777" w:rsidR="00144EBD" w:rsidRPr="00E01C55" w:rsidRDefault="00144EBD">
            <w:pPr>
              <w:widowControl w:val="0"/>
              <w:rPr>
                <w:rFonts w:cstheme="minorHAnsi"/>
                <w:b/>
              </w:rPr>
            </w:pPr>
          </w:p>
        </w:tc>
        <w:tc>
          <w:tcPr>
            <w:tcW w:w="7798" w:type="dxa"/>
            <w:shd w:val="clear" w:color="auto" w:fill="auto"/>
          </w:tcPr>
          <w:p w14:paraId="6E3EB331" w14:textId="77777777" w:rsidR="00144EBD" w:rsidRPr="00E01C55" w:rsidRDefault="000B6CD8">
            <w:pPr>
              <w:widowControl w:val="0"/>
              <w:rPr>
                <w:rFonts w:cstheme="minorHAnsi"/>
                <w:b/>
              </w:rPr>
            </w:pPr>
            <w:r w:rsidRPr="00E01C55">
              <w:rPr>
                <w:rFonts w:cstheme="minorHAnsi"/>
              </w:rPr>
              <w:t xml:space="preserve">Please logon at </w:t>
            </w:r>
            <w:hyperlink r:id="rId12">
              <w:proofErr w:type="spellStart"/>
              <w:r w:rsidRPr="00E01C55">
                <w:rPr>
                  <w:rFonts w:cstheme="minorHAnsi"/>
                  <w:color w:val="0563C1"/>
                  <w:u w:val="single"/>
                </w:rPr>
                <w:t>MyFalmouth</w:t>
              </w:r>
              <w:proofErr w:type="spellEnd"/>
            </w:hyperlink>
            <w:r w:rsidRPr="00E01C55">
              <w:rPr>
                <w:rFonts w:cstheme="minorHAnsi"/>
              </w:rPr>
              <w:t xml:space="preserve"> for a personalised submission schedule.</w:t>
            </w:r>
          </w:p>
        </w:tc>
      </w:tr>
      <w:tr w:rsidR="00144EBD" w:rsidRPr="00E01C55" w14:paraId="11820E3D" w14:textId="77777777">
        <w:tc>
          <w:tcPr>
            <w:tcW w:w="10345" w:type="dxa"/>
            <w:gridSpan w:val="2"/>
            <w:shd w:val="clear" w:color="auto" w:fill="D9D9D9"/>
          </w:tcPr>
          <w:p w14:paraId="5D8C138E" w14:textId="77777777" w:rsidR="00144EBD" w:rsidRPr="00E01C55" w:rsidRDefault="000B6CD8">
            <w:pPr>
              <w:widowControl w:val="0"/>
              <w:shd w:val="clear" w:color="auto" w:fill="D9D9D9"/>
              <w:rPr>
                <w:rFonts w:cstheme="minorHAnsi"/>
                <w:b/>
              </w:rPr>
            </w:pPr>
            <w:r w:rsidRPr="00E01C55">
              <w:rPr>
                <w:rFonts w:cstheme="minorHAnsi"/>
                <w:b/>
              </w:rPr>
              <w:t>Project Brief:</w:t>
            </w:r>
          </w:p>
          <w:p w14:paraId="61D70906" w14:textId="77777777" w:rsidR="00144EBD" w:rsidRPr="00E01C55" w:rsidRDefault="00144EBD">
            <w:pPr>
              <w:widowControl w:val="0"/>
              <w:rPr>
                <w:rFonts w:cstheme="minorHAnsi"/>
                <w:b/>
              </w:rPr>
            </w:pPr>
          </w:p>
        </w:tc>
      </w:tr>
      <w:tr w:rsidR="00144EBD" w:rsidRPr="00E01C55" w14:paraId="60E38BD9" w14:textId="77777777">
        <w:tc>
          <w:tcPr>
            <w:tcW w:w="10345" w:type="dxa"/>
            <w:gridSpan w:val="2"/>
            <w:shd w:val="clear" w:color="auto" w:fill="auto"/>
          </w:tcPr>
          <w:p w14:paraId="27436E19" w14:textId="0ECBD222" w:rsidR="00DA18C2" w:rsidRPr="00B76275" w:rsidRDefault="00206B0E" w:rsidP="00F5106B">
            <w:pPr>
              <w:pStyle w:val="AssignmentPara"/>
              <w:rPr>
                <w:rFonts w:cstheme="minorHAnsi"/>
              </w:rPr>
            </w:pPr>
            <w:r w:rsidRPr="00E01C55">
              <w:rPr>
                <w:rFonts w:cstheme="minorHAnsi"/>
              </w:rPr>
              <w:t xml:space="preserve">For this assessment you </w:t>
            </w:r>
            <w:r w:rsidR="003D324B" w:rsidRPr="00E01C55">
              <w:rPr>
                <w:rFonts w:cstheme="minorHAnsi"/>
              </w:rPr>
              <w:t>will</w:t>
            </w:r>
            <w:r w:rsidR="009D06FA">
              <w:rPr>
                <w:rFonts w:cstheme="minorHAnsi"/>
              </w:rPr>
              <w:t xml:space="preserve"> create a series of promotional materials that will aid you in your graduate </w:t>
            </w:r>
            <w:r w:rsidR="008B0CD3">
              <w:rPr>
                <w:rFonts w:cstheme="minorHAnsi"/>
              </w:rPr>
              <w:t>job-hunting</w:t>
            </w:r>
            <w:r w:rsidR="009D06FA">
              <w:rPr>
                <w:rFonts w:cstheme="minorHAnsi"/>
              </w:rPr>
              <w:t xml:space="preserve"> activities</w:t>
            </w:r>
            <w:r w:rsidR="008B0CD3">
              <w:rPr>
                <w:rFonts w:cstheme="minorHAnsi"/>
              </w:rPr>
              <w:t xml:space="preserve">. </w:t>
            </w:r>
          </w:p>
        </w:tc>
      </w:tr>
      <w:tr w:rsidR="00144EBD" w:rsidRPr="00E01C55" w14:paraId="7DD10AA6" w14:textId="77777777">
        <w:tc>
          <w:tcPr>
            <w:tcW w:w="10345" w:type="dxa"/>
            <w:gridSpan w:val="2"/>
            <w:shd w:val="clear" w:color="auto" w:fill="BFBFBF"/>
          </w:tcPr>
          <w:p w14:paraId="1478EAB6" w14:textId="77777777" w:rsidR="00144EBD" w:rsidRPr="00E01C55" w:rsidRDefault="000B6CD8">
            <w:pPr>
              <w:widowControl w:val="0"/>
              <w:rPr>
                <w:rFonts w:cstheme="minorHAnsi"/>
                <w:b/>
              </w:rPr>
            </w:pPr>
            <w:r w:rsidRPr="00E01C55">
              <w:rPr>
                <w:rFonts w:cstheme="minorHAnsi"/>
                <w:b/>
              </w:rPr>
              <w:t>Assessment:</w:t>
            </w:r>
          </w:p>
        </w:tc>
      </w:tr>
      <w:tr w:rsidR="00144EBD" w:rsidRPr="00E01C55" w14:paraId="241D971F" w14:textId="77777777" w:rsidTr="00206B0E">
        <w:tc>
          <w:tcPr>
            <w:tcW w:w="10345" w:type="dxa"/>
            <w:gridSpan w:val="2"/>
            <w:tcBorders>
              <w:bottom w:val="single" w:sz="4" w:space="0" w:color="A6A6A6"/>
            </w:tcBorders>
          </w:tcPr>
          <w:p w14:paraId="61CE9189" w14:textId="77777777" w:rsidR="00AF2281" w:rsidRDefault="00AF2281" w:rsidP="00AF2281">
            <w:pPr>
              <w:pStyle w:val="AssignmentPara"/>
            </w:pPr>
            <w:r>
              <w:t>The detailed assignment brief can be found at:</w:t>
            </w:r>
          </w:p>
          <w:p w14:paraId="4CB2223D" w14:textId="29CEDE38" w:rsidR="00AF2281" w:rsidRPr="000D4282" w:rsidRDefault="00AF2281" w:rsidP="00AF2281">
            <w:pPr>
              <w:pStyle w:val="AssignmentPara"/>
              <w:rPr>
                <w:rFonts w:ascii="Courier New" w:hAnsi="Courier New" w:cs="Courier New"/>
                <w:sz w:val="20"/>
                <w:szCs w:val="20"/>
              </w:rPr>
            </w:pPr>
            <w:hyperlink r:id="rId13" w:history="1">
              <w:r w:rsidRPr="00A90EF2">
                <w:rPr>
                  <w:rStyle w:val="Hyperlink"/>
                  <w:rFonts w:ascii="Courier New" w:hAnsi="Courier New" w:cs="Courier New"/>
                  <w:sz w:val="20"/>
                  <w:szCs w:val="20"/>
                </w:rPr>
                <w:t>https://github.com/Falmouth-Games-Academy/ba-assignment-briefs/raw/2019-20/GAM340/</w:t>
              </w:r>
              <w:r w:rsidRPr="00A90EF2">
                <w:rPr>
                  <w:rStyle w:val="Hyperlink"/>
                  <w:rFonts w:ascii="Courier New" w:hAnsi="Courier New" w:cs="Courier New"/>
                  <w:sz w:val="20"/>
                  <w:szCs w:val="20"/>
                </w:rPr>
                <w:t>2</w:t>
              </w:r>
              <w:r w:rsidRPr="00A90EF2">
                <w:rPr>
                  <w:rStyle w:val="Hyperlink"/>
                  <w:rFonts w:ascii="Courier New" w:hAnsi="Courier New" w:cs="Courier New"/>
                  <w:sz w:val="20"/>
                  <w:szCs w:val="20"/>
                </w:rPr>
                <w:t>/2019-20-gam340-assignment-</w:t>
              </w:r>
              <w:r w:rsidRPr="00A90EF2">
                <w:rPr>
                  <w:rStyle w:val="Hyperlink"/>
                  <w:rFonts w:ascii="Courier New" w:hAnsi="Courier New" w:cs="Courier New"/>
                  <w:sz w:val="20"/>
                  <w:szCs w:val="20"/>
                </w:rPr>
                <w:t>2</w:t>
              </w:r>
              <w:r w:rsidRPr="00A90EF2">
                <w:rPr>
                  <w:rStyle w:val="Hyperlink"/>
                  <w:rFonts w:ascii="Courier New" w:hAnsi="Courier New" w:cs="Courier New"/>
                  <w:sz w:val="20"/>
                  <w:szCs w:val="20"/>
                </w:rPr>
                <w:t>-brief.pdf</w:t>
              </w:r>
            </w:hyperlink>
          </w:p>
          <w:p w14:paraId="5E9E6C89" w14:textId="64CB17CD" w:rsidR="00206B0E" w:rsidRPr="00E01C55" w:rsidRDefault="00206B0E" w:rsidP="00F5106B">
            <w:pPr>
              <w:pBdr>
                <w:top w:val="nil"/>
                <w:left w:val="nil"/>
                <w:bottom w:val="nil"/>
                <w:right w:val="nil"/>
                <w:between w:val="nil"/>
              </w:pBdr>
              <w:spacing w:before="40" w:after="40"/>
              <w:rPr>
                <w:rFonts w:cstheme="minorHAnsi"/>
              </w:rPr>
            </w:pPr>
          </w:p>
          <w:p w14:paraId="3457B73E" w14:textId="77777777" w:rsidR="00206B0E" w:rsidRPr="00E01C55" w:rsidRDefault="00206B0E">
            <w:pPr>
              <w:widowControl w:val="0"/>
              <w:rPr>
                <w:rFonts w:cstheme="minorHAnsi"/>
              </w:rPr>
            </w:pPr>
          </w:p>
        </w:tc>
      </w:tr>
    </w:tbl>
    <w:p w14:paraId="446C3D9F" w14:textId="77777777" w:rsidR="00AF2281" w:rsidRDefault="00AF2281" w:rsidP="002A3135">
      <w:pPr>
        <w:rPr>
          <w:rFonts w:cstheme="minorHAnsi"/>
          <w:b/>
          <w:bCs/>
        </w:rPr>
      </w:pPr>
    </w:p>
    <w:p w14:paraId="0FADC08C" w14:textId="77777777" w:rsidR="00AF2281" w:rsidRDefault="00AF2281">
      <w:pPr>
        <w:spacing w:after="160" w:line="259" w:lineRule="auto"/>
        <w:rPr>
          <w:rFonts w:cstheme="minorHAnsi"/>
          <w:b/>
          <w:bCs/>
        </w:rPr>
      </w:pPr>
      <w:r>
        <w:rPr>
          <w:rFonts w:cstheme="minorHAnsi"/>
          <w:b/>
          <w:bCs/>
        </w:rPr>
        <w:br w:type="page"/>
      </w:r>
    </w:p>
    <w:p w14:paraId="1EAADAE9" w14:textId="0784E0B9" w:rsidR="00144EBD" w:rsidRPr="00E01C55" w:rsidRDefault="000B6CD8" w:rsidP="002A3135">
      <w:pPr>
        <w:rPr>
          <w:rFonts w:cstheme="minorHAnsi"/>
          <w:b/>
          <w:bCs/>
        </w:rPr>
      </w:pPr>
      <w:r w:rsidRPr="00E01C55">
        <w:rPr>
          <w:rFonts w:cstheme="minorHAnsi"/>
          <w:b/>
          <w:bCs/>
        </w:rPr>
        <w:lastRenderedPageBreak/>
        <w:t>Road Map</w:t>
      </w:r>
    </w:p>
    <w:p w14:paraId="1B9CE0D5" w14:textId="77777777" w:rsidR="00144EBD" w:rsidRPr="00E01C55" w:rsidRDefault="00144EBD">
      <w:pPr>
        <w:rPr>
          <w:rFonts w:cstheme="minorHAnsi"/>
          <w:b/>
          <w:bCs/>
        </w:rPr>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535"/>
        <w:gridCol w:w="2700"/>
        <w:gridCol w:w="900"/>
        <w:gridCol w:w="6321"/>
      </w:tblGrid>
      <w:tr w:rsidR="002A3135" w:rsidRPr="00E01C55" w14:paraId="7B85ADD6" w14:textId="77777777" w:rsidTr="55382BEA">
        <w:trPr>
          <w:trHeight w:val="560"/>
        </w:trPr>
        <w:tc>
          <w:tcPr>
            <w:tcW w:w="535" w:type="dxa"/>
          </w:tcPr>
          <w:p w14:paraId="6C6A0A17" w14:textId="77777777" w:rsidR="00144EBD" w:rsidRPr="00E01C55" w:rsidRDefault="00144EBD">
            <w:pPr>
              <w:rPr>
                <w:rFonts w:cstheme="minorHAnsi"/>
                <w:b/>
                <w:bCs/>
              </w:rPr>
            </w:pPr>
          </w:p>
        </w:tc>
        <w:tc>
          <w:tcPr>
            <w:tcW w:w="2700" w:type="dxa"/>
          </w:tcPr>
          <w:p w14:paraId="3B1215D5" w14:textId="77777777" w:rsidR="00144EBD" w:rsidRPr="00E01C55" w:rsidRDefault="000B6CD8">
            <w:pPr>
              <w:rPr>
                <w:rFonts w:cstheme="minorHAnsi"/>
                <w:b/>
                <w:bCs/>
              </w:rPr>
            </w:pPr>
            <w:r w:rsidRPr="00E01C55">
              <w:rPr>
                <w:rFonts w:cstheme="minorHAnsi"/>
                <w:b/>
                <w:bCs/>
              </w:rPr>
              <w:t>Type</w:t>
            </w:r>
          </w:p>
        </w:tc>
        <w:tc>
          <w:tcPr>
            <w:tcW w:w="900" w:type="dxa"/>
          </w:tcPr>
          <w:p w14:paraId="3FDC616C" w14:textId="77777777" w:rsidR="00144EBD" w:rsidRPr="00E01C55" w:rsidRDefault="000B6CD8">
            <w:pPr>
              <w:rPr>
                <w:rFonts w:cstheme="minorHAnsi"/>
                <w:b/>
                <w:bCs/>
              </w:rPr>
            </w:pPr>
            <w:r w:rsidRPr="00E01C55">
              <w:rPr>
                <w:rFonts w:cstheme="minorHAnsi"/>
                <w:b/>
                <w:bCs/>
              </w:rPr>
              <w:t>Week</w:t>
            </w:r>
          </w:p>
        </w:tc>
        <w:tc>
          <w:tcPr>
            <w:tcW w:w="6321" w:type="dxa"/>
          </w:tcPr>
          <w:p w14:paraId="04924C4C" w14:textId="77777777" w:rsidR="00144EBD" w:rsidRPr="00E01C55" w:rsidRDefault="000B6CD8">
            <w:pPr>
              <w:rPr>
                <w:rFonts w:cstheme="minorHAnsi"/>
                <w:b/>
                <w:bCs/>
              </w:rPr>
            </w:pPr>
            <w:r w:rsidRPr="00E01C55">
              <w:rPr>
                <w:rFonts w:cstheme="minorHAnsi"/>
                <w:b/>
                <w:bCs/>
              </w:rPr>
              <w:t>Description</w:t>
            </w:r>
          </w:p>
        </w:tc>
      </w:tr>
      <w:tr w:rsidR="002A3135" w:rsidRPr="00E01C55" w14:paraId="6AAA5CBC" w14:textId="77777777" w:rsidTr="55382BEA">
        <w:trPr>
          <w:trHeight w:val="560"/>
        </w:trPr>
        <w:tc>
          <w:tcPr>
            <w:tcW w:w="535" w:type="dxa"/>
          </w:tcPr>
          <w:p w14:paraId="526AEDB7" w14:textId="77777777" w:rsidR="00144EBD" w:rsidRPr="00E01C55" w:rsidRDefault="00144EBD">
            <w:pPr>
              <w:rPr>
                <w:rFonts w:cstheme="minorHAnsi"/>
                <w:b/>
                <w:bCs/>
              </w:rPr>
            </w:pPr>
          </w:p>
        </w:tc>
        <w:tc>
          <w:tcPr>
            <w:tcW w:w="2700" w:type="dxa"/>
          </w:tcPr>
          <w:p w14:paraId="6B2E72CC" w14:textId="77777777" w:rsidR="00144EBD" w:rsidRPr="00E01C55" w:rsidRDefault="000B6CD8">
            <w:pPr>
              <w:rPr>
                <w:rFonts w:cstheme="minorHAnsi"/>
                <w:b/>
                <w:bCs/>
              </w:rPr>
            </w:pPr>
            <w:r w:rsidRPr="00E01C55">
              <w:rPr>
                <w:rFonts w:cstheme="minorHAnsi"/>
                <w:b/>
                <w:bCs/>
              </w:rPr>
              <w:t>Introductory Lecture</w:t>
            </w:r>
          </w:p>
        </w:tc>
        <w:tc>
          <w:tcPr>
            <w:tcW w:w="900" w:type="dxa"/>
          </w:tcPr>
          <w:p w14:paraId="6FF6FCD5" w14:textId="77777777" w:rsidR="00144EBD" w:rsidRPr="00E01C55" w:rsidRDefault="000B6CD8">
            <w:pPr>
              <w:jc w:val="center"/>
              <w:rPr>
                <w:rFonts w:cstheme="minorHAnsi"/>
                <w:b/>
                <w:bCs/>
              </w:rPr>
            </w:pPr>
            <w:r w:rsidRPr="00E01C55">
              <w:rPr>
                <w:rFonts w:cstheme="minorHAnsi"/>
                <w:b/>
                <w:bCs/>
              </w:rPr>
              <w:t>1</w:t>
            </w:r>
          </w:p>
        </w:tc>
        <w:tc>
          <w:tcPr>
            <w:tcW w:w="6321" w:type="dxa"/>
          </w:tcPr>
          <w:p w14:paraId="4A30F6C2" w14:textId="2264F582" w:rsidR="00144EBD" w:rsidRPr="00E01C55" w:rsidRDefault="55382BEA" w:rsidP="55382BEA">
            <w:pPr>
              <w:ind w:left="9" w:right="-20"/>
              <w:rPr>
                <w:rFonts w:cstheme="minorBidi"/>
                <w:b/>
                <w:bCs/>
              </w:rPr>
            </w:pPr>
            <w:r w:rsidRPr="55382BEA">
              <w:rPr>
                <w:rFonts w:cstheme="minorBidi"/>
                <w:b/>
                <w:bCs/>
              </w:rPr>
              <w:t>GAM340 Module Introduction (1100-1200)</w:t>
            </w:r>
          </w:p>
          <w:p w14:paraId="0A535851" w14:textId="24807F33" w:rsidR="00144EBD" w:rsidRPr="00E01C55" w:rsidRDefault="55382BEA" w:rsidP="55382BEA">
            <w:r w:rsidRPr="55382BEA">
              <w:rPr>
                <w:rFonts w:ascii="Calibri" w:eastAsia="Calibri" w:hAnsi="Calibri" w:cs="Calibri"/>
                <w:color w:val="000000" w:themeColor="text1"/>
                <w:sz w:val="22"/>
                <w:szCs w:val="22"/>
              </w:rPr>
              <w:t>Intro lecture (1hr) (Gareth &amp; others)</w:t>
            </w:r>
          </w:p>
          <w:p w14:paraId="49EC7542" w14:textId="3AFB8B1D" w:rsidR="00144EBD" w:rsidRPr="00E01C55" w:rsidRDefault="55382BEA" w:rsidP="55382BEA">
            <w:r w:rsidRPr="55382BEA">
              <w:rPr>
                <w:rFonts w:ascii="Calibri" w:eastAsia="Calibri" w:hAnsi="Calibri" w:cs="Calibri"/>
                <w:color w:val="000000" w:themeColor="text1"/>
                <w:sz w:val="22"/>
                <w:szCs w:val="22"/>
              </w:rPr>
              <w:t>-The ‘new &amp; improved’ module, what we’ve done over the summer and why</w:t>
            </w:r>
          </w:p>
          <w:p w14:paraId="7CDE59B6" w14:textId="54A350B4" w:rsidR="00144EBD" w:rsidRPr="00E01C55" w:rsidRDefault="55382BEA" w:rsidP="55382BEA">
            <w:r w:rsidRPr="55382BEA">
              <w:rPr>
                <w:rFonts w:ascii="Calibri" w:eastAsia="Calibri" w:hAnsi="Calibri" w:cs="Calibri"/>
                <w:color w:val="000000" w:themeColor="text1"/>
                <w:sz w:val="22"/>
                <w:szCs w:val="22"/>
              </w:rPr>
              <w:t>-What you are going to spend the next 12 weeks doing</w:t>
            </w:r>
          </w:p>
          <w:p w14:paraId="34771811" w14:textId="059899BB" w:rsidR="00144EBD" w:rsidRPr="00E01C55" w:rsidRDefault="55382BEA" w:rsidP="55382BEA">
            <w:r w:rsidRPr="55382BEA">
              <w:rPr>
                <w:rFonts w:ascii="Calibri" w:eastAsia="Calibri" w:hAnsi="Calibri" w:cs="Calibri"/>
                <w:color w:val="000000" w:themeColor="text1"/>
                <w:sz w:val="22"/>
                <w:szCs w:val="22"/>
              </w:rPr>
              <w:t>-How the assignments will work &amp; what you need to do in order to excel at them</w:t>
            </w:r>
          </w:p>
          <w:p w14:paraId="6B3A1C91" w14:textId="0573ACBC" w:rsidR="00144EBD" w:rsidRPr="00E01C55" w:rsidRDefault="55382BEA" w:rsidP="55382BEA">
            <w:r w:rsidRPr="55382BEA">
              <w:rPr>
                <w:rFonts w:ascii="Calibri" w:eastAsia="Calibri" w:hAnsi="Calibri" w:cs="Calibri"/>
                <w:color w:val="000000" w:themeColor="text1"/>
                <w:sz w:val="22"/>
                <w:szCs w:val="22"/>
              </w:rPr>
              <w:t>-How the lectures and workshops will work</w:t>
            </w:r>
          </w:p>
          <w:p w14:paraId="714E79FA" w14:textId="73FC79B2" w:rsidR="00144EBD" w:rsidRPr="00E01C55" w:rsidRDefault="00144EBD" w:rsidP="55382BEA">
            <w:pPr>
              <w:ind w:left="9" w:right="-20"/>
              <w:rPr>
                <w:rFonts w:cstheme="minorBidi"/>
                <w:b/>
                <w:bCs/>
              </w:rPr>
            </w:pPr>
          </w:p>
        </w:tc>
      </w:tr>
      <w:tr w:rsidR="00144EBD" w:rsidRPr="00E01C55" w14:paraId="18647C31" w14:textId="77777777" w:rsidTr="55382BEA">
        <w:trPr>
          <w:trHeight w:val="560"/>
        </w:trPr>
        <w:tc>
          <w:tcPr>
            <w:tcW w:w="535" w:type="dxa"/>
          </w:tcPr>
          <w:p w14:paraId="24B48E50" w14:textId="77777777" w:rsidR="00144EBD" w:rsidRPr="00E01C55" w:rsidRDefault="00144EBD">
            <w:pPr>
              <w:rPr>
                <w:rFonts w:cstheme="minorHAnsi"/>
                <w:color w:val="A6A6A6"/>
              </w:rPr>
            </w:pPr>
          </w:p>
        </w:tc>
        <w:tc>
          <w:tcPr>
            <w:tcW w:w="2700" w:type="dxa"/>
          </w:tcPr>
          <w:p w14:paraId="3DC449C3" w14:textId="77777777" w:rsidR="00144EBD" w:rsidRPr="00E01C55" w:rsidRDefault="000B6CD8">
            <w:pPr>
              <w:rPr>
                <w:rFonts w:cstheme="minorHAnsi"/>
                <w:b/>
              </w:rPr>
            </w:pPr>
            <w:r w:rsidRPr="00E01C55">
              <w:rPr>
                <w:rFonts w:cstheme="minorHAnsi"/>
                <w:b/>
              </w:rPr>
              <w:t>Weekly Lecture</w:t>
            </w:r>
          </w:p>
        </w:tc>
        <w:tc>
          <w:tcPr>
            <w:tcW w:w="900" w:type="dxa"/>
          </w:tcPr>
          <w:p w14:paraId="70113169" w14:textId="77777777" w:rsidR="00144EBD" w:rsidRDefault="00FC38BD">
            <w:pPr>
              <w:jc w:val="center"/>
              <w:rPr>
                <w:rFonts w:cstheme="minorHAnsi"/>
                <w:b/>
              </w:rPr>
            </w:pPr>
            <w:r>
              <w:rPr>
                <w:rFonts w:cstheme="minorHAnsi"/>
                <w:b/>
              </w:rPr>
              <w:t>2</w:t>
            </w:r>
            <w:r w:rsidR="000B6CD8" w:rsidRPr="00E01C55">
              <w:rPr>
                <w:rFonts w:cstheme="minorHAnsi"/>
                <w:b/>
              </w:rPr>
              <w:t>-</w:t>
            </w:r>
            <w:r>
              <w:rPr>
                <w:rFonts w:cstheme="minorHAnsi"/>
                <w:b/>
              </w:rPr>
              <w:t>5</w:t>
            </w:r>
          </w:p>
          <w:p w14:paraId="2E4E883F" w14:textId="4AB6B46B" w:rsidR="00FC38BD" w:rsidRPr="00E01C55" w:rsidRDefault="00FC38BD">
            <w:pPr>
              <w:jc w:val="center"/>
              <w:rPr>
                <w:rFonts w:cstheme="minorHAnsi"/>
                <w:b/>
              </w:rPr>
            </w:pPr>
            <w:r>
              <w:rPr>
                <w:rFonts w:cstheme="minorHAnsi"/>
                <w:b/>
              </w:rPr>
              <w:t>7-9</w:t>
            </w:r>
          </w:p>
        </w:tc>
        <w:tc>
          <w:tcPr>
            <w:tcW w:w="6321" w:type="dxa"/>
          </w:tcPr>
          <w:p w14:paraId="15CD9A87" w14:textId="1BC7D918" w:rsidR="00144EBD" w:rsidRPr="00E01C55" w:rsidRDefault="00FC38BD">
            <w:pPr>
              <w:ind w:left="9" w:right="-20"/>
              <w:rPr>
                <w:rFonts w:cstheme="minorHAnsi"/>
                <w:b/>
              </w:rPr>
            </w:pPr>
            <w:r>
              <w:rPr>
                <w:rFonts w:cstheme="minorHAnsi"/>
                <w:b/>
              </w:rPr>
              <w:t>2</w:t>
            </w:r>
            <w:r w:rsidR="000B6CD8" w:rsidRPr="00E01C55">
              <w:rPr>
                <w:rFonts w:cstheme="minorHAnsi"/>
                <w:b/>
              </w:rPr>
              <w:t>hr00 (1</w:t>
            </w:r>
            <w:r>
              <w:rPr>
                <w:rFonts w:cstheme="minorHAnsi"/>
                <w:b/>
              </w:rPr>
              <w:t>1</w:t>
            </w:r>
            <w:r w:rsidR="000B6CD8" w:rsidRPr="00E01C55">
              <w:rPr>
                <w:rFonts w:cstheme="minorHAnsi"/>
                <w:b/>
              </w:rPr>
              <w:t>00-1</w:t>
            </w:r>
            <w:r>
              <w:rPr>
                <w:rFonts w:cstheme="minorHAnsi"/>
                <w:b/>
              </w:rPr>
              <w:t>3</w:t>
            </w:r>
            <w:r w:rsidR="000B6CD8" w:rsidRPr="00E01C55">
              <w:rPr>
                <w:rFonts w:cstheme="minorHAnsi"/>
                <w:b/>
              </w:rPr>
              <w:t>00)</w:t>
            </w:r>
          </w:p>
          <w:p w14:paraId="71AD030A" w14:textId="0DBDE21B" w:rsidR="00144EBD" w:rsidRPr="00E01C55" w:rsidRDefault="55382BEA" w:rsidP="55382BEA">
            <w:pPr>
              <w:rPr>
                <w:rFonts w:cstheme="minorBidi"/>
                <w:b/>
                <w:bCs/>
              </w:rPr>
            </w:pPr>
            <w:r w:rsidRPr="55382BEA">
              <w:rPr>
                <w:rFonts w:cstheme="minorBidi"/>
              </w:rPr>
              <w:t>2</w:t>
            </w:r>
            <w:r w:rsidRPr="55382BEA">
              <w:rPr>
                <w:rFonts w:cstheme="minorBidi"/>
                <w:b/>
                <w:bCs/>
              </w:rPr>
              <w:t>-</w:t>
            </w:r>
            <w:r w:rsidRPr="55382BEA">
              <w:rPr>
                <w:rFonts w:ascii="Calibri" w:eastAsia="Calibri" w:hAnsi="Calibri" w:cs="Calibri"/>
                <w:color w:val="000000" w:themeColor="text1"/>
                <w:sz w:val="22"/>
                <w:szCs w:val="22"/>
              </w:rPr>
              <w:t xml:space="preserve"> Graduate destinations? (Gareth)</w:t>
            </w:r>
          </w:p>
          <w:p w14:paraId="6B56E0EB" w14:textId="17846822" w:rsidR="00144EBD" w:rsidRPr="00E01C55" w:rsidRDefault="55382BEA" w:rsidP="55382BEA">
            <w:r w:rsidRPr="55382BEA">
              <w:rPr>
                <w:rFonts w:ascii="Calibri" w:eastAsia="Calibri" w:hAnsi="Calibri" w:cs="Calibri"/>
                <w:color w:val="000000" w:themeColor="text1"/>
                <w:sz w:val="22"/>
                <w:szCs w:val="22"/>
              </w:rPr>
              <w:t>3- Creating meaningful portfolios (Gareth)</w:t>
            </w:r>
          </w:p>
          <w:p w14:paraId="777B9C2A" w14:textId="1E84AAFE" w:rsidR="00144EBD" w:rsidRPr="00E01C55" w:rsidRDefault="55382BEA" w:rsidP="55382BEA">
            <w:pPr>
              <w:rPr>
                <w:rFonts w:ascii="Calibri" w:eastAsia="Calibri" w:hAnsi="Calibri" w:cs="Calibri"/>
                <w:color w:val="000000" w:themeColor="text1"/>
                <w:sz w:val="22"/>
                <w:szCs w:val="22"/>
              </w:rPr>
            </w:pPr>
            <w:r w:rsidRPr="55382BEA">
              <w:rPr>
                <w:rFonts w:ascii="Calibri" w:eastAsia="Calibri" w:hAnsi="Calibri" w:cs="Calibri"/>
                <w:color w:val="000000" w:themeColor="text1"/>
                <w:sz w:val="22"/>
                <w:szCs w:val="22"/>
              </w:rPr>
              <w:t>4- Building and honing your skills (Gareth)</w:t>
            </w:r>
          </w:p>
          <w:p w14:paraId="7DD06D68" w14:textId="7F6A012A" w:rsidR="00144EBD" w:rsidRPr="00E01C55" w:rsidRDefault="55382BEA" w:rsidP="55382BEA">
            <w:r w:rsidRPr="55382BEA">
              <w:rPr>
                <w:rFonts w:ascii="Calibri" w:eastAsia="Calibri" w:hAnsi="Calibri" w:cs="Calibri"/>
                <w:color w:val="000000" w:themeColor="text1"/>
                <w:sz w:val="22"/>
                <w:szCs w:val="22"/>
              </w:rPr>
              <w:t>5- How to network (Gareth)</w:t>
            </w:r>
          </w:p>
          <w:p w14:paraId="0A80FDEF" w14:textId="14327A83" w:rsidR="00144EBD" w:rsidRPr="00E01C55" w:rsidRDefault="55382BEA" w:rsidP="55382BEA">
            <w:pPr>
              <w:rPr>
                <w:rFonts w:ascii="Calibri" w:eastAsia="Calibri" w:hAnsi="Calibri" w:cs="Calibri"/>
                <w:color w:val="000000" w:themeColor="text1"/>
                <w:sz w:val="22"/>
                <w:szCs w:val="22"/>
              </w:rPr>
            </w:pPr>
            <w:r w:rsidRPr="55382BEA">
              <w:rPr>
                <w:rFonts w:ascii="Calibri" w:eastAsia="Calibri" w:hAnsi="Calibri" w:cs="Calibri"/>
                <w:color w:val="000000" w:themeColor="text1"/>
                <w:sz w:val="22"/>
                <w:szCs w:val="22"/>
              </w:rPr>
              <w:t>7- The recruitment process? (Nick)</w:t>
            </w:r>
          </w:p>
          <w:p w14:paraId="031AAC89" w14:textId="3F2C1452" w:rsidR="00144EBD" w:rsidRPr="00E01C55" w:rsidRDefault="55382BEA" w:rsidP="55382BEA">
            <w:pPr>
              <w:rPr>
                <w:rFonts w:ascii="Calibri" w:eastAsia="Calibri" w:hAnsi="Calibri" w:cs="Calibri"/>
                <w:color w:val="000000" w:themeColor="text1"/>
                <w:sz w:val="22"/>
                <w:szCs w:val="22"/>
              </w:rPr>
            </w:pPr>
            <w:r w:rsidRPr="55382BEA">
              <w:rPr>
                <w:rFonts w:ascii="Calibri" w:eastAsia="Calibri" w:hAnsi="Calibri" w:cs="Calibri"/>
                <w:color w:val="000000" w:themeColor="text1"/>
                <w:sz w:val="22"/>
                <w:szCs w:val="22"/>
              </w:rPr>
              <w:t>8- Creating effective resumes (Nick)</w:t>
            </w:r>
          </w:p>
          <w:p w14:paraId="5B20E7AB" w14:textId="512E2687" w:rsidR="00144EBD" w:rsidRPr="00E01C55" w:rsidRDefault="55382BEA" w:rsidP="55382BEA">
            <w:pPr>
              <w:rPr>
                <w:rFonts w:ascii="Calibri" w:eastAsia="Calibri" w:hAnsi="Calibri" w:cs="Calibri"/>
                <w:color w:val="000000" w:themeColor="text1"/>
                <w:sz w:val="22"/>
                <w:szCs w:val="22"/>
              </w:rPr>
            </w:pPr>
            <w:r w:rsidRPr="55382BEA">
              <w:rPr>
                <w:rFonts w:ascii="Calibri" w:eastAsia="Calibri" w:hAnsi="Calibri" w:cs="Calibri"/>
                <w:color w:val="000000" w:themeColor="text1"/>
                <w:sz w:val="22"/>
                <w:szCs w:val="22"/>
              </w:rPr>
              <w:t>9- Freelancing &amp; entrepreneurship (Nick)</w:t>
            </w:r>
          </w:p>
        </w:tc>
      </w:tr>
      <w:tr w:rsidR="00144EBD" w:rsidRPr="00E01C55" w14:paraId="6D7B19D1" w14:textId="77777777" w:rsidTr="55382BEA">
        <w:trPr>
          <w:trHeight w:val="560"/>
        </w:trPr>
        <w:tc>
          <w:tcPr>
            <w:tcW w:w="535" w:type="dxa"/>
          </w:tcPr>
          <w:p w14:paraId="61FD1AF2" w14:textId="77777777" w:rsidR="00144EBD" w:rsidRPr="00E01C55" w:rsidRDefault="00144EBD">
            <w:pPr>
              <w:rPr>
                <w:rFonts w:cstheme="minorHAnsi"/>
                <w:color w:val="A6A6A6"/>
              </w:rPr>
            </w:pPr>
          </w:p>
        </w:tc>
        <w:tc>
          <w:tcPr>
            <w:tcW w:w="2700" w:type="dxa"/>
          </w:tcPr>
          <w:p w14:paraId="45FFAA21" w14:textId="77777777" w:rsidR="00144EBD" w:rsidRPr="00E01C55" w:rsidRDefault="000B6CD8">
            <w:pPr>
              <w:rPr>
                <w:rFonts w:cstheme="minorHAnsi"/>
                <w:b/>
              </w:rPr>
            </w:pPr>
            <w:r w:rsidRPr="00E01C55">
              <w:rPr>
                <w:rFonts w:cstheme="minorHAnsi"/>
                <w:b/>
              </w:rPr>
              <w:t>Supervised Studio Practice</w:t>
            </w:r>
          </w:p>
        </w:tc>
        <w:tc>
          <w:tcPr>
            <w:tcW w:w="900" w:type="dxa"/>
          </w:tcPr>
          <w:p w14:paraId="7C2E8342" w14:textId="14A69B85" w:rsidR="00144EBD" w:rsidRPr="00E01C55" w:rsidRDefault="00FC38BD">
            <w:pPr>
              <w:jc w:val="center"/>
              <w:rPr>
                <w:rFonts w:cstheme="minorHAnsi"/>
                <w:b/>
              </w:rPr>
            </w:pPr>
            <w:r>
              <w:rPr>
                <w:rFonts w:cstheme="minorHAnsi"/>
                <w:b/>
              </w:rPr>
              <w:t>2</w:t>
            </w:r>
            <w:r w:rsidR="000B6CD8" w:rsidRPr="00E01C55">
              <w:rPr>
                <w:rFonts w:cstheme="minorHAnsi"/>
                <w:b/>
              </w:rPr>
              <w:t>-12</w:t>
            </w:r>
          </w:p>
        </w:tc>
        <w:tc>
          <w:tcPr>
            <w:tcW w:w="6321" w:type="dxa"/>
          </w:tcPr>
          <w:p w14:paraId="1F6E81ED" w14:textId="012A5E95" w:rsidR="00144EBD" w:rsidRPr="00E01C55" w:rsidRDefault="00FC38BD">
            <w:pPr>
              <w:ind w:left="9" w:right="-20"/>
              <w:rPr>
                <w:rFonts w:cstheme="minorHAnsi"/>
                <w:b/>
              </w:rPr>
            </w:pPr>
            <w:r>
              <w:rPr>
                <w:rFonts w:cstheme="minorHAnsi"/>
                <w:b/>
              </w:rPr>
              <w:t>Professional Practice workshop</w:t>
            </w:r>
          </w:p>
        </w:tc>
      </w:tr>
      <w:tr w:rsidR="00144EBD" w:rsidRPr="00E01C55" w14:paraId="364A408C" w14:textId="77777777" w:rsidTr="55382BEA">
        <w:trPr>
          <w:trHeight w:val="560"/>
        </w:trPr>
        <w:tc>
          <w:tcPr>
            <w:tcW w:w="535" w:type="dxa"/>
          </w:tcPr>
          <w:p w14:paraId="269A5406" w14:textId="77777777" w:rsidR="00144EBD" w:rsidRPr="00E01C55" w:rsidRDefault="00144EBD">
            <w:pPr>
              <w:rPr>
                <w:rFonts w:cstheme="minorHAnsi"/>
                <w:color w:val="A6A6A6"/>
              </w:rPr>
            </w:pPr>
          </w:p>
        </w:tc>
        <w:tc>
          <w:tcPr>
            <w:tcW w:w="2700" w:type="dxa"/>
          </w:tcPr>
          <w:p w14:paraId="09962FA4" w14:textId="286462D0" w:rsidR="00144EBD" w:rsidRPr="00E01C55" w:rsidRDefault="00500EDF">
            <w:pPr>
              <w:rPr>
                <w:rFonts w:cstheme="minorHAnsi"/>
                <w:b/>
              </w:rPr>
            </w:pPr>
            <w:r>
              <w:rPr>
                <w:rFonts w:cstheme="minorHAnsi"/>
                <w:b/>
              </w:rPr>
              <w:t>Visiting Speaker</w:t>
            </w:r>
          </w:p>
        </w:tc>
        <w:tc>
          <w:tcPr>
            <w:tcW w:w="900" w:type="dxa"/>
          </w:tcPr>
          <w:p w14:paraId="61AE68AA" w14:textId="6EF3C7E3" w:rsidR="00144EBD" w:rsidRPr="00E01C55" w:rsidRDefault="000E4127">
            <w:pPr>
              <w:jc w:val="center"/>
              <w:rPr>
                <w:rFonts w:cstheme="minorHAnsi"/>
                <w:b/>
              </w:rPr>
            </w:pPr>
            <w:r>
              <w:rPr>
                <w:rFonts w:cstheme="minorHAnsi"/>
                <w:b/>
              </w:rPr>
              <w:t>3,5</w:t>
            </w:r>
            <w:r w:rsidR="00760CFA">
              <w:rPr>
                <w:rFonts w:cstheme="minorHAnsi"/>
                <w:b/>
              </w:rPr>
              <w:t>,7</w:t>
            </w:r>
            <w:r w:rsidR="003A463C">
              <w:rPr>
                <w:rFonts w:cstheme="minorHAnsi"/>
                <w:b/>
              </w:rPr>
              <w:t>,9</w:t>
            </w:r>
          </w:p>
        </w:tc>
        <w:tc>
          <w:tcPr>
            <w:tcW w:w="6321" w:type="dxa"/>
          </w:tcPr>
          <w:p w14:paraId="7AF22389" w14:textId="3767D0DE" w:rsidR="00144EBD" w:rsidRPr="00E01C55" w:rsidRDefault="00500EDF">
            <w:pPr>
              <w:ind w:left="9" w:right="-20"/>
              <w:rPr>
                <w:rFonts w:cstheme="minorHAnsi"/>
                <w:b/>
              </w:rPr>
            </w:pPr>
            <w:r>
              <w:rPr>
                <w:rFonts w:cstheme="minorHAnsi"/>
                <w:b/>
              </w:rPr>
              <w:t>2hr00 Guest Lecture</w:t>
            </w:r>
          </w:p>
        </w:tc>
      </w:tr>
      <w:tr w:rsidR="00144EBD" w:rsidRPr="00E01C55" w14:paraId="1CF89A90" w14:textId="77777777" w:rsidTr="55382BEA">
        <w:trPr>
          <w:trHeight w:val="560"/>
        </w:trPr>
        <w:tc>
          <w:tcPr>
            <w:tcW w:w="535" w:type="dxa"/>
          </w:tcPr>
          <w:p w14:paraId="599B0569" w14:textId="77777777" w:rsidR="00144EBD" w:rsidRPr="00E01C55" w:rsidRDefault="00144EBD">
            <w:pPr>
              <w:rPr>
                <w:rFonts w:cstheme="minorHAnsi"/>
                <w:color w:val="A6A6A6"/>
              </w:rPr>
            </w:pPr>
          </w:p>
        </w:tc>
        <w:tc>
          <w:tcPr>
            <w:tcW w:w="2700" w:type="dxa"/>
          </w:tcPr>
          <w:p w14:paraId="2B2B8315" w14:textId="1E40F7CD" w:rsidR="00144EBD" w:rsidRPr="00E01C55" w:rsidRDefault="003A463C">
            <w:pPr>
              <w:rPr>
                <w:rFonts w:cstheme="minorHAnsi"/>
                <w:b/>
              </w:rPr>
            </w:pPr>
            <w:r>
              <w:rPr>
                <w:rFonts w:cstheme="minorHAnsi"/>
                <w:b/>
              </w:rPr>
              <w:t>Peer Review Seminar</w:t>
            </w:r>
          </w:p>
        </w:tc>
        <w:tc>
          <w:tcPr>
            <w:tcW w:w="900" w:type="dxa"/>
          </w:tcPr>
          <w:p w14:paraId="3F5092B9" w14:textId="3D6F3303" w:rsidR="00144EBD" w:rsidRPr="00E01C55" w:rsidRDefault="003A463C">
            <w:pPr>
              <w:jc w:val="center"/>
              <w:rPr>
                <w:rFonts w:cstheme="minorHAnsi"/>
                <w:b/>
              </w:rPr>
            </w:pPr>
            <w:r>
              <w:rPr>
                <w:rFonts w:cstheme="minorHAnsi"/>
                <w:b/>
              </w:rPr>
              <w:t>9</w:t>
            </w:r>
          </w:p>
        </w:tc>
        <w:tc>
          <w:tcPr>
            <w:tcW w:w="6321" w:type="dxa"/>
          </w:tcPr>
          <w:p w14:paraId="111991BC" w14:textId="591C4C25" w:rsidR="00144EBD" w:rsidRPr="00E01C55" w:rsidRDefault="003543F3">
            <w:pPr>
              <w:ind w:left="9" w:right="-20"/>
              <w:rPr>
                <w:rFonts w:cstheme="minorHAnsi"/>
                <w:b/>
              </w:rPr>
            </w:pPr>
            <w:r>
              <w:rPr>
                <w:rFonts w:cstheme="minorHAnsi"/>
                <w:b/>
              </w:rPr>
              <w:t>2hr00</w:t>
            </w:r>
            <w:r w:rsidR="00F5176D">
              <w:rPr>
                <w:rFonts w:cstheme="minorHAnsi"/>
                <w:b/>
              </w:rPr>
              <w:t xml:space="preserve"> peer review session</w:t>
            </w:r>
          </w:p>
        </w:tc>
      </w:tr>
      <w:tr w:rsidR="00144EBD" w:rsidRPr="00E01C55" w14:paraId="34EBC718" w14:textId="77777777" w:rsidTr="55382BEA">
        <w:trPr>
          <w:trHeight w:val="560"/>
        </w:trPr>
        <w:tc>
          <w:tcPr>
            <w:tcW w:w="535" w:type="dxa"/>
          </w:tcPr>
          <w:p w14:paraId="084E41CF" w14:textId="77777777" w:rsidR="00144EBD" w:rsidRPr="00E01C55" w:rsidRDefault="00144EBD">
            <w:pPr>
              <w:rPr>
                <w:rFonts w:cstheme="minorHAnsi"/>
                <w:color w:val="A6A6A6"/>
              </w:rPr>
            </w:pPr>
          </w:p>
        </w:tc>
        <w:tc>
          <w:tcPr>
            <w:tcW w:w="2700" w:type="dxa"/>
          </w:tcPr>
          <w:p w14:paraId="3D3F5E38" w14:textId="4E2F52B8" w:rsidR="00144EBD" w:rsidRPr="00E01C55" w:rsidRDefault="002B777A">
            <w:pPr>
              <w:rPr>
                <w:rFonts w:cstheme="minorHAnsi"/>
                <w:b/>
              </w:rPr>
            </w:pPr>
            <w:r>
              <w:rPr>
                <w:rFonts w:cstheme="minorHAnsi"/>
                <w:b/>
              </w:rPr>
              <w:t>Assessed Showcase Tutorial</w:t>
            </w:r>
          </w:p>
        </w:tc>
        <w:tc>
          <w:tcPr>
            <w:tcW w:w="900" w:type="dxa"/>
          </w:tcPr>
          <w:p w14:paraId="430E50C7" w14:textId="469F3072" w:rsidR="00144EBD" w:rsidRPr="00E01C55" w:rsidRDefault="00AB2710">
            <w:pPr>
              <w:jc w:val="center"/>
              <w:rPr>
                <w:rFonts w:cstheme="minorHAnsi"/>
                <w:b/>
              </w:rPr>
            </w:pPr>
            <w:r>
              <w:rPr>
                <w:rFonts w:cstheme="minorHAnsi"/>
                <w:b/>
              </w:rPr>
              <w:t>13</w:t>
            </w:r>
          </w:p>
        </w:tc>
        <w:tc>
          <w:tcPr>
            <w:tcW w:w="6321" w:type="dxa"/>
          </w:tcPr>
          <w:p w14:paraId="173DB23F" w14:textId="33A29CFF" w:rsidR="00144EBD" w:rsidRPr="00E01C55" w:rsidRDefault="000E6058">
            <w:pPr>
              <w:ind w:left="9" w:right="-20"/>
              <w:rPr>
                <w:rFonts w:cstheme="minorHAnsi"/>
                <w:b/>
              </w:rPr>
            </w:pPr>
            <w:r>
              <w:rPr>
                <w:rFonts w:cstheme="minorHAnsi"/>
                <w:b/>
              </w:rPr>
              <w:t>3hr00</w:t>
            </w:r>
            <w:r w:rsidR="00F5176D">
              <w:rPr>
                <w:rFonts w:cstheme="minorHAnsi"/>
                <w:b/>
              </w:rPr>
              <w:t xml:space="preserve"> viva</w:t>
            </w:r>
          </w:p>
        </w:tc>
      </w:tr>
    </w:tbl>
    <w:p w14:paraId="44FA573C" w14:textId="77777777" w:rsidR="00144EBD" w:rsidRPr="00E01C55" w:rsidRDefault="00144EBD">
      <w:pPr>
        <w:rPr>
          <w:rFonts w:cstheme="minorHAnsi"/>
          <w:color w:val="A6A6A6"/>
        </w:rPr>
      </w:pPr>
    </w:p>
    <w:p w14:paraId="52F17C00" w14:textId="77777777" w:rsidR="00144EBD" w:rsidRPr="00E01C55" w:rsidRDefault="00144EBD">
      <w:pPr>
        <w:pStyle w:val="Heading1"/>
        <w:spacing w:before="0"/>
        <w:rPr>
          <w:rFonts w:asciiTheme="minorHAnsi" w:eastAsia="Calibri" w:hAnsiTheme="minorHAnsi" w:cstheme="minorHAnsi"/>
          <w:color w:val="A6A6A6"/>
        </w:rPr>
      </w:pPr>
    </w:p>
    <w:p w14:paraId="152EF8B9" w14:textId="77777777" w:rsidR="00144EBD" w:rsidRPr="00E01C55" w:rsidRDefault="000B6CD8">
      <w:pPr>
        <w:rPr>
          <w:rFonts w:cstheme="minorHAnsi"/>
          <w:b/>
          <w:color w:val="A6A6A6"/>
          <w:sz w:val="32"/>
          <w:szCs w:val="32"/>
        </w:rPr>
      </w:pPr>
      <w:r w:rsidRPr="00E01C55">
        <w:rPr>
          <w:rFonts w:cstheme="minorHAnsi"/>
        </w:rPr>
        <w:br w:type="page"/>
      </w:r>
    </w:p>
    <w:p w14:paraId="46089A30" w14:textId="77777777" w:rsidR="00144EBD" w:rsidRPr="00E01C55" w:rsidRDefault="000B6CD8">
      <w:pPr>
        <w:pStyle w:val="Heading1"/>
        <w:spacing w:before="0"/>
        <w:rPr>
          <w:rFonts w:asciiTheme="minorHAnsi" w:hAnsiTheme="minorHAnsi" w:cstheme="minorHAnsi"/>
        </w:rPr>
      </w:pPr>
      <w:bookmarkStart w:id="8" w:name="_Toc19619118"/>
      <w:r w:rsidRPr="00E01C55">
        <w:rPr>
          <w:rFonts w:asciiTheme="minorHAnsi" w:eastAsia="Calibri" w:hAnsiTheme="minorHAnsi" w:cstheme="minorHAnsi"/>
        </w:rPr>
        <w:lastRenderedPageBreak/>
        <w:t>Learning methods and terms</w:t>
      </w:r>
      <w:r w:rsidRPr="00E01C55">
        <w:rPr>
          <w:rFonts w:asciiTheme="minorHAnsi" w:hAnsiTheme="minorHAnsi" w:cstheme="minorHAnsi"/>
        </w:rPr>
        <w:t>:</w:t>
      </w:r>
      <w:bookmarkEnd w:id="8"/>
      <w:r w:rsidRPr="00E01C55">
        <w:rPr>
          <w:rFonts w:asciiTheme="minorHAnsi" w:hAnsiTheme="minorHAnsi" w:cstheme="minorHAnsi"/>
        </w:rPr>
        <w:t xml:space="preserve"> </w:t>
      </w:r>
    </w:p>
    <w:p w14:paraId="530FFA21" w14:textId="77777777" w:rsidR="00144EBD" w:rsidRPr="00E01C55" w:rsidRDefault="00144EBD">
      <w:pPr>
        <w:rPr>
          <w:rFonts w:cstheme="minorHAnsi"/>
        </w:rPr>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535"/>
        <w:gridCol w:w="2610"/>
        <w:gridCol w:w="7311"/>
      </w:tblGrid>
      <w:tr w:rsidR="00144EBD" w:rsidRPr="00E01C55" w14:paraId="54DB2C71" w14:textId="77777777">
        <w:tc>
          <w:tcPr>
            <w:tcW w:w="535" w:type="dxa"/>
          </w:tcPr>
          <w:p w14:paraId="26FBA3E6" w14:textId="77777777" w:rsidR="00144EBD" w:rsidRPr="00E01C55" w:rsidRDefault="000B6CD8">
            <w:pPr>
              <w:rPr>
                <w:rFonts w:cstheme="minorHAnsi"/>
              </w:rPr>
            </w:pPr>
            <w:r w:rsidRPr="00E01C55">
              <w:rPr>
                <w:rFonts w:cstheme="minorHAnsi"/>
              </w:rPr>
              <w:t>1</w:t>
            </w:r>
          </w:p>
        </w:tc>
        <w:tc>
          <w:tcPr>
            <w:tcW w:w="2610" w:type="dxa"/>
          </w:tcPr>
          <w:p w14:paraId="1ECB7537" w14:textId="77777777" w:rsidR="00144EBD" w:rsidRPr="00E01C55" w:rsidRDefault="000B6CD8">
            <w:pPr>
              <w:rPr>
                <w:rFonts w:cstheme="minorHAnsi"/>
              </w:rPr>
            </w:pPr>
            <w:r w:rsidRPr="00E01C55">
              <w:rPr>
                <w:rFonts w:cstheme="minorHAnsi"/>
              </w:rPr>
              <w:t>Lecture</w:t>
            </w:r>
          </w:p>
        </w:tc>
        <w:tc>
          <w:tcPr>
            <w:tcW w:w="7311" w:type="dxa"/>
          </w:tcPr>
          <w:p w14:paraId="7E5C7D78" w14:textId="77777777" w:rsidR="00144EBD" w:rsidRPr="00E01C55" w:rsidRDefault="000B6CD8">
            <w:pPr>
              <w:rPr>
                <w:rFonts w:cstheme="minorHAnsi"/>
              </w:rPr>
            </w:pPr>
            <w:r w:rsidRPr="00E01C55">
              <w:rPr>
                <w:rFonts w:cstheme="minorHAnsi"/>
              </w:rPr>
              <w:t>A presentation or talk on a particular topic.</w:t>
            </w:r>
          </w:p>
          <w:p w14:paraId="3D46512A" w14:textId="77777777" w:rsidR="00144EBD" w:rsidRPr="00E01C55" w:rsidRDefault="00144EBD">
            <w:pPr>
              <w:rPr>
                <w:rFonts w:cstheme="minorHAnsi"/>
              </w:rPr>
            </w:pPr>
          </w:p>
          <w:p w14:paraId="4DA499BD" w14:textId="77777777" w:rsidR="00144EBD" w:rsidRPr="00E01C55" w:rsidRDefault="000B6CD8">
            <w:pPr>
              <w:rPr>
                <w:rFonts w:cstheme="minorHAnsi"/>
              </w:rPr>
            </w:pPr>
            <w:r w:rsidRPr="00E01C55">
              <w:rPr>
                <w:rFonts w:cstheme="minorHAnsi"/>
              </w:rPr>
              <w:t>Lectures may follow the traditional model with a member of staff presenting ideas and facts to a group, or may involve other methodologies such as film screenings and discussions.</w:t>
            </w:r>
          </w:p>
          <w:p w14:paraId="3EAACD90" w14:textId="77777777" w:rsidR="00144EBD" w:rsidRPr="00E01C55" w:rsidRDefault="00144EBD">
            <w:pPr>
              <w:rPr>
                <w:rFonts w:cstheme="minorHAnsi"/>
              </w:rPr>
            </w:pPr>
          </w:p>
          <w:p w14:paraId="399CE85A" w14:textId="77777777" w:rsidR="00144EBD" w:rsidRPr="00E01C55" w:rsidRDefault="000B6CD8">
            <w:pPr>
              <w:rPr>
                <w:rFonts w:cstheme="minorHAnsi"/>
              </w:rPr>
            </w:pPr>
            <w:r w:rsidRPr="00E01C55">
              <w:rPr>
                <w:rFonts w:cstheme="minorHAnsi"/>
              </w:rPr>
              <w:t xml:space="preserve">Lectures may involve large audiences or smaller groups, as required by the topic. </w:t>
            </w:r>
          </w:p>
          <w:p w14:paraId="538A92C5" w14:textId="77777777" w:rsidR="00144EBD" w:rsidRPr="00E01C55" w:rsidRDefault="00144EBD">
            <w:pPr>
              <w:rPr>
                <w:rFonts w:cstheme="minorHAnsi"/>
              </w:rPr>
            </w:pPr>
          </w:p>
          <w:p w14:paraId="062D73C0" w14:textId="77777777" w:rsidR="00144EBD" w:rsidRPr="00E01C55" w:rsidRDefault="000B6CD8">
            <w:pPr>
              <w:pBdr>
                <w:top w:val="nil"/>
                <w:left w:val="nil"/>
                <w:bottom w:val="nil"/>
                <w:right w:val="nil"/>
                <w:between w:val="nil"/>
              </w:pBdr>
              <w:rPr>
                <w:rFonts w:cstheme="minorHAnsi"/>
              </w:rPr>
            </w:pPr>
            <w:r w:rsidRPr="00E01C55">
              <w:rPr>
                <w:rFonts w:cstheme="minorHAnsi"/>
              </w:rPr>
              <w:t>Take notes and/or record lectures so you can refer back to the information later. Many lectures will have an accompanying presentation which will be made available on the learning space.</w:t>
            </w:r>
          </w:p>
          <w:p w14:paraId="18BE3A9C" w14:textId="77777777" w:rsidR="00144EBD" w:rsidRPr="00E01C55" w:rsidRDefault="00144EBD">
            <w:pPr>
              <w:rPr>
                <w:rFonts w:cstheme="minorHAnsi"/>
              </w:rPr>
            </w:pPr>
          </w:p>
        </w:tc>
      </w:tr>
      <w:tr w:rsidR="00144EBD" w:rsidRPr="00E01C55" w14:paraId="44E815BB" w14:textId="77777777">
        <w:tc>
          <w:tcPr>
            <w:tcW w:w="535" w:type="dxa"/>
          </w:tcPr>
          <w:p w14:paraId="7744C69C" w14:textId="77777777" w:rsidR="00144EBD" w:rsidRPr="00E01C55" w:rsidRDefault="000B6CD8">
            <w:pPr>
              <w:rPr>
                <w:rFonts w:cstheme="minorHAnsi"/>
              </w:rPr>
            </w:pPr>
            <w:r w:rsidRPr="00E01C55">
              <w:rPr>
                <w:rFonts w:cstheme="minorHAnsi"/>
              </w:rPr>
              <w:t>2</w:t>
            </w:r>
          </w:p>
        </w:tc>
        <w:tc>
          <w:tcPr>
            <w:tcW w:w="2610" w:type="dxa"/>
          </w:tcPr>
          <w:p w14:paraId="24844D87" w14:textId="77777777" w:rsidR="00144EBD" w:rsidRPr="00E01C55" w:rsidRDefault="000B6CD8">
            <w:pPr>
              <w:rPr>
                <w:rFonts w:cstheme="minorHAnsi"/>
              </w:rPr>
            </w:pPr>
            <w:r w:rsidRPr="00E01C55">
              <w:rPr>
                <w:rFonts w:cstheme="minorHAnsi"/>
              </w:rPr>
              <w:t>Seminar</w:t>
            </w:r>
          </w:p>
        </w:tc>
        <w:tc>
          <w:tcPr>
            <w:tcW w:w="7311" w:type="dxa"/>
          </w:tcPr>
          <w:p w14:paraId="029EFB74" w14:textId="77777777" w:rsidR="00144EBD" w:rsidRPr="00E01C55" w:rsidRDefault="000B6CD8">
            <w:pPr>
              <w:rPr>
                <w:rFonts w:cstheme="minorHAnsi"/>
              </w:rPr>
            </w:pPr>
            <w:r w:rsidRPr="00E01C55">
              <w:rPr>
                <w:rFonts w:cstheme="minorHAnsi"/>
              </w:rPr>
              <w:t xml:space="preserve">A discussion or classroom session focusing on a particular topic or project. </w:t>
            </w:r>
          </w:p>
          <w:p w14:paraId="28214897" w14:textId="77777777" w:rsidR="00144EBD" w:rsidRPr="00E01C55" w:rsidRDefault="00144EBD">
            <w:pPr>
              <w:rPr>
                <w:rFonts w:cstheme="minorHAnsi"/>
              </w:rPr>
            </w:pPr>
          </w:p>
          <w:p w14:paraId="1FEA8C38" w14:textId="77777777" w:rsidR="00144EBD" w:rsidRPr="00E01C55" w:rsidRDefault="000B6CD8">
            <w:pPr>
              <w:rPr>
                <w:rFonts w:cstheme="minorHAnsi"/>
              </w:rPr>
            </w:pPr>
            <w:r w:rsidRPr="00E01C55">
              <w:rPr>
                <w:rFonts w:cstheme="minorHAnsi"/>
              </w:rPr>
              <w:t>Seminars are sessions that provide the opportunity for students to engage in discussion of a particular topic and/or to explore it in more detail than might be covered in a lecture. A typical model would involve a guided, tutor-led discussion in a small group.</w:t>
            </w:r>
          </w:p>
          <w:p w14:paraId="04121624" w14:textId="77777777" w:rsidR="00144EBD" w:rsidRPr="00E01C55" w:rsidRDefault="00144EBD">
            <w:pPr>
              <w:rPr>
                <w:rFonts w:cstheme="minorHAnsi"/>
              </w:rPr>
            </w:pPr>
          </w:p>
        </w:tc>
      </w:tr>
      <w:tr w:rsidR="00144EBD" w:rsidRPr="00E01C55" w14:paraId="6B436AE6" w14:textId="77777777">
        <w:tc>
          <w:tcPr>
            <w:tcW w:w="535" w:type="dxa"/>
          </w:tcPr>
          <w:p w14:paraId="169678AF" w14:textId="77777777" w:rsidR="00144EBD" w:rsidRPr="00E01C55" w:rsidRDefault="000B6CD8">
            <w:pPr>
              <w:rPr>
                <w:rFonts w:cstheme="minorHAnsi"/>
              </w:rPr>
            </w:pPr>
            <w:r w:rsidRPr="00E01C55">
              <w:rPr>
                <w:rFonts w:cstheme="minorHAnsi"/>
              </w:rPr>
              <w:t>3</w:t>
            </w:r>
          </w:p>
        </w:tc>
        <w:tc>
          <w:tcPr>
            <w:tcW w:w="2610" w:type="dxa"/>
          </w:tcPr>
          <w:p w14:paraId="25A08B92" w14:textId="77777777" w:rsidR="00144EBD" w:rsidRPr="00E01C55" w:rsidRDefault="000B6CD8">
            <w:pPr>
              <w:rPr>
                <w:rFonts w:cstheme="minorHAnsi"/>
              </w:rPr>
            </w:pPr>
            <w:r w:rsidRPr="00E01C55">
              <w:rPr>
                <w:rFonts w:cstheme="minorHAnsi"/>
              </w:rPr>
              <w:t>Technical workshop</w:t>
            </w:r>
          </w:p>
        </w:tc>
        <w:tc>
          <w:tcPr>
            <w:tcW w:w="7311" w:type="dxa"/>
          </w:tcPr>
          <w:p w14:paraId="1B172A25" w14:textId="77777777" w:rsidR="00144EBD" w:rsidRPr="00E01C55" w:rsidRDefault="000B6CD8">
            <w:pPr>
              <w:rPr>
                <w:rFonts w:cstheme="minorHAnsi"/>
              </w:rPr>
            </w:pPr>
            <w:r w:rsidRPr="00E01C55">
              <w:rPr>
                <w:rFonts w:cstheme="minorHAnsi"/>
              </w:rPr>
              <w:t>A session involving the development and practical application of a particular skill or technique.</w:t>
            </w:r>
          </w:p>
          <w:p w14:paraId="62B89991" w14:textId="77777777" w:rsidR="00144EBD" w:rsidRPr="00E01C55" w:rsidRDefault="00144EBD">
            <w:pPr>
              <w:rPr>
                <w:rFonts w:cstheme="minorHAnsi"/>
              </w:rPr>
            </w:pPr>
          </w:p>
          <w:p w14:paraId="5EE83E7E" w14:textId="77777777" w:rsidR="00144EBD" w:rsidRPr="00E01C55" w:rsidRDefault="000B6CD8">
            <w:pPr>
              <w:rPr>
                <w:rFonts w:cstheme="minorHAnsi"/>
              </w:rPr>
            </w:pPr>
            <w:r w:rsidRPr="00E01C55">
              <w:rPr>
                <w:rFonts w:cstheme="minorHAnsi"/>
              </w:rPr>
              <w:t>Practical workshops will consist of induction or training in technical equipment, production processes, or software. Take notes and/or record workshops so you can refer back to the information later. The skills learnt are critical to the effective delivery of assessment elements and you are expected to work on and develop these skills in your guided independent study time.</w:t>
            </w:r>
          </w:p>
          <w:p w14:paraId="0EB25A6B" w14:textId="77777777" w:rsidR="00144EBD" w:rsidRPr="00E01C55" w:rsidRDefault="00144EBD">
            <w:pPr>
              <w:rPr>
                <w:rFonts w:cstheme="minorHAnsi"/>
              </w:rPr>
            </w:pPr>
          </w:p>
        </w:tc>
      </w:tr>
      <w:tr w:rsidR="00144EBD" w:rsidRPr="00E01C55" w14:paraId="46F073B4" w14:textId="77777777">
        <w:tc>
          <w:tcPr>
            <w:tcW w:w="535" w:type="dxa"/>
          </w:tcPr>
          <w:p w14:paraId="1468E3F5" w14:textId="77777777" w:rsidR="00144EBD" w:rsidRPr="00E01C55" w:rsidRDefault="000B6CD8">
            <w:pPr>
              <w:rPr>
                <w:rFonts w:cstheme="minorHAnsi"/>
              </w:rPr>
            </w:pPr>
            <w:r w:rsidRPr="00E01C55">
              <w:rPr>
                <w:rFonts w:cstheme="minorHAnsi"/>
              </w:rPr>
              <w:t>4</w:t>
            </w:r>
          </w:p>
        </w:tc>
        <w:tc>
          <w:tcPr>
            <w:tcW w:w="2610" w:type="dxa"/>
          </w:tcPr>
          <w:p w14:paraId="16FDDEC9" w14:textId="77777777" w:rsidR="00144EBD" w:rsidRPr="00E01C55" w:rsidRDefault="000B6CD8">
            <w:pPr>
              <w:rPr>
                <w:rFonts w:cstheme="minorHAnsi"/>
              </w:rPr>
            </w:pPr>
            <w:r w:rsidRPr="00E01C55">
              <w:rPr>
                <w:rFonts w:cstheme="minorHAnsi"/>
              </w:rPr>
              <w:t>Tutorial</w:t>
            </w:r>
          </w:p>
        </w:tc>
        <w:tc>
          <w:tcPr>
            <w:tcW w:w="7311" w:type="dxa"/>
          </w:tcPr>
          <w:p w14:paraId="24588203" w14:textId="77777777" w:rsidR="00144EBD" w:rsidRPr="00E01C55" w:rsidRDefault="000B6CD8">
            <w:pPr>
              <w:rPr>
                <w:rFonts w:cstheme="minorHAnsi"/>
              </w:rPr>
            </w:pPr>
            <w:r w:rsidRPr="00E01C55">
              <w:rPr>
                <w:rFonts w:cstheme="minorHAnsi"/>
              </w:rPr>
              <w:t>Tutorials will be held with individual students or small groups. You are able to discuss specific aspects of the module and receive feedback and advice on the assessment elements. Take notes and/or record tutorials so you can refer back to the discussion later. Reflect on the feedback and consider how to implement advice and suggestions to drive your project forward.</w:t>
            </w:r>
          </w:p>
          <w:p w14:paraId="72808162" w14:textId="77777777" w:rsidR="00144EBD" w:rsidRPr="00E01C55" w:rsidRDefault="00144EBD">
            <w:pPr>
              <w:rPr>
                <w:rFonts w:cstheme="minorHAnsi"/>
              </w:rPr>
            </w:pPr>
          </w:p>
        </w:tc>
      </w:tr>
      <w:tr w:rsidR="00144EBD" w:rsidRPr="00E01C55" w14:paraId="75A80A0E" w14:textId="77777777">
        <w:tc>
          <w:tcPr>
            <w:tcW w:w="535" w:type="dxa"/>
          </w:tcPr>
          <w:p w14:paraId="119397D6" w14:textId="77777777" w:rsidR="00144EBD" w:rsidRPr="00E01C55" w:rsidRDefault="000B6CD8">
            <w:pPr>
              <w:rPr>
                <w:rFonts w:cstheme="minorHAnsi"/>
              </w:rPr>
            </w:pPr>
            <w:r w:rsidRPr="00E01C55">
              <w:rPr>
                <w:rFonts w:cstheme="minorHAnsi"/>
              </w:rPr>
              <w:t>6</w:t>
            </w:r>
          </w:p>
        </w:tc>
        <w:tc>
          <w:tcPr>
            <w:tcW w:w="2610" w:type="dxa"/>
          </w:tcPr>
          <w:p w14:paraId="66349F3E" w14:textId="77777777" w:rsidR="00144EBD" w:rsidRPr="00E01C55" w:rsidRDefault="000B6CD8">
            <w:pPr>
              <w:rPr>
                <w:rFonts w:cstheme="minorHAnsi"/>
              </w:rPr>
            </w:pPr>
            <w:r w:rsidRPr="00E01C55">
              <w:rPr>
                <w:rFonts w:cstheme="minorHAnsi"/>
              </w:rPr>
              <w:t>Formative assessment</w:t>
            </w:r>
          </w:p>
        </w:tc>
        <w:tc>
          <w:tcPr>
            <w:tcW w:w="7311" w:type="dxa"/>
          </w:tcPr>
          <w:p w14:paraId="0BCDF7B3" w14:textId="77777777" w:rsidR="00144EBD" w:rsidRPr="00E01C55" w:rsidRDefault="000B6CD8">
            <w:pPr>
              <w:rPr>
                <w:rFonts w:cstheme="minorHAnsi"/>
              </w:rPr>
            </w:pPr>
            <w:r w:rsidRPr="00E01C55">
              <w:rPr>
                <w:rFonts w:cstheme="minorHAnsi"/>
              </w:rPr>
              <w:t xml:space="preserve">Formative assessment occurs throughout the module. You will receive ongoing critical feedback on your work through process discussions, side-coaching or </w:t>
            </w:r>
            <w:proofErr w:type="spellStart"/>
            <w:r w:rsidRPr="00E01C55">
              <w:rPr>
                <w:rFonts w:cstheme="minorHAnsi"/>
              </w:rPr>
              <w:t>tutoirals</w:t>
            </w:r>
            <w:proofErr w:type="spellEnd"/>
            <w:r w:rsidRPr="00E01C55">
              <w:rPr>
                <w:rFonts w:cstheme="minorHAnsi"/>
              </w:rPr>
              <w:t>. Reflect on the feedback and consider how to implement advice and suggestions to drive your project forward. Focus on improving in areas where you need to strengthen your response to the learning outcomes.</w:t>
            </w:r>
          </w:p>
          <w:p w14:paraId="77A45043" w14:textId="77777777" w:rsidR="00144EBD" w:rsidRPr="00E01C55" w:rsidRDefault="00144EBD">
            <w:pPr>
              <w:rPr>
                <w:rFonts w:cstheme="minorHAnsi"/>
              </w:rPr>
            </w:pPr>
          </w:p>
        </w:tc>
      </w:tr>
      <w:tr w:rsidR="00144EBD" w:rsidRPr="00E01C55" w14:paraId="650043EB" w14:textId="77777777">
        <w:tc>
          <w:tcPr>
            <w:tcW w:w="535" w:type="dxa"/>
          </w:tcPr>
          <w:p w14:paraId="4A96B4B2" w14:textId="77777777" w:rsidR="00144EBD" w:rsidRPr="00E01C55" w:rsidRDefault="000B6CD8">
            <w:pPr>
              <w:rPr>
                <w:rFonts w:cstheme="minorHAnsi"/>
              </w:rPr>
            </w:pPr>
            <w:r w:rsidRPr="00E01C55">
              <w:rPr>
                <w:rFonts w:cstheme="minorHAnsi"/>
              </w:rPr>
              <w:t>7</w:t>
            </w:r>
          </w:p>
        </w:tc>
        <w:tc>
          <w:tcPr>
            <w:tcW w:w="2610" w:type="dxa"/>
          </w:tcPr>
          <w:p w14:paraId="129EE303" w14:textId="77777777" w:rsidR="00144EBD" w:rsidRPr="00E01C55" w:rsidRDefault="000B6CD8">
            <w:pPr>
              <w:rPr>
                <w:rFonts w:cstheme="minorHAnsi"/>
              </w:rPr>
            </w:pPr>
            <w:r w:rsidRPr="00E01C55">
              <w:rPr>
                <w:rFonts w:cstheme="minorHAnsi"/>
              </w:rPr>
              <w:t>Summative assessment</w:t>
            </w:r>
          </w:p>
        </w:tc>
        <w:tc>
          <w:tcPr>
            <w:tcW w:w="7311" w:type="dxa"/>
          </w:tcPr>
          <w:p w14:paraId="7477B577" w14:textId="77777777" w:rsidR="00144EBD" w:rsidRPr="00E01C55" w:rsidRDefault="000B6CD8">
            <w:pPr>
              <w:rPr>
                <w:rFonts w:cstheme="minorHAnsi"/>
              </w:rPr>
            </w:pPr>
            <w:r w:rsidRPr="00E01C55">
              <w:rPr>
                <w:rFonts w:cstheme="minorHAnsi"/>
              </w:rPr>
              <w:t xml:space="preserve">Summative assessment occurs at the end of the module. You will receive critical verbal or written feedback on your work and an assessment band grade. Reflect on the feedback and consider how to implement advice and </w:t>
            </w:r>
            <w:r w:rsidRPr="00E01C55">
              <w:rPr>
                <w:rFonts w:cstheme="minorHAnsi"/>
              </w:rPr>
              <w:lastRenderedPageBreak/>
              <w:t>suggestions to improve in the next module. Focus on developing the areas where you need to strengthen your response to the learning outcomes.</w:t>
            </w:r>
          </w:p>
          <w:p w14:paraId="2F798C18" w14:textId="77777777" w:rsidR="00144EBD" w:rsidRPr="00E01C55" w:rsidRDefault="00144EBD">
            <w:pPr>
              <w:rPr>
                <w:rFonts w:cstheme="minorHAnsi"/>
              </w:rPr>
            </w:pPr>
          </w:p>
        </w:tc>
      </w:tr>
    </w:tbl>
    <w:p w14:paraId="563A67FC" w14:textId="77777777" w:rsidR="00144EBD" w:rsidRPr="00E01C55" w:rsidRDefault="000B6CD8">
      <w:pPr>
        <w:rPr>
          <w:rFonts w:cstheme="minorHAnsi"/>
        </w:rPr>
      </w:pPr>
      <w:r w:rsidRPr="00E01C55">
        <w:rPr>
          <w:rFonts w:cstheme="minorHAnsi"/>
        </w:rPr>
        <w:br w:type="page"/>
      </w:r>
    </w:p>
    <w:p w14:paraId="19B411AE" w14:textId="77777777" w:rsidR="00144EBD" w:rsidRPr="00E01C55" w:rsidRDefault="00144EBD">
      <w:pPr>
        <w:rPr>
          <w:rFonts w:cstheme="minorHAnsi"/>
        </w:rPr>
      </w:pPr>
    </w:p>
    <w:p w14:paraId="2C16FF9A" w14:textId="77777777" w:rsidR="00144EBD" w:rsidRPr="00E01C55" w:rsidRDefault="000B6CD8">
      <w:pPr>
        <w:pStyle w:val="Heading1"/>
        <w:spacing w:before="0"/>
        <w:rPr>
          <w:rFonts w:asciiTheme="minorHAnsi" w:hAnsiTheme="minorHAnsi" w:cstheme="minorHAnsi"/>
        </w:rPr>
      </w:pPr>
      <w:bookmarkStart w:id="9" w:name="_Toc19619119"/>
      <w:r w:rsidRPr="00E01C55">
        <w:rPr>
          <w:rFonts w:asciiTheme="minorHAnsi" w:eastAsia="Calibri" w:hAnsiTheme="minorHAnsi" w:cstheme="minorHAnsi"/>
        </w:rPr>
        <w:t>Learning resources</w:t>
      </w:r>
      <w:r w:rsidRPr="00E01C55">
        <w:rPr>
          <w:rFonts w:asciiTheme="minorHAnsi" w:hAnsiTheme="minorHAnsi" w:cstheme="minorHAnsi"/>
        </w:rPr>
        <w:t>:</w:t>
      </w:r>
      <w:bookmarkEnd w:id="9"/>
    </w:p>
    <w:p w14:paraId="0958840D" w14:textId="77777777" w:rsidR="00144EBD" w:rsidRPr="00E01C55" w:rsidRDefault="00144EBD">
      <w:pPr>
        <w:rPr>
          <w:rFonts w:cstheme="minorHAnsi"/>
        </w:rPr>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3415"/>
        <w:gridCol w:w="7041"/>
      </w:tblGrid>
      <w:tr w:rsidR="00144EBD" w:rsidRPr="00E01C55" w14:paraId="52B45D11" w14:textId="77777777">
        <w:trPr>
          <w:trHeight w:val="780"/>
        </w:trPr>
        <w:tc>
          <w:tcPr>
            <w:tcW w:w="3415" w:type="dxa"/>
          </w:tcPr>
          <w:p w14:paraId="23CE96AE" w14:textId="77777777" w:rsidR="00144EBD" w:rsidRPr="00E01C55" w:rsidRDefault="00CE3873">
            <w:pPr>
              <w:rPr>
                <w:rFonts w:cstheme="minorHAnsi"/>
              </w:rPr>
            </w:pPr>
            <w:hyperlink r:id="rId14">
              <w:r w:rsidR="000B6CD8" w:rsidRPr="00E01C55">
                <w:rPr>
                  <w:rFonts w:cstheme="minorHAnsi"/>
                  <w:u w:val="single"/>
                </w:rPr>
                <w:t>Learning Space</w:t>
              </w:r>
            </w:hyperlink>
          </w:p>
        </w:tc>
        <w:tc>
          <w:tcPr>
            <w:tcW w:w="7041" w:type="dxa"/>
          </w:tcPr>
          <w:p w14:paraId="47774E47" w14:textId="77777777" w:rsidR="00144EBD" w:rsidRPr="00E01C55" w:rsidRDefault="000B6CD8">
            <w:pPr>
              <w:rPr>
                <w:rFonts w:cstheme="minorHAnsi"/>
              </w:rPr>
            </w:pPr>
            <w:r w:rsidRPr="00E01C55">
              <w:rPr>
                <w:rFonts w:cstheme="minorHAnsi"/>
              </w:rPr>
              <w:t>All module information, lecture presentations, useful links, and other critical documentation will be available for you to download from the module learning space page. The learning space will also be used to upload digital submissions and interactive activities such as forums. </w:t>
            </w:r>
          </w:p>
          <w:p w14:paraId="4702D50E" w14:textId="77777777" w:rsidR="00144EBD" w:rsidRPr="00E01C55" w:rsidRDefault="00144EBD">
            <w:pPr>
              <w:rPr>
                <w:rFonts w:cstheme="minorHAnsi"/>
              </w:rPr>
            </w:pPr>
          </w:p>
        </w:tc>
      </w:tr>
      <w:tr w:rsidR="00144EBD" w:rsidRPr="00E01C55" w14:paraId="081AB114" w14:textId="77777777">
        <w:trPr>
          <w:trHeight w:val="780"/>
        </w:trPr>
        <w:tc>
          <w:tcPr>
            <w:tcW w:w="3415" w:type="dxa"/>
          </w:tcPr>
          <w:p w14:paraId="6C632CFD" w14:textId="77777777" w:rsidR="00144EBD" w:rsidRPr="00E01C55" w:rsidRDefault="000B6CD8">
            <w:pPr>
              <w:rPr>
                <w:rFonts w:cstheme="minorHAnsi"/>
              </w:rPr>
            </w:pPr>
            <w:r w:rsidRPr="00E01C55">
              <w:rPr>
                <w:rFonts w:cstheme="minorHAnsi"/>
              </w:rPr>
              <w:t>Module resource list (hyperlink tbc)</w:t>
            </w:r>
          </w:p>
        </w:tc>
        <w:tc>
          <w:tcPr>
            <w:tcW w:w="7041" w:type="dxa"/>
          </w:tcPr>
          <w:p w14:paraId="33C1E19E" w14:textId="77777777" w:rsidR="00144EBD" w:rsidRPr="00E01C55" w:rsidRDefault="000B6CD8">
            <w:pPr>
              <w:rPr>
                <w:rFonts w:cstheme="minorHAnsi"/>
              </w:rPr>
            </w:pPr>
            <w:r w:rsidRPr="00E01C55">
              <w:rPr>
                <w:rFonts w:cstheme="minorHAnsi"/>
              </w:rPr>
              <w:t xml:space="preserve">All recommended reading and published resources for the module will be available to view on the </w:t>
            </w:r>
            <w:proofErr w:type="spellStart"/>
            <w:r w:rsidRPr="00E01C55">
              <w:rPr>
                <w:rFonts w:cstheme="minorHAnsi"/>
              </w:rPr>
              <w:t>Talis</w:t>
            </w:r>
            <w:proofErr w:type="spellEnd"/>
            <w:r w:rsidRPr="00E01C55">
              <w:rPr>
                <w:rFonts w:cstheme="minorHAnsi"/>
              </w:rPr>
              <w:t xml:space="preserve"> Aspire resource list. Essential reading will be indicated at the top of the list.</w:t>
            </w:r>
          </w:p>
          <w:p w14:paraId="2FF9400B" w14:textId="77777777" w:rsidR="00144EBD" w:rsidRPr="00E01C55" w:rsidRDefault="00144EBD">
            <w:pPr>
              <w:rPr>
                <w:rFonts w:cstheme="minorHAnsi"/>
              </w:rPr>
            </w:pPr>
          </w:p>
        </w:tc>
      </w:tr>
      <w:tr w:rsidR="00144EBD" w:rsidRPr="00E01C55" w14:paraId="003A72D7" w14:textId="77777777">
        <w:trPr>
          <w:trHeight w:val="780"/>
        </w:trPr>
        <w:tc>
          <w:tcPr>
            <w:tcW w:w="3415" w:type="dxa"/>
          </w:tcPr>
          <w:p w14:paraId="0307FFE5" w14:textId="77777777" w:rsidR="00144EBD" w:rsidRPr="00E01C55" w:rsidRDefault="00CE3873">
            <w:pPr>
              <w:rPr>
                <w:rFonts w:cstheme="minorHAnsi"/>
              </w:rPr>
            </w:pPr>
            <w:hyperlink r:id="rId15">
              <w:r w:rsidR="000B6CD8" w:rsidRPr="00E01C55">
                <w:rPr>
                  <w:rFonts w:cstheme="minorHAnsi"/>
                  <w:u w:val="single"/>
                </w:rPr>
                <w:t>One Stop Search</w:t>
              </w:r>
            </w:hyperlink>
          </w:p>
        </w:tc>
        <w:tc>
          <w:tcPr>
            <w:tcW w:w="7041" w:type="dxa"/>
          </w:tcPr>
          <w:p w14:paraId="64F0AD6F" w14:textId="77777777" w:rsidR="00144EBD" w:rsidRPr="00E01C55" w:rsidRDefault="000B6CD8">
            <w:pPr>
              <w:rPr>
                <w:rFonts w:cstheme="minorHAnsi"/>
              </w:rPr>
            </w:pPr>
            <w:r w:rsidRPr="00E01C55">
              <w:rPr>
                <w:rFonts w:cstheme="minorHAnsi"/>
              </w:rPr>
              <w:t>An excellent tool for academic research.</w:t>
            </w:r>
          </w:p>
        </w:tc>
      </w:tr>
      <w:tr w:rsidR="00144EBD" w:rsidRPr="00E01C55" w14:paraId="29F0F788" w14:textId="77777777">
        <w:trPr>
          <w:trHeight w:val="780"/>
        </w:trPr>
        <w:tc>
          <w:tcPr>
            <w:tcW w:w="3415" w:type="dxa"/>
          </w:tcPr>
          <w:p w14:paraId="5D5461B8" w14:textId="77777777" w:rsidR="00144EBD" w:rsidRPr="00E01C55" w:rsidRDefault="00CE3873">
            <w:pPr>
              <w:rPr>
                <w:rFonts w:cstheme="minorHAnsi"/>
              </w:rPr>
            </w:pPr>
            <w:hyperlink r:id="rId16">
              <w:r w:rsidR="000B6CD8" w:rsidRPr="00E01C55">
                <w:rPr>
                  <w:rFonts w:cstheme="minorHAnsi"/>
                  <w:u w:val="single"/>
                </w:rPr>
                <w:t>Electronic resources</w:t>
              </w:r>
            </w:hyperlink>
          </w:p>
        </w:tc>
        <w:tc>
          <w:tcPr>
            <w:tcW w:w="7041" w:type="dxa"/>
          </w:tcPr>
          <w:p w14:paraId="0935B1DB" w14:textId="77777777" w:rsidR="00144EBD" w:rsidRPr="00E01C55" w:rsidRDefault="000B6CD8">
            <w:pPr>
              <w:tabs>
                <w:tab w:val="left" w:pos="1960"/>
              </w:tabs>
              <w:rPr>
                <w:rFonts w:cstheme="minorHAnsi"/>
              </w:rPr>
            </w:pPr>
            <w:r w:rsidRPr="00E01C55">
              <w:rPr>
                <w:rFonts w:cstheme="minorHAnsi"/>
              </w:rPr>
              <w:t>Access to a wide range of digital content, many of which through subscriptions paid for by the university. Resources include business, trends and trade directories; material databases; e-books; newspaper articles; etc.</w:t>
            </w:r>
          </w:p>
          <w:p w14:paraId="6BF4D089" w14:textId="77777777" w:rsidR="00144EBD" w:rsidRPr="00E01C55" w:rsidRDefault="00144EBD">
            <w:pPr>
              <w:tabs>
                <w:tab w:val="left" w:pos="1960"/>
              </w:tabs>
              <w:rPr>
                <w:rFonts w:cstheme="minorHAnsi"/>
              </w:rPr>
            </w:pPr>
          </w:p>
        </w:tc>
      </w:tr>
      <w:tr w:rsidR="00144EBD" w:rsidRPr="00E01C55" w14:paraId="39516773" w14:textId="77777777">
        <w:trPr>
          <w:trHeight w:val="780"/>
        </w:trPr>
        <w:tc>
          <w:tcPr>
            <w:tcW w:w="3415" w:type="dxa"/>
          </w:tcPr>
          <w:p w14:paraId="1C54D548" w14:textId="77777777" w:rsidR="00144EBD" w:rsidRPr="00E01C55" w:rsidRDefault="00CE3873">
            <w:pPr>
              <w:rPr>
                <w:rFonts w:cstheme="minorHAnsi"/>
              </w:rPr>
            </w:pPr>
            <w:hyperlink r:id="rId17">
              <w:r w:rsidR="000B6CD8" w:rsidRPr="00E01C55">
                <w:rPr>
                  <w:rFonts w:cstheme="minorHAnsi"/>
                  <w:u w:val="single"/>
                </w:rPr>
                <w:t>Study Hub</w:t>
              </w:r>
            </w:hyperlink>
          </w:p>
        </w:tc>
        <w:tc>
          <w:tcPr>
            <w:tcW w:w="7041" w:type="dxa"/>
          </w:tcPr>
          <w:p w14:paraId="7D86D975" w14:textId="77777777" w:rsidR="00144EBD" w:rsidRPr="00E01C55" w:rsidRDefault="000B6CD8">
            <w:pPr>
              <w:rPr>
                <w:rFonts w:cstheme="minorHAnsi"/>
              </w:rPr>
            </w:pPr>
            <w:r w:rsidRPr="00E01C55">
              <w:rPr>
                <w:rFonts w:cstheme="minorHAnsi"/>
              </w:rPr>
              <w:t>Support across a wide range of academic skills, including time management; research skills; referencing; reading and note making; academic writing; etc.</w:t>
            </w:r>
          </w:p>
        </w:tc>
      </w:tr>
    </w:tbl>
    <w:p w14:paraId="02FA69B1" w14:textId="77777777" w:rsidR="00144EBD" w:rsidRPr="00E01C55" w:rsidRDefault="00144EBD">
      <w:pPr>
        <w:rPr>
          <w:rFonts w:cstheme="minorHAnsi"/>
        </w:rPr>
      </w:pPr>
    </w:p>
    <w:p w14:paraId="5BB566A5" w14:textId="77777777" w:rsidR="00144EBD" w:rsidRPr="00E01C55" w:rsidRDefault="000B6CD8">
      <w:pPr>
        <w:pStyle w:val="Heading1"/>
        <w:spacing w:before="0"/>
        <w:rPr>
          <w:rFonts w:asciiTheme="minorHAnsi" w:eastAsia="Calibri" w:hAnsiTheme="minorHAnsi" w:cstheme="minorHAnsi"/>
        </w:rPr>
      </w:pPr>
      <w:bookmarkStart w:id="10" w:name="_Toc19619120"/>
      <w:r w:rsidRPr="00E01C55">
        <w:rPr>
          <w:rFonts w:asciiTheme="minorHAnsi" w:eastAsia="Calibri" w:hAnsiTheme="minorHAnsi" w:cstheme="minorHAnsi"/>
        </w:rPr>
        <w:t>Professionalism:</w:t>
      </w:r>
      <w:bookmarkEnd w:id="10"/>
    </w:p>
    <w:p w14:paraId="592F9C63" w14:textId="77777777" w:rsidR="00144EBD" w:rsidRPr="00E01C55" w:rsidRDefault="00144EBD">
      <w:pPr>
        <w:rPr>
          <w:rFonts w:cstheme="minorHAnsi"/>
        </w:rPr>
      </w:pPr>
    </w:p>
    <w:p w14:paraId="128F67A5" w14:textId="77777777" w:rsidR="00144EBD" w:rsidRPr="00E01C55" w:rsidRDefault="000B6CD8">
      <w:pPr>
        <w:ind w:right="-24"/>
        <w:rPr>
          <w:rFonts w:cstheme="minorHAnsi"/>
          <w:b/>
          <w:sz w:val="28"/>
          <w:szCs w:val="28"/>
        </w:rPr>
      </w:pPr>
      <w:r w:rsidRPr="00E01C55">
        <w:rPr>
          <w:rFonts w:cstheme="minorHAnsi"/>
          <w:b/>
          <w:sz w:val="28"/>
          <w:szCs w:val="28"/>
        </w:rPr>
        <w:t>Attendance</w:t>
      </w:r>
    </w:p>
    <w:p w14:paraId="2287EB14" w14:textId="77777777" w:rsidR="00144EBD" w:rsidRPr="00E01C55" w:rsidRDefault="000B6CD8" w:rsidP="00612A77">
      <w:pPr>
        <w:pStyle w:val="Documentbody"/>
        <w:rPr>
          <w:rFonts w:eastAsia="Arial" w:cstheme="minorHAnsi"/>
          <w:b/>
        </w:rPr>
      </w:pPr>
      <w:r w:rsidRPr="00E01C55">
        <w:rPr>
          <w:rFonts w:eastAsia="Arial" w:cstheme="minorHAnsi"/>
        </w:rPr>
        <w:t>Attending all your timetabled sessions is one of the best ways to help you succeed in this module. In accordance with the Student Charter, you are expected to arrive on time and take an active part in all your timetabled sessions.  If you are unable to attend a session for a valid reason (e.g. illness), please contact your Module Leader.</w:t>
      </w:r>
    </w:p>
    <w:p w14:paraId="53521257" w14:textId="77777777" w:rsidR="00144EBD" w:rsidRPr="00E01C55" w:rsidRDefault="00144EBD">
      <w:pPr>
        <w:ind w:right="-24"/>
        <w:rPr>
          <w:rFonts w:cstheme="minorHAnsi"/>
        </w:rPr>
      </w:pPr>
    </w:p>
    <w:p w14:paraId="0E9676AA" w14:textId="77777777" w:rsidR="00144EBD" w:rsidRPr="00E01C55" w:rsidRDefault="000B6CD8">
      <w:pPr>
        <w:ind w:right="-24"/>
        <w:rPr>
          <w:rFonts w:cstheme="minorHAnsi"/>
          <w:b/>
        </w:rPr>
      </w:pPr>
      <w:r w:rsidRPr="00E01C55">
        <w:rPr>
          <w:rFonts w:cstheme="minorHAnsi"/>
          <w:b/>
          <w:sz w:val="28"/>
          <w:szCs w:val="28"/>
        </w:rPr>
        <w:t>Health and Safety</w:t>
      </w:r>
    </w:p>
    <w:p w14:paraId="3D53102E" w14:textId="77777777" w:rsidR="00144EBD" w:rsidRPr="00E01C55" w:rsidRDefault="000B6CD8" w:rsidP="00612A77">
      <w:pPr>
        <w:pStyle w:val="Documentbody"/>
        <w:rPr>
          <w:rFonts w:cstheme="minorHAnsi"/>
        </w:rPr>
      </w:pPr>
      <w:r w:rsidRPr="00E01C55">
        <w:rPr>
          <w:rFonts w:cstheme="minorHAnsi"/>
        </w:rPr>
        <w:t>Please make sure you are fully aware of all health and safety rules and protocols relating to your studio practice, including inductions. You can find the course health and safety rules and workshop protocols on the Learning Space on the course homepage:</w:t>
      </w:r>
    </w:p>
    <w:p w14:paraId="36A085EF" w14:textId="77777777" w:rsidR="00144EBD" w:rsidRPr="00E01C55" w:rsidRDefault="00CE3873">
      <w:pPr>
        <w:ind w:right="-24"/>
        <w:rPr>
          <w:rFonts w:cstheme="minorHAnsi"/>
        </w:rPr>
      </w:pPr>
      <w:hyperlink r:id="rId18">
        <w:r w:rsidR="000B6CD8" w:rsidRPr="00E01C55">
          <w:rPr>
            <w:rFonts w:cstheme="minorHAnsi"/>
            <w:u w:val="single"/>
          </w:rPr>
          <w:t>http://learningspace.falmouth.ac.uk/course/view.php?id=417&amp;section=1</w:t>
        </w:r>
      </w:hyperlink>
    </w:p>
    <w:p w14:paraId="473EF7C4" w14:textId="77777777" w:rsidR="00144EBD" w:rsidRPr="00E01C55" w:rsidRDefault="00144EBD">
      <w:pPr>
        <w:ind w:right="-24"/>
        <w:rPr>
          <w:rFonts w:cstheme="minorHAnsi"/>
        </w:rPr>
      </w:pPr>
    </w:p>
    <w:p w14:paraId="55B40127" w14:textId="77777777" w:rsidR="00144EBD" w:rsidRPr="00E01C55" w:rsidRDefault="000B6CD8">
      <w:pPr>
        <w:ind w:right="-24"/>
        <w:rPr>
          <w:rFonts w:cstheme="minorHAnsi"/>
          <w:b/>
          <w:sz w:val="28"/>
          <w:szCs w:val="28"/>
        </w:rPr>
      </w:pPr>
      <w:r w:rsidRPr="00E01C55">
        <w:rPr>
          <w:rFonts w:cstheme="minorHAnsi"/>
          <w:b/>
          <w:sz w:val="28"/>
          <w:szCs w:val="28"/>
        </w:rPr>
        <w:t>Intellectual Property</w:t>
      </w:r>
    </w:p>
    <w:p w14:paraId="759D2508" w14:textId="77777777" w:rsidR="00144EBD" w:rsidRPr="00E01C55" w:rsidRDefault="000B6CD8">
      <w:pPr>
        <w:ind w:right="-24"/>
        <w:rPr>
          <w:rFonts w:cstheme="minorHAnsi"/>
        </w:rPr>
      </w:pPr>
      <w:r w:rsidRPr="00E01C55">
        <w:rPr>
          <w:rFonts w:cstheme="minorHAnsi"/>
        </w:rPr>
        <w:t xml:space="preserve">Please make sure you are fully cognisant of Intellectual Property law as it affects your work. Refer to second year teaching and handouts on the Learning Space </w:t>
      </w:r>
      <w:proofErr w:type="gramStart"/>
      <w:r w:rsidRPr="00E01C55">
        <w:rPr>
          <w:rFonts w:cstheme="minorHAnsi"/>
        </w:rPr>
        <w:t>here :</w:t>
      </w:r>
      <w:proofErr w:type="gramEnd"/>
    </w:p>
    <w:p w14:paraId="28A2AB61" w14:textId="77777777" w:rsidR="00144EBD" w:rsidRPr="00E01C55" w:rsidRDefault="00CE3873">
      <w:pPr>
        <w:ind w:right="-24"/>
        <w:rPr>
          <w:rFonts w:cstheme="minorHAnsi"/>
        </w:rPr>
      </w:pPr>
      <w:hyperlink r:id="rId19">
        <w:r w:rsidR="000B6CD8" w:rsidRPr="00E01C55">
          <w:rPr>
            <w:rFonts w:cstheme="minorHAnsi"/>
            <w:color w:val="0563C1"/>
            <w:u w:val="single"/>
          </w:rPr>
          <w:t>http://learningspace.falmouth.ac.uk/course/view.php?id=449&amp;section=7</w:t>
        </w:r>
      </w:hyperlink>
    </w:p>
    <w:p w14:paraId="03956B4E" w14:textId="77777777" w:rsidR="00144EBD" w:rsidRPr="00E01C55" w:rsidRDefault="00144EBD">
      <w:pPr>
        <w:ind w:right="-24"/>
        <w:rPr>
          <w:rFonts w:cstheme="minorHAnsi"/>
        </w:rPr>
      </w:pPr>
    </w:p>
    <w:p w14:paraId="3584FE3F" w14:textId="77777777" w:rsidR="00612A77" w:rsidRPr="00E01C55" w:rsidRDefault="000B6CD8">
      <w:pPr>
        <w:ind w:right="-24"/>
        <w:rPr>
          <w:rFonts w:cstheme="minorHAnsi"/>
        </w:rPr>
      </w:pPr>
      <w:r w:rsidRPr="00E01C55">
        <w:rPr>
          <w:rFonts w:cstheme="minorHAnsi"/>
        </w:rPr>
        <w:t xml:space="preserve">and to the government’s Intellectual Property Office publications, e.g. </w:t>
      </w:r>
    </w:p>
    <w:p w14:paraId="52E5F7DC" w14:textId="77777777" w:rsidR="00612A77" w:rsidRPr="00E01C55" w:rsidRDefault="00CE3873">
      <w:pPr>
        <w:ind w:right="-24"/>
        <w:rPr>
          <w:rFonts w:cstheme="minorHAnsi"/>
        </w:rPr>
      </w:pPr>
      <w:hyperlink r:id="rId20" w:history="1">
        <w:r w:rsidR="00612A77" w:rsidRPr="00E01C55">
          <w:rPr>
            <w:rStyle w:val="Hyperlink"/>
            <w:rFonts w:cstheme="minorHAnsi"/>
          </w:rPr>
          <w:t>https://www.gov.uk/topic/intellectual-property/copyright</w:t>
        </w:r>
      </w:hyperlink>
      <w:r w:rsidR="000B6CD8" w:rsidRPr="00E01C55">
        <w:rPr>
          <w:rFonts w:cstheme="minorHAnsi"/>
        </w:rPr>
        <w:t xml:space="preserve">  </w:t>
      </w:r>
    </w:p>
    <w:p w14:paraId="16423241" w14:textId="048A90E9" w:rsidR="00144EBD" w:rsidRPr="00E01C55" w:rsidRDefault="000B6CD8">
      <w:pPr>
        <w:ind w:right="-24"/>
        <w:rPr>
          <w:rFonts w:cstheme="minorHAnsi"/>
        </w:rPr>
      </w:pPr>
      <w:r w:rsidRPr="00E01C55">
        <w:rPr>
          <w:rFonts w:cstheme="minorHAnsi"/>
        </w:rPr>
        <w:t xml:space="preserve">and </w:t>
      </w:r>
      <w:hyperlink r:id="rId21">
        <w:r w:rsidRPr="00E01C55">
          <w:rPr>
            <w:rFonts w:cstheme="minorHAnsi"/>
            <w:u w:val="single"/>
          </w:rPr>
          <w:t>http://www.ipo.gov.uk/blogs/iptutor/creative-copyright-part-1/</w:t>
        </w:r>
      </w:hyperlink>
      <w:r w:rsidRPr="00E01C55">
        <w:rPr>
          <w:rFonts w:cstheme="minorHAnsi"/>
        </w:rPr>
        <w:t>.</w:t>
      </w:r>
    </w:p>
    <w:p w14:paraId="048EB3D2" w14:textId="77777777" w:rsidR="00144EBD" w:rsidRPr="00E01C55" w:rsidRDefault="00144EBD">
      <w:pPr>
        <w:tabs>
          <w:tab w:val="left" w:pos="6620"/>
        </w:tabs>
        <w:ind w:right="-24"/>
        <w:rPr>
          <w:rFonts w:cstheme="minorHAnsi"/>
        </w:rPr>
      </w:pPr>
    </w:p>
    <w:sectPr w:rsidR="00144EBD" w:rsidRPr="00E01C55">
      <w:pgSz w:w="11906" w:h="16838"/>
      <w:pgMar w:top="720" w:right="720" w:bottom="720" w:left="72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6EDBC" w14:textId="77777777" w:rsidR="00CE3873" w:rsidRDefault="00CE3873">
      <w:r>
        <w:separator/>
      </w:r>
    </w:p>
  </w:endnote>
  <w:endnote w:type="continuationSeparator" w:id="0">
    <w:p w14:paraId="38285B9C" w14:textId="77777777" w:rsidR="00CE3873" w:rsidRDefault="00CE3873">
      <w:r>
        <w:continuationSeparator/>
      </w:r>
    </w:p>
  </w:endnote>
  <w:endnote w:type="continuationNotice" w:id="1">
    <w:p w14:paraId="1C4BC03A" w14:textId="77777777" w:rsidR="00CE3873" w:rsidRDefault="00CE38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8B500" w14:textId="77777777" w:rsidR="000B6CD8" w:rsidRDefault="000B6CD8">
    <w:pPr>
      <w:pBdr>
        <w:top w:val="nil"/>
        <w:left w:val="nil"/>
        <w:bottom w:val="nil"/>
        <w:right w:val="nil"/>
        <w:between w:val="nil"/>
      </w:pBdr>
      <w:tabs>
        <w:tab w:val="center" w:pos="4513"/>
        <w:tab w:val="right" w:pos="9026"/>
      </w:tabs>
      <w:rPr>
        <w:color w:val="000000"/>
      </w:rPr>
    </w:pPr>
  </w:p>
  <w:p w14:paraId="3C54BCEF" w14:textId="77777777" w:rsidR="000B6CD8" w:rsidRDefault="000B6CD8">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CFB51" w14:textId="77777777" w:rsidR="00CE3873" w:rsidRDefault="00CE3873">
      <w:r>
        <w:separator/>
      </w:r>
    </w:p>
  </w:footnote>
  <w:footnote w:type="continuationSeparator" w:id="0">
    <w:p w14:paraId="09BD78BF" w14:textId="77777777" w:rsidR="00CE3873" w:rsidRDefault="00CE3873">
      <w:r>
        <w:continuationSeparator/>
      </w:r>
    </w:p>
  </w:footnote>
  <w:footnote w:type="continuationNotice" w:id="1">
    <w:p w14:paraId="292863EF" w14:textId="77777777" w:rsidR="00CE3873" w:rsidRDefault="00CE387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4949"/>
    <w:multiLevelType w:val="multilevel"/>
    <w:tmpl w:val="6368F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776738"/>
    <w:multiLevelType w:val="hybridMultilevel"/>
    <w:tmpl w:val="D2F0DDFC"/>
    <w:lvl w:ilvl="0" w:tplc="6EAA0748">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12700A1C"/>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 w15:restartNumberingAfterBreak="0">
    <w:nsid w:val="196B549B"/>
    <w:multiLevelType w:val="hybridMultilevel"/>
    <w:tmpl w:val="0B1A66F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20C97BA7"/>
    <w:multiLevelType w:val="multilevel"/>
    <w:tmpl w:val="151E9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E64DE3"/>
    <w:multiLevelType w:val="hybridMultilevel"/>
    <w:tmpl w:val="DA2C4D9E"/>
    <w:lvl w:ilvl="0" w:tplc="83A6118E">
      <w:start w:val="1"/>
      <w:numFmt w:val="decimal"/>
      <w:lvlText w:val="%1."/>
      <w:lvlJc w:val="left"/>
      <w:pPr>
        <w:ind w:left="546" w:hanging="360"/>
      </w:pPr>
      <w:rPr>
        <w:rFonts w:ascii="Calibri" w:hAnsi="Calibri" w:cs="Calibri" w:hint="default"/>
        <w:b/>
        <w:color w:val="000000"/>
        <w:sz w:val="22"/>
      </w:rPr>
    </w:lvl>
    <w:lvl w:ilvl="1" w:tplc="08090019" w:tentative="1">
      <w:start w:val="1"/>
      <w:numFmt w:val="lowerLetter"/>
      <w:lvlText w:val="%2."/>
      <w:lvlJc w:val="left"/>
      <w:pPr>
        <w:ind w:left="1266" w:hanging="360"/>
      </w:pPr>
    </w:lvl>
    <w:lvl w:ilvl="2" w:tplc="0809001B" w:tentative="1">
      <w:start w:val="1"/>
      <w:numFmt w:val="lowerRoman"/>
      <w:lvlText w:val="%3."/>
      <w:lvlJc w:val="right"/>
      <w:pPr>
        <w:ind w:left="1986" w:hanging="180"/>
      </w:pPr>
    </w:lvl>
    <w:lvl w:ilvl="3" w:tplc="0809000F" w:tentative="1">
      <w:start w:val="1"/>
      <w:numFmt w:val="decimal"/>
      <w:lvlText w:val="%4."/>
      <w:lvlJc w:val="left"/>
      <w:pPr>
        <w:ind w:left="2706" w:hanging="360"/>
      </w:pPr>
    </w:lvl>
    <w:lvl w:ilvl="4" w:tplc="08090019" w:tentative="1">
      <w:start w:val="1"/>
      <w:numFmt w:val="lowerLetter"/>
      <w:lvlText w:val="%5."/>
      <w:lvlJc w:val="left"/>
      <w:pPr>
        <w:ind w:left="3426" w:hanging="360"/>
      </w:pPr>
    </w:lvl>
    <w:lvl w:ilvl="5" w:tplc="0809001B" w:tentative="1">
      <w:start w:val="1"/>
      <w:numFmt w:val="lowerRoman"/>
      <w:lvlText w:val="%6."/>
      <w:lvlJc w:val="right"/>
      <w:pPr>
        <w:ind w:left="4146" w:hanging="180"/>
      </w:pPr>
    </w:lvl>
    <w:lvl w:ilvl="6" w:tplc="0809000F" w:tentative="1">
      <w:start w:val="1"/>
      <w:numFmt w:val="decimal"/>
      <w:lvlText w:val="%7."/>
      <w:lvlJc w:val="left"/>
      <w:pPr>
        <w:ind w:left="4866" w:hanging="360"/>
      </w:pPr>
    </w:lvl>
    <w:lvl w:ilvl="7" w:tplc="08090019" w:tentative="1">
      <w:start w:val="1"/>
      <w:numFmt w:val="lowerLetter"/>
      <w:lvlText w:val="%8."/>
      <w:lvlJc w:val="left"/>
      <w:pPr>
        <w:ind w:left="5586" w:hanging="360"/>
      </w:pPr>
    </w:lvl>
    <w:lvl w:ilvl="8" w:tplc="0809001B" w:tentative="1">
      <w:start w:val="1"/>
      <w:numFmt w:val="lowerRoman"/>
      <w:lvlText w:val="%9."/>
      <w:lvlJc w:val="right"/>
      <w:pPr>
        <w:ind w:left="6306" w:hanging="180"/>
      </w:pPr>
    </w:lvl>
  </w:abstractNum>
  <w:abstractNum w:abstractNumId="6" w15:restartNumberingAfterBreak="0">
    <w:nsid w:val="383B002A"/>
    <w:multiLevelType w:val="multilevel"/>
    <w:tmpl w:val="E91424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E9B675B"/>
    <w:multiLevelType w:val="hybridMultilevel"/>
    <w:tmpl w:val="B6E0293A"/>
    <w:lvl w:ilvl="0" w:tplc="37FE535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1E303E"/>
    <w:multiLevelType w:val="multilevel"/>
    <w:tmpl w:val="D0888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4"/>
  </w:num>
  <w:num w:numId="2">
    <w:abstractNumId w:val="0"/>
  </w:num>
  <w:num w:numId="3">
    <w:abstractNumId w:val="9"/>
  </w:num>
  <w:num w:numId="4">
    <w:abstractNumId w:val="6"/>
  </w:num>
  <w:num w:numId="5">
    <w:abstractNumId w:val="3"/>
  </w:num>
  <w:num w:numId="6">
    <w:abstractNumId w:val="5"/>
  </w:num>
  <w:num w:numId="7">
    <w:abstractNumId w:val="10"/>
  </w:num>
  <w:num w:numId="8">
    <w:abstractNumId w:val="2"/>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EBD"/>
    <w:rsid w:val="0000768A"/>
    <w:rsid w:val="000217D5"/>
    <w:rsid w:val="00034F3B"/>
    <w:rsid w:val="0003667B"/>
    <w:rsid w:val="00043A64"/>
    <w:rsid w:val="00044981"/>
    <w:rsid w:val="000515B0"/>
    <w:rsid w:val="0006240F"/>
    <w:rsid w:val="000635EA"/>
    <w:rsid w:val="0007062F"/>
    <w:rsid w:val="000822F2"/>
    <w:rsid w:val="000B6CD8"/>
    <w:rsid w:val="000D5673"/>
    <w:rsid w:val="000D5BA5"/>
    <w:rsid w:val="000E1FC1"/>
    <w:rsid w:val="000E4127"/>
    <w:rsid w:val="000E6058"/>
    <w:rsid w:val="000F5C93"/>
    <w:rsid w:val="000F7915"/>
    <w:rsid w:val="00121FA7"/>
    <w:rsid w:val="001274D0"/>
    <w:rsid w:val="00142E3C"/>
    <w:rsid w:val="00144EBD"/>
    <w:rsid w:val="00163AC7"/>
    <w:rsid w:val="001A42C1"/>
    <w:rsid w:val="001A5C98"/>
    <w:rsid w:val="001B03FE"/>
    <w:rsid w:val="001B67F3"/>
    <w:rsid w:val="001E09A9"/>
    <w:rsid w:val="001E734E"/>
    <w:rsid w:val="001F6DE1"/>
    <w:rsid w:val="00204D9F"/>
    <w:rsid w:val="00206B0E"/>
    <w:rsid w:val="00214D5A"/>
    <w:rsid w:val="00226E73"/>
    <w:rsid w:val="00234CED"/>
    <w:rsid w:val="00237F6E"/>
    <w:rsid w:val="00254DDA"/>
    <w:rsid w:val="0026360A"/>
    <w:rsid w:val="0026602D"/>
    <w:rsid w:val="00274AB4"/>
    <w:rsid w:val="002764A4"/>
    <w:rsid w:val="00282508"/>
    <w:rsid w:val="002A301D"/>
    <w:rsid w:val="002A3135"/>
    <w:rsid w:val="002A4579"/>
    <w:rsid w:val="002B777A"/>
    <w:rsid w:val="002C5B9F"/>
    <w:rsid w:val="002D0DD6"/>
    <w:rsid w:val="002E5B41"/>
    <w:rsid w:val="00302294"/>
    <w:rsid w:val="003247A3"/>
    <w:rsid w:val="00346C15"/>
    <w:rsid w:val="00352D89"/>
    <w:rsid w:val="003543F3"/>
    <w:rsid w:val="00354951"/>
    <w:rsid w:val="00362592"/>
    <w:rsid w:val="003663A8"/>
    <w:rsid w:val="00374A39"/>
    <w:rsid w:val="003A463C"/>
    <w:rsid w:val="003D324B"/>
    <w:rsid w:val="003E1B89"/>
    <w:rsid w:val="003E6BA0"/>
    <w:rsid w:val="003F4A26"/>
    <w:rsid w:val="00405126"/>
    <w:rsid w:val="00453BE3"/>
    <w:rsid w:val="00486837"/>
    <w:rsid w:val="00490A77"/>
    <w:rsid w:val="00490C06"/>
    <w:rsid w:val="004943C7"/>
    <w:rsid w:val="004A6713"/>
    <w:rsid w:val="004B0DEA"/>
    <w:rsid w:val="004C1480"/>
    <w:rsid w:val="004D394D"/>
    <w:rsid w:val="004E65E6"/>
    <w:rsid w:val="00500EDF"/>
    <w:rsid w:val="00531238"/>
    <w:rsid w:val="00560A94"/>
    <w:rsid w:val="005C4215"/>
    <w:rsid w:val="005D1F44"/>
    <w:rsid w:val="005E0948"/>
    <w:rsid w:val="005E3BDC"/>
    <w:rsid w:val="005E69D4"/>
    <w:rsid w:val="00612555"/>
    <w:rsid w:val="00612A77"/>
    <w:rsid w:val="006168B6"/>
    <w:rsid w:val="006172A0"/>
    <w:rsid w:val="006213B6"/>
    <w:rsid w:val="006236AF"/>
    <w:rsid w:val="00624092"/>
    <w:rsid w:val="00627707"/>
    <w:rsid w:val="0064783B"/>
    <w:rsid w:val="0065388E"/>
    <w:rsid w:val="00671374"/>
    <w:rsid w:val="006A745D"/>
    <w:rsid w:val="006C05D2"/>
    <w:rsid w:val="006C6A3A"/>
    <w:rsid w:val="006F1468"/>
    <w:rsid w:val="00717E3B"/>
    <w:rsid w:val="00734AB0"/>
    <w:rsid w:val="007603B4"/>
    <w:rsid w:val="00760CFA"/>
    <w:rsid w:val="0077636A"/>
    <w:rsid w:val="00777F88"/>
    <w:rsid w:val="007846A8"/>
    <w:rsid w:val="007A76BA"/>
    <w:rsid w:val="007B490C"/>
    <w:rsid w:val="007C6B95"/>
    <w:rsid w:val="007E70C6"/>
    <w:rsid w:val="007F4E9B"/>
    <w:rsid w:val="00803326"/>
    <w:rsid w:val="00807369"/>
    <w:rsid w:val="00811A84"/>
    <w:rsid w:val="008131EB"/>
    <w:rsid w:val="008341FB"/>
    <w:rsid w:val="00845D87"/>
    <w:rsid w:val="00866348"/>
    <w:rsid w:val="008A0865"/>
    <w:rsid w:val="008A2E84"/>
    <w:rsid w:val="008B0CD3"/>
    <w:rsid w:val="008C6B48"/>
    <w:rsid w:val="008C7AB7"/>
    <w:rsid w:val="008D7E69"/>
    <w:rsid w:val="008D7E73"/>
    <w:rsid w:val="008E48BF"/>
    <w:rsid w:val="00910B56"/>
    <w:rsid w:val="00911BCF"/>
    <w:rsid w:val="009172BD"/>
    <w:rsid w:val="00937836"/>
    <w:rsid w:val="00937912"/>
    <w:rsid w:val="009431AF"/>
    <w:rsid w:val="00945BC0"/>
    <w:rsid w:val="00995737"/>
    <w:rsid w:val="009B6914"/>
    <w:rsid w:val="009C3342"/>
    <w:rsid w:val="009D06FA"/>
    <w:rsid w:val="009D7269"/>
    <w:rsid w:val="009E20DB"/>
    <w:rsid w:val="00A068AC"/>
    <w:rsid w:val="00A16168"/>
    <w:rsid w:val="00A225ED"/>
    <w:rsid w:val="00A33E6D"/>
    <w:rsid w:val="00A56C32"/>
    <w:rsid w:val="00AB2710"/>
    <w:rsid w:val="00AD67AD"/>
    <w:rsid w:val="00AF2281"/>
    <w:rsid w:val="00AF5CD2"/>
    <w:rsid w:val="00B203C7"/>
    <w:rsid w:val="00B25D40"/>
    <w:rsid w:val="00B31BCC"/>
    <w:rsid w:val="00B3611F"/>
    <w:rsid w:val="00B64DF5"/>
    <w:rsid w:val="00B76275"/>
    <w:rsid w:val="00B902FB"/>
    <w:rsid w:val="00B96712"/>
    <w:rsid w:val="00BB7201"/>
    <w:rsid w:val="00BD6E2F"/>
    <w:rsid w:val="00BE3538"/>
    <w:rsid w:val="00BE440F"/>
    <w:rsid w:val="00C06B21"/>
    <w:rsid w:val="00C1511C"/>
    <w:rsid w:val="00C169EA"/>
    <w:rsid w:val="00C20C65"/>
    <w:rsid w:val="00C334C5"/>
    <w:rsid w:val="00C55549"/>
    <w:rsid w:val="00C7129E"/>
    <w:rsid w:val="00C726DB"/>
    <w:rsid w:val="00C749BC"/>
    <w:rsid w:val="00CC067C"/>
    <w:rsid w:val="00CE3873"/>
    <w:rsid w:val="00CF4FCC"/>
    <w:rsid w:val="00D20247"/>
    <w:rsid w:val="00D41FDB"/>
    <w:rsid w:val="00D66412"/>
    <w:rsid w:val="00D67ECD"/>
    <w:rsid w:val="00D76932"/>
    <w:rsid w:val="00D85C97"/>
    <w:rsid w:val="00DA18C2"/>
    <w:rsid w:val="00DB69AD"/>
    <w:rsid w:val="00DC31F1"/>
    <w:rsid w:val="00DE5D3F"/>
    <w:rsid w:val="00DE6497"/>
    <w:rsid w:val="00E01C55"/>
    <w:rsid w:val="00E3562C"/>
    <w:rsid w:val="00E87C07"/>
    <w:rsid w:val="00E94272"/>
    <w:rsid w:val="00EA53BD"/>
    <w:rsid w:val="00EB3FD5"/>
    <w:rsid w:val="00EF5595"/>
    <w:rsid w:val="00F04006"/>
    <w:rsid w:val="00F3261A"/>
    <w:rsid w:val="00F33572"/>
    <w:rsid w:val="00F5106B"/>
    <w:rsid w:val="00F5176D"/>
    <w:rsid w:val="00F769B9"/>
    <w:rsid w:val="00F8424C"/>
    <w:rsid w:val="00FA5E6D"/>
    <w:rsid w:val="00FA7121"/>
    <w:rsid w:val="00FB345B"/>
    <w:rsid w:val="00FC12C1"/>
    <w:rsid w:val="00FC38BD"/>
    <w:rsid w:val="00FE1010"/>
    <w:rsid w:val="55382BEA"/>
    <w:rsid w:val="64C8E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CB37"/>
  <w15:docId w15:val="{5CC2AB37-1283-42E2-AD03-1B95F06D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2281"/>
    <w:pPr>
      <w:spacing w:after="0" w:line="240" w:lineRule="auto"/>
    </w:pPr>
    <w:rPr>
      <w:rFonts w:asciiTheme="minorHAnsi" w:eastAsia="Times New Roman" w:hAnsiTheme="minorHAnsi" w:cs="Times New Roman"/>
      <w:sz w:val="24"/>
      <w:szCs w:val="24"/>
    </w:rPr>
  </w:style>
  <w:style w:type="paragraph" w:styleId="Heading1">
    <w:name w:val="heading 1"/>
    <w:basedOn w:val="Normal"/>
    <w:next w:val="Normal"/>
    <w:link w:val="Heading1Char"/>
    <w:uiPriority w:val="9"/>
    <w:qFormat/>
    <w:rsid w:val="00736E72"/>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C576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F1E"/>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F1E"/>
    <w:pPr>
      <w:tabs>
        <w:tab w:val="center" w:pos="4513"/>
        <w:tab w:val="right" w:pos="9026"/>
      </w:tabs>
    </w:pPr>
  </w:style>
  <w:style w:type="character" w:customStyle="1" w:styleId="HeaderChar">
    <w:name w:val="Header Char"/>
    <w:basedOn w:val="DefaultParagraphFont"/>
    <w:link w:val="Header"/>
    <w:uiPriority w:val="99"/>
    <w:rsid w:val="00652F1E"/>
  </w:style>
  <w:style w:type="paragraph" w:styleId="Footer">
    <w:name w:val="footer"/>
    <w:basedOn w:val="Normal"/>
    <w:link w:val="FooterChar"/>
    <w:uiPriority w:val="99"/>
    <w:unhideWhenUsed/>
    <w:rsid w:val="00652F1E"/>
    <w:pPr>
      <w:tabs>
        <w:tab w:val="center" w:pos="4513"/>
        <w:tab w:val="right" w:pos="9026"/>
      </w:tabs>
    </w:pPr>
  </w:style>
  <w:style w:type="character" w:customStyle="1" w:styleId="FooterChar">
    <w:name w:val="Footer Char"/>
    <w:basedOn w:val="DefaultParagraphFont"/>
    <w:link w:val="Footer"/>
    <w:uiPriority w:val="99"/>
    <w:rsid w:val="00652F1E"/>
  </w:style>
  <w:style w:type="character" w:customStyle="1" w:styleId="TitleChar">
    <w:name w:val="Title Char"/>
    <w:basedOn w:val="DefaultParagraphFont"/>
    <w:link w:val="Title"/>
    <w:uiPriority w:val="10"/>
    <w:rsid w:val="00652F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6E72"/>
    <w:rPr>
      <w:rFonts w:asciiTheme="majorHAnsi" w:eastAsiaTheme="majorEastAsia" w:hAnsiTheme="majorHAnsi" w:cstheme="majorBidi"/>
      <w:b/>
      <w:sz w:val="32"/>
      <w:szCs w:val="32"/>
    </w:rPr>
  </w:style>
  <w:style w:type="paragraph" w:customStyle="1" w:styleId="Documentcredit">
    <w:name w:val="Document credit"/>
    <w:basedOn w:val="Normal"/>
    <w:qFormat/>
    <w:rsid w:val="00AF2281"/>
    <w:pPr>
      <w:widowControl w:val="0"/>
      <w:suppressAutoHyphens/>
      <w:autoSpaceDE w:val="0"/>
      <w:autoSpaceDN w:val="0"/>
      <w:adjustRightInd w:val="0"/>
      <w:spacing w:before="720" w:after="280" w:line="300" w:lineRule="auto"/>
      <w:textAlignment w:val="center"/>
    </w:pPr>
    <w:rPr>
      <w:rFonts w:eastAsiaTheme="minorEastAsia"/>
      <w:color w:val="000000"/>
      <w:sz w:val="28"/>
      <w:szCs w:val="28"/>
      <w:lang w:val="en-US"/>
    </w:rPr>
  </w:style>
  <w:style w:type="paragraph" w:styleId="TOCHeading">
    <w:name w:val="TOC Heading"/>
    <w:basedOn w:val="Heading1"/>
    <w:next w:val="Normal"/>
    <w:uiPriority w:val="39"/>
    <w:unhideWhenUsed/>
    <w:qFormat/>
    <w:rsid w:val="00652F1E"/>
    <w:pPr>
      <w:outlineLvl w:val="9"/>
    </w:pPr>
    <w:rPr>
      <w:lang w:val="en-US"/>
    </w:rPr>
  </w:style>
  <w:style w:type="paragraph" w:styleId="TOC1">
    <w:name w:val="toc 1"/>
    <w:basedOn w:val="Normal"/>
    <w:next w:val="Normal"/>
    <w:autoRedefine/>
    <w:uiPriority w:val="39"/>
    <w:unhideWhenUsed/>
    <w:rsid w:val="00652F1E"/>
    <w:pPr>
      <w:spacing w:after="100"/>
    </w:pPr>
  </w:style>
  <w:style w:type="character" w:styleId="Hyperlink">
    <w:name w:val="Hyperlink"/>
    <w:basedOn w:val="DefaultParagraphFont"/>
    <w:uiPriority w:val="99"/>
    <w:unhideWhenUsed/>
    <w:rsid w:val="00652F1E"/>
    <w:rPr>
      <w:color w:val="0563C1" w:themeColor="hyperlink"/>
      <w:u w:val="single"/>
    </w:rPr>
  </w:style>
  <w:style w:type="paragraph" w:styleId="ListParagraph">
    <w:name w:val="List Paragraph"/>
    <w:basedOn w:val="Normal"/>
    <w:uiPriority w:val="34"/>
    <w:qFormat/>
    <w:rsid w:val="00652F1E"/>
    <w:pPr>
      <w:ind w:left="720"/>
      <w:contextualSpacing/>
    </w:pPr>
  </w:style>
  <w:style w:type="paragraph" w:styleId="NormalWeb">
    <w:name w:val="Normal (Web)"/>
    <w:basedOn w:val="Normal"/>
    <w:uiPriority w:val="99"/>
    <w:semiHidden/>
    <w:unhideWhenUsed/>
    <w:rsid w:val="00652F1E"/>
    <w:pPr>
      <w:spacing w:before="100" w:beforeAutospacing="1" w:after="100" w:afterAutospacing="1"/>
    </w:pPr>
  </w:style>
  <w:style w:type="character" w:customStyle="1" w:styleId="Heading2Char">
    <w:name w:val="Heading 2 Char"/>
    <w:basedOn w:val="DefaultParagraphFont"/>
    <w:link w:val="Heading2"/>
    <w:uiPriority w:val="9"/>
    <w:rsid w:val="00C5762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F4C49"/>
    <w:pPr>
      <w:spacing w:after="100"/>
      <w:ind w:left="220"/>
    </w:pPr>
  </w:style>
  <w:style w:type="table" w:styleId="TableGrid">
    <w:name w:val="Table Grid"/>
    <w:basedOn w:val="TableNormal"/>
    <w:uiPriority w:val="59"/>
    <w:rsid w:val="009F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40697"/>
    <w:rPr>
      <w:color w:val="954F72" w:themeColor="followedHyperlink"/>
      <w:u w:val="single"/>
    </w:rPr>
  </w:style>
  <w:style w:type="character" w:styleId="SubtleReference">
    <w:name w:val="Subtle Reference"/>
    <w:basedOn w:val="DefaultParagraphFont"/>
    <w:uiPriority w:val="31"/>
    <w:qFormat/>
    <w:rsid w:val="002804EB"/>
    <w:rPr>
      <w:smallCaps/>
      <w:color w:val="5A5A5A" w:themeColor="text1" w:themeTint="A5"/>
    </w:rPr>
  </w:style>
  <w:style w:type="paragraph" w:styleId="BalloonText">
    <w:name w:val="Balloon Text"/>
    <w:basedOn w:val="Normal"/>
    <w:link w:val="BalloonTextChar"/>
    <w:uiPriority w:val="99"/>
    <w:semiHidden/>
    <w:unhideWhenUsed/>
    <w:rsid w:val="00C331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17A"/>
    <w:rPr>
      <w:rFonts w:ascii="Segoe UI" w:hAnsi="Segoe UI" w:cs="Segoe UI"/>
      <w:sz w:val="18"/>
      <w:szCs w:val="18"/>
    </w:rPr>
  </w:style>
  <w:style w:type="character" w:styleId="CommentReference">
    <w:name w:val="annotation reference"/>
    <w:basedOn w:val="DefaultParagraphFont"/>
    <w:uiPriority w:val="99"/>
    <w:semiHidden/>
    <w:unhideWhenUsed/>
    <w:rsid w:val="00737B79"/>
    <w:rPr>
      <w:sz w:val="16"/>
      <w:szCs w:val="16"/>
    </w:rPr>
  </w:style>
  <w:style w:type="paragraph" w:styleId="CommentText">
    <w:name w:val="annotation text"/>
    <w:basedOn w:val="Normal"/>
    <w:link w:val="CommentTextChar"/>
    <w:uiPriority w:val="99"/>
    <w:semiHidden/>
    <w:unhideWhenUsed/>
    <w:rsid w:val="00737B79"/>
    <w:rPr>
      <w:sz w:val="20"/>
      <w:szCs w:val="20"/>
    </w:rPr>
  </w:style>
  <w:style w:type="character" w:customStyle="1" w:styleId="CommentTextChar">
    <w:name w:val="Comment Text Char"/>
    <w:basedOn w:val="DefaultParagraphFont"/>
    <w:link w:val="CommentText"/>
    <w:uiPriority w:val="99"/>
    <w:semiHidden/>
    <w:rsid w:val="00737B79"/>
    <w:rPr>
      <w:sz w:val="20"/>
      <w:szCs w:val="20"/>
    </w:rPr>
  </w:style>
  <w:style w:type="paragraph" w:styleId="CommentSubject">
    <w:name w:val="annotation subject"/>
    <w:basedOn w:val="CommentText"/>
    <w:next w:val="CommentText"/>
    <w:link w:val="CommentSubjectChar"/>
    <w:uiPriority w:val="99"/>
    <w:semiHidden/>
    <w:unhideWhenUsed/>
    <w:rsid w:val="00737B79"/>
    <w:rPr>
      <w:b/>
      <w:bCs/>
    </w:rPr>
  </w:style>
  <w:style w:type="character" w:customStyle="1" w:styleId="CommentSubjectChar">
    <w:name w:val="Comment Subject Char"/>
    <w:basedOn w:val="CommentTextChar"/>
    <w:link w:val="CommentSubject"/>
    <w:uiPriority w:val="99"/>
    <w:semiHidden/>
    <w:rsid w:val="00737B79"/>
    <w:rPr>
      <w:b/>
      <w:bCs/>
      <w:sz w:val="20"/>
      <w:szCs w:val="20"/>
    </w:rPr>
  </w:style>
  <w:style w:type="character" w:styleId="PlaceholderText">
    <w:name w:val="Placeholder Text"/>
    <w:basedOn w:val="DefaultParagraphFont"/>
    <w:uiPriority w:val="99"/>
    <w:semiHidden/>
    <w:rsid w:val="00494DF5"/>
    <w:rPr>
      <w:color w:val="808080"/>
    </w:rPr>
  </w:style>
  <w:style w:type="paragraph" w:customStyle="1" w:styleId="Documentbody">
    <w:name w:val="Document body"/>
    <w:basedOn w:val="Normal"/>
    <w:qFormat/>
    <w:rsid w:val="00AF2281"/>
    <w:pPr>
      <w:spacing w:after="280" w:line="280" w:lineRule="exact"/>
    </w:pPr>
    <w:rPr>
      <w:rFonts w:eastAsiaTheme="minorEastAsia"/>
    </w:rPr>
  </w:style>
  <w:style w:type="character" w:styleId="Emphasis">
    <w:name w:val="Emphasis"/>
    <w:basedOn w:val="DefaultParagraphFont"/>
    <w:uiPriority w:val="20"/>
    <w:qFormat/>
    <w:rsid w:val="005672E2"/>
    <w:rPr>
      <w:i/>
      <w:iCs/>
    </w:rPr>
  </w:style>
  <w:style w:type="paragraph" w:customStyle="1" w:styleId="p1">
    <w:name w:val="p1"/>
    <w:basedOn w:val="Normal"/>
    <w:rsid w:val="00FE4AFC"/>
    <w:rPr>
      <w:sz w:val="15"/>
      <w:szCs w:val="15"/>
    </w:rPr>
  </w:style>
  <w:style w:type="character" w:customStyle="1" w:styleId="apple-converted-space">
    <w:name w:val="apple-converted-space"/>
    <w:basedOn w:val="DefaultParagraphFont"/>
    <w:rsid w:val="00FE4AFC"/>
  </w:style>
  <w:style w:type="paragraph" w:styleId="NoSpacing">
    <w:name w:val="No Spacing"/>
    <w:uiPriority w:val="1"/>
    <w:qFormat/>
    <w:rsid w:val="0073080D"/>
    <w:pPr>
      <w:spacing w:after="0" w:line="240" w:lineRule="auto"/>
    </w:pPr>
    <w:rPr>
      <w:rFonts w:eastAsiaTheme="minorEastAsia"/>
    </w:rPr>
  </w:style>
  <w:style w:type="paragraph" w:customStyle="1" w:styleId="paragraph">
    <w:name w:val="paragraph"/>
    <w:basedOn w:val="Normal"/>
    <w:rsid w:val="0073080D"/>
    <w:pPr>
      <w:spacing w:before="100" w:beforeAutospacing="1" w:after="100" w:afterAutospacing="1"/>
    </w:pPr>
    <w:rPr>
      <w:lang w:val="en-US" w:eastAsia="zh-CN"/>
    </w:rPr>
  </w:style>
  <w:style w:type="character" w:customStyle="1" w:styleId="normaltextrun">
    <w:name w:val="normaltextrun"/>
    <w:basedOn w:val="DefaultParagraphFont"/>
    <w:rsid w:val="0073080D"/>
  </w:style>
  <w:style w:type="character" w:customStyle="1" w:styleId="eop">
    <w:name w:val="eop"/>
    <w:basedOn w:val="DefaultParagraphFont"/>
    <w:rsid w:val="0073080D"/>
  </w:style>
  <w:style w:type="paragraph" w:customStyle="1" w:styleId="Body1">
    <w:name w:val="Body 1"/>
    <w:rsid w:val="00644336"/>
    <w:pPr>
      <w:spacing w:after="0" w:line="240" w:lineRule="auto"/>
      <w:outlineLvl w:val="0"/>
    </w:pPr>
    <w:rPr>
      <w:rFonts w:ascii="Arial" w:eastAsia="Arial Unicode MS" w:hAnsi="Arial" w:cs="Times New Roman"/>
      <w:color w:val="000000"/>
      <w:sz w:val="16"/>
      <w:szCs w:val="20"/>
      <w:u w:color="000000"/>
    </w:rPr>
  </w:style>
  <w:style w:type="paragraph" w:customStyle="1" w:styleId="Default">
    <w:name w:val="Default"/>
    <w:rsid w:val="007D1371"/>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DB3833"/>
    <w:rPr>
      <w:color w:val="605E5C"/>
      <w:shd w:val="clear" w:color="auto" w:fill="E1DFDD"/>
    </w:rPr>
  </w:style>
  <w:style w:type="table" w:customStyle="1" w:styleId="a8">
    <w:basedOn w:val="TableNormal"/>
    <w:pPr>
      <w:spacing w:after="0" w:line="240" w:lineRule="auto"/>
    </w:pPr>
    <w:tblPr>
      <w:tblStyleRowBandSize w:val="1"/>
      <w:tblStyleColBandSize w:val="1"/>
      <w:tblCellMar>
        <w:left w:w="0" w:type="dxa"/>
        <w:right w:w="0" w:type="dxa"/>
      </w:tblCellMar>
    </w:tblPr>
  </w:style>
  <w:style w:type="table" w:customStyle="1" w:styleId="a9">
    <w:basedOn w:val="TableNormal"/>
    <w:pPr>
      <w:spacing w:after="0" w:line="240" w:lineRule="auto"/>
    </w:pPr>
    <w:tblPr>
      <w:tblStyleRowBandSize w:val="1"/>
      <w:tblStyleColBandSize w:val="1"/>
      <w:tblCellMar>
        <w:left w:w="0" w:type="dxa"/>
        <w:right w:w="0" w:type="dxa"/>
      </w:tblCellMar>
    </w:tblPr>
  </w:style>
  <w:style w:type="table" w:customStyle="1" w:styleId="aa">
    <w:basedOn w:val="TableNormal"/>
    <w:pPr>
      <w:spacing w:after="0" w:line="240" w:lineRule="auto"/>
    </w:pPr>
    <w:tblPr>
      <w:tblStyleRowBandSize w:val="1"/>
      <w:tblStyleColBandSize w:val="1"/>
      <w:tblCellMar>
        <w:left w:w="0" w:type="dxa"/>
        <w:right w:w="0" w:type="dxa"/>
      </w:tblCellMar>
    </w:tblPr>
  </w:style>
  <w:style w:type="table" w:customStyle="1" w:styleId="ab">
    <w:basedOn w:val="TableNormal"/>
    <w:pPr>
      <w:spacing w:after="0" w:line="240" w:lineRule="auto"/>
    </w:pPr>
    <w:tblPr>
      <w:tblStyleRowBandSize w:val="1"/>
      <w:tblStyleColBandSize w:val="1"/>
      <w:tblCellMar>
        <w:left w:w="0" w:type="dxa"/>
        <w:right w:w="0" w:type="dxa"/>
      </w:tblCellMar>
    </w:tblPr>
  </w:style>
  <w:style w:type="table" w:customStyle="1" w:styleId="ac">
    <w:basedOn w:val="TableNormal"/>
    <w:pPr>
      <w:spacing w:after="0" w:line="240" w:lineRule="auto"/>
    </w:pPr>
    <w:tblPr>
      <w:tblStyleRowBandSize w:val="1"/>
      <w:tblStyleColBandSize w:val="1"/>
      <w:tblCellMar>
        <w:left w:w="0" w:type="dxa"/>
        <w:right w:w="0" w:type="dxa"/>
      </w:tblCellMar>
    </w:tblPr>
  </w:style>
  <w:style w:type="table" w:customStyle="1" w:styleId="ad">
    <w:basedOn w:val="TableNormal"/>
    <w:pPr>
      <w:spacing w:after="0" w:line="240" w:lineRule="auto"/>
    </w:pPr>
    <w:tblPr>
      <w:tblStyleRowBandSize w:val="1"/>
      <w:tblStyleColBandSize w:val="1"/>
      <w:tblCellMar>
        <w:left w:w="0" w:type="dxa"/>
        <w:right w:w="0" w:type="dxa"/>
      </w:tblCellMar>
    </w:tblPr>
  </w:style>
  <w:style w:type="table" w:customStyle="1" w:styleId="ae">
    <w:basedOn w:val="TableNormal"/>
    <w:pPr>
      <w:spacing w:after="0" w:line="240" w:lineRule="auto"/>
    </w:pPr>
    <w:tblPr>
      <w:tblStyleRowBandSize w:val="1"/>
      <w:tblStyleColBandSize w:val="1"/>
      <w:tblCellMar>
        <w:left w:w="0" w:type="dxa"/>
        <w:right w:w="0" w:type="dxa"/>
      </w:tblCellMar>
    </w:tblPr>
  </w:style>
  <w:style w:type="table" w:customStyle="1" w:styleId="af">
    <w:basedOn w:val="TableNormal"/>
    <w:pPr>
      <w:spacing w:after="0" w:line="240" w:lineRule="auto"/>
    </w:pPr>
    <w:tblPr>
      <w:tblStyleRowBandSize w:val="1"/>
      <w:tblStyleColBandSize w:val="1"/>
      <w:tblCellMar>
        <w:left w:w="0" w:type="dxa"/>
        <w:right w:w="0" w:type="dxa"/>
      </w:tblCellMar>
    </w:tblPr>
  </w:style>
  <w:style w:type="table" w:customStyle="1" w:styleId="af0">
    <w:basedOn w:val="TableNormal"/>
    <w:pPr>
      <w:spacing w:after="0" w:line="240" w:lineRule="auto"/>
    </w:pPr>
    <w:tblPr>
      <w:tblStyleRowBandSize w:val="1"/>
      <w:tblStyleColBandSize w:val="1"/>
      <w:tblCellMar>
        <w:left w:w="0" w:type="dxa"/>
        <w:right w:w="0" w:type="dxa"/>
      </w:tblCellMar>
    </w:tblPr>
  </w:style>
  <w:style w:type="table" w:customStyle="1" w:styleId="af1">
    <w:basedOn w:val="TableNormal"/>
    <w:pPr>
      <w:spacing w:after="0" w:line="240" w:lineRule="auto"/>
    </w:pPr>
    <w:tblPr>
      <w:tblStyleRowBandSize w:val="1"/>
      <w:tblStyleColBandSize w:val="1"/>
      <w:tblCellMar>
        <w:left w:w="0" w:type="dxa"/>
        <w:right w:w="0" w:type="dxa"/>
      </w:tblCellMar>
    </w:tblPr>
  </w:style>
  <w:style w:type="paragraph" w:customStyle="1" w:styleId="AssignmentPara">
    <w:name w:val="Assignment Para"/>
    <w:basedOn w:val="Normal"/>
    <w:qFormat/>
    <w:rsid w:val="00AF2281"/>
    <w:pPr>
      <w:spacing w:before="40" w:after="40"/>
      <w:ind w:left="142" w:right="284"/>
    </w:pPr>
  </w:style>
  <w:style w:type="paragraph" w:styleId="BodyText">
    <w:name w:val="Body Text"/>
    <w:basedOn w:val="Normal"/>
    <w:link w:val="BodyTextChar"/>
    <w:uiPriority w:val="1"/>
    <w:qFormat/>
    <w:rsid w:val="0003667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03667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2003">
      <w:bodyDiv w:val="1"/>
      <w:marLeft w:val="0"/>
      <w:marRight w:val="0"/>
      <w:marTop w:val="0"/>
      <w:marBottom w:val="0"/>
      <w:divBdr>
        <w:top w:val="none" w:sz="0" w:space="0" w:color="auto"/>
        <w:left w:val="none" w:sz="0" w:space="0" w:color="auto"/>
        <w:bottom w:val="none" w:sz="0" w:space="0" w:color="auto"/>
        <w:right w:val="none" w:sz="0" w:space="0" w:color="auto"/>
      </w:divBdr>
    </w:div>
    <w:div w:id="93938290">
      <w:bodyDiv w:val="1"/>
      <w:marLeft w:val="0"/>
      <w:marRight w:val="0"/>
      <w:marTop w:val="0"/>
      <w:marBottom w:val="0"/>
      <w:divBdr>
        <w:top w:val="none" w:sz="0" w:space="0" w:color="auto"/>
        <w:left w:val="none" w:sz="0" w:space="0" w:color="auto"/>
        <w:bottom w:val="none" w:sz="0" w:space="0" w:color="auto"/>
        <w:right w:val="none" w:sz="0" w:space="0" w:color="auto"/>
      </w:divBdr>
    </w:div>
    <w:div w:id="127090439">
      <w:bodyDiv w:val="1"/>
      <w:marLeft w:val="0"/>
      <w:marRight w:val="0"/>
      <w:marTop w:val="0"/>
      <w:marBottom w:val="0"/>
      <w:divBdr>
        <w:top w:val="none" w:sz="0" w:space="0" w:color="auto"/>
        <w:left w:val="none" w:sz="0" w:space="0" w:color="auto"/>
        <w:bottom w:val="none" w:sz="0" w:space="0" w:color="auto"/>
        <w:right w:val="none" w:sz="0" w:space="0" w:color="auto"/>
      </w:divBdr>
    </w:div>
    <w:div w:id="163395647">
      <w:bodyDiv w:val="1"/>
      <w:marLeft w:val="0"/>
      <w:marRight w:val="0"/>
      <w:marTop w:val="0"/>
      <w:marBottom w:val="0"/>
      <w:divBdr>
        <w:top w:val="none" w:sz="0" w:space="0" w:color="auto"/>
        <w:left w:val="none" w:sz="0" w:space="0" w:color="auto"/>
        <w:bottom w:val="none" w:sz="0" w:space="0" w:color="auto"/>
        <w:right w:val="none" w:sz="0" w:space="0" w:color="auto"/>
      </w:divBdr>
    </w:div>
    <w:div w:id="167527824">
      <w:bodyDiv w:val="1"/>
      <w:marLeft w:val="0"/>
      <w:marRight w:val="0"/>
      <w:marTop w:val="0"/>
      <w:marBottom w:val="0"/>
      <w:divBdr>
        <w:top w:val="none" w:sz="0" w:space="0" w:color="auto"/>
        <w:left w:val="none" w:sz="0" w:space="0" w:color="auto"/>
        <w:bottom w:val="none" w:sz="0" w:space="0" w:color="auto"/>
        <w:right w:val="none" w:sz="0" w:space="0" w:color="auto"/>
      </w:divBdr>
    </w:div>
    <w:div w:id="190803061">
      <w:bodyDiv w:val="1"/>
      <w:marLeft w:val="0"/>
      <w:marRight w:val="0"/>
      <w:marTop w:val="0"/>
      <w:marBottom w:val="0"/>
      <w:divBdr>
        <w:top w:val="none" w:sz="0" w:space="0" w:color="auto"/>
        <w:left w:val="none" w:sz="0" w:space="0" w:color="auto"/>
        <w:bottom w:val="none" w:sz="0" w:space="0" w:color="auto"/>
        <w:right w:val="none" w:sz="0" w:space="0" w:color="auto"/>
      </w:divBdr>
    </w:div>
    <w:div w:id="246113977">
      <w:bodyDiv w:val="1"/>
      <w:marLeft w:val="0"/>
      <w:marRight w:val="0"/>
      <w:marTop w:val="0"/>
      <w:marBottom w:val="0"/>
      <w:divBdr>
        <w:top w:val="none" w:sz="0" w:space="0" w:color="auto"/>
        <w:left w:val="none" w:sz="0" w:space="0" w:color="auto"/>
        <w:bottom w:val="none" w:sz="0" w:space="0" w:color="auto"/>
        <w:right w:val="none" w:sz="0" w:space="0" w:color="auto"/>
      </w:divBdr>
    </w:div>
    <w:div w:id="295335262">
      <w:bodyDiv w:val="1"/>
      <w:marLeft w:val="0"/>
      <w:marRight w:val="0"/>
      <w:marTop w:val="0"/>
      <w:marBottom w:val="0"/>
      <w:divBdr>
        <w:top w:val="none" w:sz="0" w:space="0" w:color="auto"/>
        <w:left w:val="none" w:sz="0" w:space="0" w:color="auto"/>
        <w:bottom w:val="none" w:sz="0" w:space="0" w:color="auto"/>
        <w:right w:val="none" w:sz="0" w:space="0" w:color="auto"/>
      </w:divBdr>
    </w:div>
    <w:div w:id="304896450">
      <w:bodyDiv w:val="1"/>
      <w:marLeft w:val="0"/>
      <w:marRight w:val="0"/>
      <w:marTop w:val="0"/>
      <w:marBottom w:val="0"/>
      <w:divBdr>
        <w:top w:val="none" w:sz="0" w:space="0" w:color="auto"/>
        <w:left w:val="none" w:sz="0" w:space="0" w:color="auto"/>
        <w:bottom w:val="none" w:sz="0" w:space="0" w:color="auto"/>
        <w:right w:val="none" w:sz="0" w:space="0" w:color="auto"/>
      </w:divBdr>
    </w:div>
    <w:div w:id="401565229">
      <w:bodyDiv w:val="1"/>
      <w:marLeft w:val="0"/>
      <w:marRight w:val="0"/>
      <w:marTop w:val="0"/>
      <w:marBottom w:val="0"/>
      <w:divBdr>
        <w:top w:val="none" w:sz="0" w:space="0" w:color="auto"/>
        <w:left w:val="none" w:sz="0" w:space="0" w:color="auto"/>
        <w:bottom w:val="none" w:sz="0" w:space="0" w:color="auto"/>
        <w:right w:val="none" w:sz="0" w:space="0" w:color="auto"/>
      </w:divBdr>
    </w:div>
    <w:div w:id="454644991">
      <w:bodyDiv w:val="1"/>
      <w:marLeft w:val="0"/>
      <w:marRight w:val="0"/>
      <w:marTop w:val="0"/>
      <w:marBottom w:val="0"/>
      <w:divBdr>
        <w:top w:val="none" w:sz="0" w:space="0" w:color="auto"/>
        <w:left w:val="none" w:sz="0" w:space="0" w:color="auto"/>
        <w:bottom w:val="none" w:sz="0" w:space="0" w:color="auto"/>
        <w:right w:val="none" w:sz="0" w:space="0" w:color="auto"/>
      </w:divBdr>
    </w:div>
    <w:div w:id="457917316">
      <w:bodyDiv w:val="1"/>
      <w:marLeft w:val="0"/>
      <w:marRight w:val="0"/>
      <w:marTop w:val="0"/>
      <w:marBottom w:val="0"/>
      <w:divBdr>
        <w:top w:val="none" w:sz="0" w:space="0" w:color="auto"/>
        <w:left w:val="none" w:sz="0" w:space="0" w:color="auto"/>
        <w:bottom w:val="none" w:sz="0" w:space="0" w:color="auto"/>
        <w:right w:val="none" w:sz="0" w:space="0" w:color="auto"/>
      </w:divBdr>
    </w:div>
    <w:div w:id="468088618">
      <w:bodyDiv w:val="1"/>
      <w:marLeft w:val="0"/>
      <w:marRight w:val="0"/>
      <w:marTop w:val="0"/>
      <w:marBottom w:val="0"/>
      <w:divBdr>
        <w:top w:val="none" w:sz="0" w:space="0" w:color="auto"/>
        <w:left w:val="none" w:sz="0" w:space="0" w:color="auto"/>
        <w:bottom w:val="none" w:sz="0" w:space="0" w:color="auto"/>
        <w:right w:val="none" w:sz="0" w:space="0" w:color="auto"/>
      </w:divBdr>
    </w:div>
    <w:div w:id="473762328">
      <w:bodyDiv w:val="1"/>
      <w:marLeft w:val="0"/>
      <w:marRight w:val="0"/>
      <w:marTop w:val="0"/>
      <w:marBottom w:val="0"/>
      <w:divBdr>
        <w:top w:val="none" w:sz="0" w:space="0" w:color="auto"/>
        <w:left w:val="none" w:sz="0" w:space="0" w:color="auto"/>
        <w:bottom w:val="none" w:sz="0" w:space="0" w:color="auto"/>
        <w:right w:val="none" w:sz="0" w:space="0" w:color="auto"/>
      </w:divBdr>
    </w:div>
    <w:div w:id="487677234">
      <w:bodyDiv w:val="1"/>
      <w:marLeft w:val="0"/>
      <w:marRight w:val="0"/>
      <w:marTop w:val="0"/>
      <w:marBottom w:val="0"/>
      <w:divBdr>
        <w:top w:val="none" w:sz="0" w:space="0" w:color="auto"/>
        <w:left w:val="none" w:sz="0" w:space="0" w:color="auto"/>
        <w:bottom w:val="none" w:sz="0" w:space="0" w:color="auto"/>
        <w:right w:val="none" w:sz="0" w:space="0" w:color="auto"/>
      </w:divBdr>
    </w:div>
    <w:div w:id="597720339">
      <w:bodyDiv w:val="1"/>
      <w:marLeft w:val="0"/>
      <w:marRight w:val="0"/>
      <w:marTop w:val="0"/>
      <w:marBottom w:val="0"/>
      <w:divBdr>
        <w:top w:val="none" w:sz="0" w:space="0" w:color="auto"/>
        <w:left w:val="none" w:sz="0" w:space="0" w:color="auto"/>
        <w:bottom w:val="none" w:sz="0" w:space="0" w:color="auto"/>
        <w:right w:val="none" w:sz="0" w:space="0" w:color="auto"/>
      </w:divBdr>
    </w:div>
    <w:div w:id="598028085">
      <w:bodyDiv w:val="1"/>
      <w:marLeft w:val="0"/>
      <w:marRight w:val="0"/>
      <w:marTop w:val="0"/>
      <w:marBottom w:val="0"/>
      <w:divBdr>
        <w:top w:val="none" w:sz="0" w:space="0" w:color="auto"/>
        <w:left w:val="none" w:sz="0" w:space="0" w:color="auto"/>
        <w:bottom w:val="none" w:sz="0" w:space="0" w:color="auto"/>
        <w:right w:val="none" w:sz="0" w:space="0" w:color="auto"/>
      </w:divBdr>
    </w:div>
    <w:div w:id="607200111">
      <w:bodyDiv w:val="1"/>
      <w:marLeft w:val="0"/>
      <w:marRight w:val="0"/>
      <w:marTop w:val="0"/>
      <w:marBottom w:val="0"/>
      <w:divBdr>
        <w:top w:val="none" w:sz="0" w:space="0" w:color="auto"/>
        <w:left w:val="none" w:sz="0" w:space="0" w:color="auto"/>
        <w:bottom w:val="none" w:sz="0" w:space="0" w:color="auto"/>
        <w:right w:val="none" w:sz="0" w:space="0" w:color="auto"/>
      </w:divBdr>
    </w:div>
    <w:div w:id="659620675">
      <w:bodyDiv w:val="1"/>
      <w:marLeft w:val="0"/>
      <w:marRight w:val="0"/>
      <w:marTop w:val="0"/>
      <w:marBottom w:val="0"/>
      <w:divBdr>
        <w:top w:val="none" w:sz="0" w:space="0" w:color="auto"/>
        <w:left w:val="none" w:sz="0" w:space="0" w:color="auto"/>
        <w:bottom w:val="none" w:sz="0" w:space="0" w:color="auto"/>
        <w:right w:val="none" w:sz="0" w:space="0" w:color="auto"/>
      </w:divBdr>
    </w:div>
    <w:div w:id="669910880">
      <w:bodyDiv w:val="1"/>
      <w:marLeft w:val="0"/>
      <w:marRight w:val="0"/>
      <w:marTop w:val="0"/>
      <w:marBottom w:val="0"/>
      <w:divBdr>
        <w:top w:val="none" w:sz="0" w:space="0" w:color="auto"/>
        <w:left w:val="none" w:sz="0" w:space="0" w:color="auto"/>
        <w:bottom w:val="none" w:sz="0" w:space="0" w:color="auto"/>
        <w:right w:val="none" w:sz="0" w:space="0" w:color="auto"/>
      </w:divBdr>
    </w:div>
    <w:div w:id="673995083">
      <w:bodyDiv w:val="1"/>
      <w:marLeft w:val="0"/>
      <w:marRight w:val="0"/>
      <w:marTop w:val="0"/>
      <w:marBottom w:val="0"/>
      <w:divBdr>
        <w:top w:val="none" w:sz="0" w:space="0" w:color="auto"/>
        <w:left w:val="none" w:sz="0" w:space="0" w:color="auto"/>
        <w:bottom w:val="none" w:sz="0" w:space="0" w:color="auto"/>
        <w:right w:val="none" w:sz="0" w:space="0" w:color="auto"/>
      </w:divBdr>
    </w:div>
    <w:div w:id="764767527">
      <w:bodyDiv w:val="1"/>
      <w:marLeft w:val="0"/>
      <w:marRight w:val="0"/>
      <w:marTop w:val="0"/>
      <w:marBottom w:val="0"/>
      <w:divBdr>
        <w:top w:val="none" w:sz="0" w:space="0" w:color="auto"/>
        <w:left w:val="none" w:sz="0" w:space="0" w:color="auto"/>
        <w:bottom w:val="none" w:sz="0" w:space="0" w:color="auto"/>
        <w:right w:val="none" w:sz="0" w:space="0" w:color="auto"/>
      </w:divBdr>
    </w:div>
    <w:div w:id="766929972">
      <w:bodyDiv w:val="1"/>
      <w:marLeft w:val="0"/>
      <w:marRight w:val="0"/>
      <w:marTop w:val="0"/>
      <w:marBottom w:val="0"/>
      <w:divBdr>
        <w:top w:val="none" w:sz="0" w:space="0" w:color="auto"/>
        <w:left w:val="none" w:sz="0" w:space="0" w:color="auto"/>
        <w:bottom w:val="none" w:sz="0" w:space="0" w:color="auto"/>
        <w:right w:val="none" w:sz="0" w:space="0" w:color="auto"/>
      </w:divBdr>
    </w:div>
    <w:div w:id="796145220">
      <w:bodyDiv w:val="1"/>
      <w:marLeft w:val="0"/>
      <w:marRight w:val="0"/>
      <w:marTop w:val="0"/>
      <w:marBottom w:val="0"/>
      <w:divBdr>
        <w:top w:val="none" w:sz="0" w:space="0" w:color="auto"/>
        <w:left w:val="none" w:sz="0" w:space="0" w:color="auto"/>
        <w:bottom w:val="none" w:sz="0" w:space="0" w:color="auto"/>
        <w:right w:val="none" w:sz="0" w:space="0" w:color="auto"/>
      </w:divBdr>
    </w:div>
    <w:div w:id="799955537">
      <w:bodyDiv w:val="1"/>
      <w:marLeft w:val="0"/>
      <w:marRight w:val="0"/>
      <w:marTop w:val="0"/>
      <w:marBottom w:val="0"/>
      <w:divBdr>
        <w:top w:val="none" w:sz="0" w:space="0" w:color="auto"/>
        <w:left w:val="none" w:sz="0" w:space="0" w:color="auto"/>
        <w:bottom w:val="none" w:sz="0" w:space="0" w:color="auto"/>
        <w:right w:val="none" w:sz="0" w:space="0" w:color="auto"/>
      </w:divBdr>
    </w:div>
    <w:div w:id="814612871">
      <w:bodyDiv w:val="1"/>
      <w:marLeft w:val="0"/>
      <w:marRight w:val="0"/>
      <w:marTop w:val="0"/>
      <w:marBottom w:val="0"/>
      <w:divBdr>
        <w:top w:val="none" w:sz="0" w:space="0" w:color="auto"/>
        <w:left w:val="none" w:sz="0" w:space="0" w:color="auto"/>
        <w:bottom w:val="none" w:sz="0" w:space="0" w:color="auto"/>
        <w:right w:val="none" w:sz="0" w:space="0" w:color="auto"/>
      </w:divBdr>
    </w:div>
    <w:div w:id="823855817">
      <w:bodyDiv w:val="1"/>
      <w:marLeft w:val="0"/>
      <w:marRight w:val="0"/>
      <w:marTop w:val="0"/>
      <w:marBottom w:val="0"/>
      <w:divBdr>
        <w:top w:val="none" w:sz="0" w:space="0" w:color="auto"/>
        <w:left w:val="none" w:sz="0" w:space="0" w:color="auto"/>
        <w:bottom w:val="none" w:sz="0" w:space="0" w:color="auto"/>
        <w:right w:val="none" w:sz="0" w:space="0" w:color="auto"/>
      </w:divBdr>
    </w:div>
    <w:div w:id="849369013">
      <w:bodyDiv w:val="1"/>
      <w:marLeft w:val="0"/>
      <w:marRight w:val="0"/>
      <w:marTop w:val="0"/>
      <w:marBottom w:val="0"/>
      <w:divBdr>
        <w:top w:val="none" w:sz="0" w:space="0" w:color="auto"/>
        <w:left w:val="none" w:sz="0" w:space="0" w:color="auto"/>
        <w:bottom w:val="none" w:sz="0" w:space="0" w:color="auto"/>
        <w:right w:val="none" w:sz="0" w:space="0" w:color="auto"/>
      </w:divBdr>
    </w:div>
    <w:div w:id="966079867">
      <w:bodyDiv w:val="1"/>
      <w:marLeft w:val="0"/>
      <w:marRight w:val="0"/>
      <w:marTop w:val="0"/>
      <w:marBottom w:val="0"/>
      <w:divBdr>
        <w:top w:val="none" w:sz="0" w:space="0" w:color="auto"/>
        <w:left w:val="none" w:sz="0" w:space="0" w:color="auto"/>
        <w:bottom w:val="none" w:sz="0" w:space="0" w:color="auto"/>
        <w:right w:val="none" w:sz="0" w:space="0" w:color="auto"/>
      </w:divBdr>
    </w:div>
    <w:div w:id="987635099">
      <w:bodyDiv w:val="1"/>
      <w:marLeft w:val="0"/>
      <w:marRight w:val="0"/>
      <w:marTop w:val="0"/>
      <w:marBottom w:val="0"/>
      <w:divBdr>
        <w:top w:val="none" w:sz="0" w:space="0" w:color="auto"/>
        <w:left w:val="none" w:sz="0" w:space="0" w:color="auto"/>
        <w:bottom w:val="none" w:sz="0" w:space="0" w:color="auto"/>
        <w:right w:val="none" w:sz="0" w:space="0" w:color="auto"/>
      </w:divBdr>
    </w:div>
    <w:div w:id="992173844">
      <w:bodyDiv w:val="1"/>
      <w:marLeft w:val="0"/>
      <w:marRight w:val="0"/>
      <w:marTop w:val="0"/>
      <w:marBottom w:val="0"/>
      <w:divBdr>
        <w:top w:val="none" w:sz="0" w:space="0" w:color="auto"/>
        <w:left w:val="none" w:sz="0" w:space="0" w:color="auto"/>
        <w:bottom w:val="none" w:sz="0" w:space="0" w:color="auto"/>
        <w:right w:val="none" w:sz="0" w:space="0" w:color="auto"/>
      </w:divBdr>
    </w:div>
    <w:div w:id="1001130160">
      <w:bodyDiv w:val="1"/>
      <w:marLeft w:val="0"/>
      <w:marRight w:val="0"/>
      <w:marTop w:val="0"/>
      <w:marBottom w:val="0"/>
      <w:divBdr>
        <w:top w:val="none" w:sz="0" w:space="0" w:color="auto"/>
        <w:left w:val="none" w:sz="0" w:space="0" w:color="auto"/>
        <w:bottom w:val="none" w:sz="0" w:space="0" w:color="auto"/>
        <w:right w:val="none" w:sz="0" w:space="0" w:color="auto"/>
      </w:divBdr>
    </w:div>
    <w:div w:id="1064259738">
      <w:bodyDiv w:val="1"/>
      <w:marLeft w:val="0"/>
      <w:marRight w:val="0"/>
      <w:marTop w:val="0"/>
      <w:marBottom w:val="0"/>
      <w:divBdr>
        <w:top w:val="none" w:sz="0" w:space="0" w:color="auto"/>
        <w:left w:val="none" w:sz="0" w:space="0" w:color="auto"/>
        <w:bottom w:val="none" w:sz="0" w:space="0" w:color="auto"/>
        <w:right w:val="none" w:sz="0" w:space="0" w:color="auto"/>
      </w:divBdr>
    </w:div>
    <w:div w:id="1172792911">
      <w:bodyDiv w:val="1"/>
      <w:marLeft w:val="0"/>
      <w:marRight w:val="0"/>
      <w:marTop w:val="0"/>
      <w:marBottom w:val="0"/>
      <w:divBdr>
        <w:top w:val="none" w:sz="0" w:space="0" w:color="auto"/>
        <w:left w:val="none" w:sz="0" w:space="0" w:color="auto"/>
        <w:bottom w:val="none" w:sz="0" w:space="0" w:color="auto"/>
        <w:right w:val="none" w:sz="0" w:space="0" w:color="auto"/>
      </w:divBdr>
    </w:div>
    <w:div w:id="1202400849">
      <w:bodyDiv w:val="1"/>
      <w:marLeft w:val="0"/>
      <w:marRight w:val="0"/>
      <w:marTop w:val="0"/>
      <w:marBottom w:val="0"/>
      <w:divBdr>
        <w:top w:val="none" w:sz="0" w:space="0" w:color="auto"/>
        <w:left w:val="none" w:sz="0" w:space="0" w:color="auto"/>
        <w:bottom w:val="none" w:sz="0" w:space="0" w:color="auto"/>
        <w:right w:val="none" w:sz="0" w:space="0" w:color="auto"/>
      </w:divBdr>
    </w:div>
    <w:div w:id="1206213695">
      <w:bodyDiv w:val="1"/>
      <w:marLeft w:val="0"/>
      <w:marRight w:val="0"/>
      <w:marTop w:val="0"/>
      <w:marBottom w:val="0"/>
      <w:divBdr>
        <w:top w:val="none" w:sz="0" w:space="0" w:color="auto"/>
        <w:left w:val="none" w:sz="0" w:space="0" w:color="auto"/>
        <w:bottom w:val="none" w:sz="0" w:space="0" w:color="auto"/>
        <w:right w:val="none" w:sz="0" w:space="0" w:color="auto"/>
      </w:divBdr>
    </w:div>
    <w:div w:id="1227451995">
      <w:bodyDiv w:val="1"/>
      <w:marLeft w:val="0"/>
      <w:marRight w:val="0"/>
      <w:marTop w:val="0"/>
      <w:marBottom w:val="0"/>
      <w:divBdr>
        <w:top w:val="none" w:sz="0" w:space="0" w:color="auto"/>
        <w:left w:val="none" w:sz="0" w:space="0" w:color="auto"/>
        <w:bottom w:val="none" w:sz="0" w:space="0" w:color="auto"/>
        <w:right w:val="none" w:sz="0" w:space="0" w:color="auto"/>
      </w:divBdr>
    </w:div>
    <w:div w:id="1243487177">
      <w:bodyDiv w:val="1"/>
      <w:marLeft w:val="0"/>
      <w:marRight w:val="0"/>
      <w:marTop w:val="0"/>
      <w:marBottom w:val="0"/>
      <w:divBdr>
        <w:top w:val="none" w:sz="0" w:space="0" w:color="auto"/>
        <w:left w:val="none" w:sz="0" w:space="0" w:color="auto"/>
        <w:bottom w:val="none" w:sz="0" w:space="0" w:color="auto"/>
        <w:right w:val="none" w:sz="0" w:space="0" w:color="auto"/>
      </w:divBdr>
    </w:div>
    <w:div w:id="1268390624">
      <w:bodyDiv w:val="1"/>
      <w:marLeft w:val="0"/>
      <w:marRight w:val="0"/>
      <w:marTop w:val="0"/>
      <w:marBottom w:val="0"/>
      <w:divBdr>
        <w:top w:val="none" w:sz="0" w:space="0" w:color="auto"/>
        <w:left w:val="none" w:sz="0" w:space="0" w:color="auto"/>
        <w:bottom w:val="none" w:sz="0" w:space="0" w:color="auto"/>
        <w:right w:val="none" w:sz="0" w:space="0" w:color="auto"/>
      </w:divBdr>
    </w:div>
    <w:div w:id="1390885082">
      <w:bodyDiv w:val="1"/>
      <w:marLeft w:val="0"/>
      <w:marRight w:val="0"/>
      <w:marTop w:val="0"/>
      <w:marBottom w:val="0"/>
      <w:divBdr>
        <w:top w:val="none" w:sz="0" w:space="0" w:color="auto"/>
        <w:left w:val="none" w:sz="0" w:space="0" w:color="auto"/>
        <w:bottom w:val="none" w:sz="0" w:space="0" w:color="auto"/>
        <w:right w:val="none" w:sz="0" w:space="0" w:color="auto"/>
      </w:divBdr>
    </w:div>
    <w:div w:id="1457599386">
      <w:bodyDiv w:val="1"/>
      <w:marLeft w:val="0"/>
      <w:marRight w:val="0"/>
      <w:marTop w:val="0"/>
      <w:marBottom w:val="0"/>
      <w:divBdr>
        <w:top w:val="none" w:sz="0" w:space="0" w:color="auto"/>
        <w:left w:val="none" w:sz="0" w:space="0" w:color="auto"/>
        <w:bottom w:val="none" w:sz="0" w:space="0" w:color="auto"/>
        <w:right w:val="none" w:sz="0" w:space="0" w:color="auto"/>
      </w:divBdr>
    </w:div>
    <w:div w:id="1486432002">
      <w:bodyDiv w:val="1"/>
      <w:marLeft w:val="0"/>
      <w:marRight w:val="0"/>
      <w:marTop w:val="0"/>
      <w:marBottom w:val="0"/>
      <w:divBdr>
        <w:top w:val="none" w:sz="0" w:space="0" w:color="auto"/>
        <w:left w:val="none" w:sz="0" w:space="0" w:color="auto"/>
        <w:bottom w:val="none" w:sz="0" w:space="0" w:color="auto"/>
        <w:right w:val="none" w:sz="0" w:space="0" w:color="auto"/>
      </w:divBdr>
    </w:div>
    <w:div w:id="1524515894">
      <w:bodyDiv w:val="1"/>
      <w:marLeft w:val="0"/>
      <w:marRight w:val="0"/>
      <w:marTop w:val="0"/>
      <w:marBottom w:val="0"/>
      <w:divBdr>
        <w:top w:val="none" w:sz="0" w:space="0" w:color="auto"/>
        <w:left w:val="none" w:sz="0" w:space="0" w:color="auto"/>
        <w:bottom w:val="none" w:sz="0" w:space="0" w:color="auto"/>
        <w:right w:val="none" w:sz="0" w:space="0" w:color="auto"/>
      </w:divBdr>
    </w:div>
    <w:div w:id="1532836544">
      <w:bodyDiv w:val="1"/>
      <w:marLeft w:val="0"/>
      <w:marRight w:val="0"/>
      <w:marTop w:val="0"/>
      <w:marBottom w:val="0"/>
      <w:divBdr>
        <w:top w:val="none" w:sz="0" w:space="0" w:color="auto"/>
        <w:left w:val="none" w:sz="0" w:space="0" w:color="auto"/>
        <w:bottom w:val="none" w:sz="0" w:space="0" w:color="auto"/>
        <w:right w:val="none" w:sz="0" w:space="0" w:color="auto"/>
      </w:divBdr>
    </w:div>
    <w:div w:id="1559588004">
      <w:bodyDiv w:val="1"/>
      <w:marLeft w:val="0"/>
      <w:marRight w:val="0"/>
      <w:marTop w:val="0"/>
      <w:marBottom w:val="0"/>
      <w:divBdr>
        <w:top w:val="none" w:sz="0" w:space="0" w:color="auto"/>
        <w:left w:val="none" w:sz="0" w:space="0" w:color="auto"/>
        <w:bottom w:val="none" w:sz="0" w:space="0" w:color="auto"/>
        <w:right w:val="none" w:sz="0" w:space="0" w:color="auto"/>
      </w:divBdr>
    </w:div>
    <w:div w:id="1561162850">
      <w:bodyDiv w:val="1"/>
      <w:marLeft w:val="0"/>
      <w:marRight w:val="0"/>
      <w:marTop w:val="0"/>
      <w:marBottom w:val="0"/>
      <w:divBdr>
        <w:top w:val="none" w:sz="0" w:space="0" w:color="auto"/>
        <w:left w:val="none" w:sz="0" w:space="0" w:color="auto"/>
        <w:bottom w:val="none" w:sz="0" w:space="0" w:color="auto"/>
        <w:right w:val="none" w:sz="0" w:space="0" w:color="auto"/>
      </w:divBdr>
    </w:div>
    <w:div w:id="1574467011">
      <w:bodyDiv w:val="1"/>
      <w:marLeft w:val="0"/>
      <w:marRight w:val="0"/>
      <w:marTop w:val="0"/>
      <w:marBottom w:val="0"/>
      <w:divBdr>
        <w:top w:val="none" w:sz="0" w:space="0" w:color="auto"/>
        <w:left w:val="none" w:sz="0" w:space="0" w:color="auto"/>
        <w:bottom w:val="none" w:sz="0" w:space="0" w:color="auto"/>
        <w:right w:val="none" w:sz="0" w:space="0" w:color="auto"/>
      </w:divBdr>
    </w:div>
    <w:div w:id="1613898336">
      <w:bodyDiv w:val="1"/>
      <w:marLeft w:val="0"/>
      <w:marRight w:val="0"/>
      <w:marTop w:val="0"/>
      <w:marBottom w:val="0"/>
      <w:divBdr>
        <w:top w:val="none" w:sz="0" w:space="0" w:color="auto"/>
        <w:left w:val="none" w:sz="0" w:space="0" w:color="auto"/>
        <w:bottom w:val="none" w:sz="0" w:space="0" w:color="auto"/>
        <w:right w:val="none" w:sz="0" w:space="0" w:color="auto"/>
      </w:divBdr>
    </w:div>
    <w:div w:id="1625577341">
      <w:bodyDiv w:val="1"/>
      <w:marLeft w:val="0"/>
      <w:marRight w:val="0"/>
      <w:marTop w:val="0"/>
      <w:marBottom w:val="0"/>
      <w:divBdr>
        <w:top w:val="none" w:sz="0" w:space="0" w:color="auto"/>
        <w:left w:val="none" w:sz="0" w:space="0" w:color="auto"/>
        <w:bottom w:val="none" w:sz="0" w:space="0" w:color="auto"/>
        <w:right w:val="none" w:sz="0" w:space="0" w:color="auto"/>
      </w:divBdr>
    </w:div>
    <w:div w:id="1648169525">
      <w:bodyDiv w:val="1"/>
      <w:marLeft w:val="0"/>
      <w:marRight w:val="0"/>
      <w:marTop w:val="0"/>
      <w:marBottom w:val="0"/>
      <w:divBdr>
        <w:top w:val="none" w:sz="0" w:space="0" w:color="auto"/>
        <w:left w:val="none" w:sz="0" w:space="0" w:color="auto"/>
        <w:bottom w:val="none" w:sz="0" w:space="0" w:color="auto"/>
        <w:right w:val="none" w:sz="0" w:space="0" w:color="auto"/>
      </w:divBdr>
    </w:div>
    <w:div w:id="1753818802">
      <w:bodyDiv w:val="1"/>
      <w:marLeft w:val="0"/>
      <w:marRight w:val="0"/>
      <w:marTop w:val="0"/>
      <w:marBottom w:val="0"/>
      <w:divBdr>
        <w:top w:val="none" w:sz="0" w:space="0" w:color="auto"/>
        <w:left w:val="none" w:sz="0" w:space="0" w:color="auto"/>
        <w:bottom w:val="none" w:sz="0" w:space="0" w:color="auto"/>
        <w:right w:val="none" w:sz="0" w:space="0" w:color="auto"/>
      </w:divBdr>
    </w:div>
    <w:div w:id="1770198820">
      <w:bodyDiv w:val="1"/>
      <w:marLeft w:val="0"/>
      <w:marRight w:val="0"/>
      <w:marTop w:val="0"/>
      <w:marBottom w:val="0"/>
      <w:divBdr>
        <w:top w:val="none" w:sz="0" w:space="0" w:color="auto"/>
        <w:left w:val="none" w:sz="0" w:space="0" w:color="auto"/>
        <w:bottom w:val="none" w:sz="0" w:space="0" w:color="auto"/>
        <w:right w:val="none" w:sz="0" w:space="0" w:color="auto"/>
      </w:divBdr>
    </w:div>
    <w:div w:id="1804496289">
      <w:bodyDiv w:val="1"/>
      <w:marLeft w:val="0"/>
      <w:marRight w:val="0"/>
      <w:marTop w:val="0"/>
      <w:marBottom w:val="0"/>
      <w:divBdr>
        <w:top w:val="none" w:sz="0" w:space="0" w:color="auto"/>
        <w:left w:val="none" w:sz="0" w:space="0" w:color="auto"/>
        <w:bottom w:val="none" w:sz="0" w:space="0" w:color="auto"/>
        <w:right w:val="none" w:sz="0" w:space="0" w:color="auto"/>
      </w:divBdr>
    </w:div>
    <w:div w:id="1846549221">
      <w:bodyDiv w:val="1"/>
      <w:marLeft w:val="0"/>
      <w:marRight w:val="0"/>
      <w:marTop w:val="0"/>
      <w:marBottom w:val="0"/>
      <w:divBdr>
        <w:top w:val="none" w:sz="0" w:space="0" w:color="auto"/>
        <w:left w:val="none" w:sz="0" w:space="0" w:color="auto"/>
        <w:bottom w:val="none" w:sz="0" w:space="0" w:color="auto"/>
        <w:right w:val="none" w:sz="0" w:space="0" w:color="auto"/>
      </w:divBdr>
    </w:div>
    <w:div w:id="1857501653">
      <w:bodyDiv w:val="1"/>
      <w:marLeft w:val="0"/>
      <w:marRight w:val="0"/>
      <w:marTop w:val="0"/>
      <w:marBottom w:val="0"/>
      <w:divBdr>
        <w:top w:val="none" w:sz="0" w:space="0" w:color="auto"/>
        <w:left w:val="none" w:sz="0" w:space="0" w:color="auto"/>
        <w:bottom w:val="none" w:sz="0" w:space="0" w:color="auto"/>
        <w:right w:val="none" w:sz="0" w:space="0" w:color="auto"/>
      </w:divBdr>
    </w:div>
    <w:div w:id="1863517838">
      <w:bodyDiv w:val="1"/>
      <w:marLeft w:val="0"/>
      <w:marRight w:val="0"/>
      <w:marTop w:val="0"/>
      <w:marBottom w:val="0"/>
      <w:divBdr>
        <w:top w:val="none" w:sz="0" w:space="0" w:color="auto"/>
        <w:left w:val="none" w:sz="0" w:space="0" w:color="auto"/>
        <w:bottom w:val="none" w:sz="0" w:space="0" w:color="auto"/>
        <w:right w:val="none" w:sz="0" w:space="0" w:color="auto"/>
      </w:divBdr>
    </w:div>
    <w:div w:id="1958481554">
      <w:bodyDiv w:val="1"/>
      <w:marLeft w:val="0"/>
      <w:marRight w:val="0"/>
      <w:marTop w:val="0"/>
      <w:marBottom w:val="0"/>
      <w:divBdr>
        <w:top w:val="none" w:sz="0" w:space="0" w:color="auto"/>
        <w:left w:val="none" w:sz="0" w:space="0" w:color="auto"/>
        <w:bottom w:val="none" w:sz="0" w:space="0" w:color="auto"/>
        <w:right w:val="none" w:sz="0" w:space="0" w:color="auto"/>
      </w:divBdr>
    </w:div>
    <w:div w:id="1962807869">
      <w:bodyDiv w:val="1"/>
      <w:marLeft w:val="0"/>
      <w:marRight w:val="0"/>
      <w:marTop w:val="0"/>
      <w:marBottom w:val="0"/>
      <w:divBdr>
        <w:top w:val="none" w:sz="0" w:space="0" w:color="auto"/>
        <w:left w:val="none" w:sz="0" w:space="0" w:color="auto"/>
        <w:bottom w:val="none" w:sz="0" w:space="0" w:color="auto"/>
        <w:right w:val="none" w:sz="0" w:space="0" w:color="auto"/>
      </w:divBdr>
    </w:div>
    <w:div w:id="1985500256">
      <w:bodyDiv w:val="1"/>
      <w:marLeft w:val="0"/>
      <w:marRight w:val="0"/>
      <w:marTop w:val="0"/>
      <w:marBottom w:val="0"/>
      <w:divBdr>
        <w:top w:val="none" w:sz="0" w:space="0" w:color="auto"/>
        <w:left w:val="none" w:sz="0" w:space="0" w:color="auto"/>
        <w:bottom w:val="none" w:sz="0" w:space="0" w:color="auto"/>
        <w:right w:val="none" w:sz="0" w:space="0" w:color="auto"/>
      </w:divBdr>
    </w:div>
    <w:div w:id="2007123638">
      <w:bodyDiv w:val="1"/>
      <w:marLeft w:val="0"/>
      <w:marRight w:val="0"/>
      <w:marTop w:val="0"/>
      <w:marBottom w:val="0"/>
      <w:divBdr>
        <w:top w:val="none" w:sz="0" w:space="0" w:color="auto"/>
        <w:left w:val="none" w:sz="0" w:space="0" w:color="auto"/>
        <w:bottom w:val="none" w:sz="0" w:space="0" w:color="auto"/>
        <w:right w:val="none" w:sz="0" w:space="0" w:color="auto"/>
      </w:divBdr>
    </w:div>
    <w:div w:id="2054114933">
      <w:bodyDiv w:val="1"/>
      <w:marLeft w:val="0"/>
      <w:marRight w:val="0"/>
      <w:marTop w:val="0"/>
      <w:marBottom w:val="0"/>
      <w:divBdr>
        <w:top w:val="none" w:sz="0" w:space="0" w:color="auto"/>
        <w:left w:val="none" w:sz="0" w:space="0" w:color="auto"/>
        <w:bottom w:val="none" w:sz="0" w:space="0" w:color="auto"/>
        <w:right w:val="none" w:sz="0" w:space="0" w:color="auto"/>
      </w:divBdr>
    </w:div>
    <w:div w:id="2061785694">
      <w:bodyDiv w:val="1"/>
      <w:marLeft w:val="0"/>
      <w:marRight w:val="0"/>
      <w:marTop w:val="0"/>
      <w:marBottom w:val="0"/>
      <w:divBdr>
        <w:top w:val="none" w:sz="0" w:space="0" w:color="auto"/>
        <w:left w:val="none" w:sz="0" w:space="0" w:color="auto"/>
        <w:bottom w:val="none" w:sz="0" w:space="0" w:color="auto"/>
        <w:right w:val="none" w:sz="0" w:space="0" w:color="auto"/>
      </w:divBdr>
    </w:div>
    <w:div w:id="2101563585">
      <w:bodyDiv w:val="1"/>
      <w:marLeft w:val="0"/>
      <w:marRight w:val="0"/>
      <w:marTop w:val="0"/>
      <w:marBottom w:val="0"/>
      <w:divBdr>
        <w:top w:val="none" w:sz="0" w:space="0" w:color="auto"/>
        <w:left w:val="none" w:sz="0" w:space="0" w:color="auto"/>
        <w:bottom w:val="none" w:sz="0" w:space="0" w:color="auto"/>
        <w:right w:val="none" w:sz="0" w:space="0" w:color="auto"/>
      </w:divBdr>
    </w:div>
    <w:div w:id="21300801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lmouth-Games-Academy/ba-assignment-briefs/raw/2019-20/GAM340/2/2019-20-gam340-assignment-2-brief.pdf" TargetMode="External"/><Relationship Id="rId18" Type="http://schemas.openxmlformats.org/officeDocument/2006/relationships/hyperlink" Target="http://learningspace.falmouth.ac.uk/course/view.php?id=417&amp;section=1" TargetMode="External"/><Relationship Id="rId3" Type="http://schemas.openxmlformats.org/officeDocument/2006/relationships/styles" Target="styles.xml"/><Relationship Id="rId21" Type="http://schemas.openxmlformats.org/officeDocument/2006/relationships/hyperlink" Target="http://www.ipo.gov.uk/blogs/iptutor/creative-copyright-part-1/" TargetMode="External"/><Relationship Id="rId7" Type="http://schemas.openxmlformats.org/officeDocument/2006/relationships/endnotes" Target="endnotes.xml"/><Relationship Id="rId12" Type="http://schemas.openxmlformats.org/officeDocument/2006/relationships/hyperlink" Target="https://myfalmouth.falmouth.ac.uk/" TargetMode="External"/><Relationship Id="rId17" Type="http://schemas.openxmlformats.org/officeDocument/2006/relationships/hyperlink" Target="https://studyhub.fxplus.ac.uk/" TargetMode="External"/><Relationship Id="rId2" Type="http://schemas.openxmlformats.org/officeDocument/2006/relationships/numbering" Target="numbering.xml"/><Relationship Id="rId16" Type="http://schemas.openxmlformats.org/officeDocument/2006/relationships/hyperlink" Target="http://library.fxplus.ac.uk/resources?type=275" TargetMode="External"/><Relationship Id="rId20" Type="http://schemas.openxmlformats.org/officeDocument/2006/relationships/hyperlink" Target="https://www.gov.uk/topic/intellectual-property/copyrigh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lmouth-Games-Academy/ba-assignment-briefs/raw/2019-20/GAM340/1/2019-20-gam340-assignment-1-brief.pdf" TargetMode="External"/><Relationship Id="rId5" Type="http://schemas.openxmlformats.org/officeDocument/2006/relationships/webSettings" Target="webSettings.xml"/><Relationship Id="rId15" Type="http://schemas.openxmlformats.org/officeDocument/2006/relationships/hyperlink" Target="http://library.fxplus.ac.uk/search/one-stop-search" TargetMode="External"/><Relationship Id="rId23" Type="http://schemas.openxmlformats.org/officeDocument/2006/relationships/theme" Target="theme/theme1.xml"/><Relationship Id="rId10" Type="http://schemas.openxmlformats.org/officeDocument/2006/relationships/hyperlink" Target="https://myfalmouth.falmouth.ac.uk/" TargetMode="External"/><Relationship Id="rId19" Type="http://schemas.openxmlformats.org/officeDocument/2006/relationships/hyperlink" Target="http://learningspace.falmouth.ac.uk/course/view.php?id=449&amp;section=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earningspace.falmouth.ac.uk/course/view.php?id=449&amp;section=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JJkqaAPXV9Or5JDCx7M4yYutYA==">AMUW2mUaN3UQjbM6pUyvFtqmWTsrSDEa/vgCGmtGgnLcRdZyMMH6RlpChzp+glhx5lBtOgxY29yMfD1HL4LEwb9LaZXLOXbwmUD9qXZ3O7SAfkseyx4gCDDNnSS68Nx+JDWMb5K9r5Ry8lEl17qt2NjhAuAfVgrPe9v7E6S5eGG8oRSWIdMtvaG1M5Rq4nrS5fGadoX/8mxRuSmlAPQfdlgWDePQ9kP6MrXZCbqN3aLwgsNBHhrs9oK8C3uyVPoB3a+8omHGv77JD/zedDNtBoMsurLYloTjV8+PM22OrsQE2NLQIEVGr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1665</Words>
  <Characters>9492</Characters>
  <Application>Microsoft Office Word</Application>
  <DocSecurity>0</DocSecurity>
  <Lines>79</Lines>
  <Paragraphs>22</Paragraphs>
  <ScaleCrop>false</ScaleCrop>
  <Company/>
  <LinksUpToDate>false</LinksUpToDate>
  <CharactersWithSpaces>11135</CharactersWithSpaces>
  <SharedDoc>false</SharedDoc>
  <HLinks>
    <vt:vector size="108" baseType="variant">
      <vt:variant>
        <vt:i4>6946934</vt:i4>
      </vt:variant>
      <vt:variant>
        <vt:i4>78</vt:i4>
      </vt:variant>
      <vt:variant>
        <vt:i4>0</vt:i4>
      </vt:variant>
      <vt:variant>
        <vt:i4>5</vt:i4>
      </vt:variant>
      <vt:variant>
        <vt:lpwstr>http://www.ipo.gov.uk/blogs/iptutor/creative-copyright-part-1/</vt:lpwstr>
      </vt:variant>
      <vt:variant>
        <vt:lpwstr/>
      </vt:variant>
      <vt:variant>
        <vt:i4>5373961</vt:i4>
      </vt:variant>
      <vt:variant>
        <vt:i4>75</vt:i4>
      </vt:variant>
      <vt:variant>
        <vt:i4>0</vt:i4>
      </vt:variant>
      <vt:variant>
        <vt:i4>5</vt:i4>
      </vt:variant>
      <vt:variant>
        <vt:lpwstr>https://www.gov.uk/topic/intellectual-property/copyright</vt:lpwstr>
      </vt:variant>
      <vt:variant>
        <vt:lpwstr/>
      </vt:variant>
      <vt:variant>
        <vt:i4>786505</vt:i4>
      </vt:variant>
      <vt:variant>
        <vt:i4>72</vt:i4>
      </vt:variant>
      <vt:variant>
        <vt:i4>0</vt:i4>
      </vt:variant>
      <vt:variant>
        <vt:i4>5</vt:i4>
      </vt:variant>
      <vt:variant>
        <vt:lpwstr>http://learningspace.falmouth.ac.uk/course/view.php?id=449&amp;section=7</vt:lpwstr>
      </vt:variant>
      <vt:variant>
        <vt:lpwstr/>
      </vt:variant>
      <vt:variant>
        <vt:i4>262220</vt:i4>
      </vt:variant>
      <vt:variant>
        <vt:i4>69</vt:i4>
      </vt:variant>
      <vt:variant>
        <vt:i4>0</vt:i4>
      </vt:variant>
      <vt:variant>
        <vt:i4>5</vt:i4>
      </vt:variant>
      <vt:variant>
        <vt:lpwstr>http://learningspace.falmouth.ac.uk/course/view.php?id=417&amp;section=1</vt:lpwstr>
      </vt:variant>
      <vt:variant>
        <vt:lpwstr/>
      </vt:variant>
      <vt:variant>
        <vt:i4>8323111</vt:i4>
      </vt:variant>
      <vt:variant>
        <vt:i4>66</vt:i4>
      </vt:variant>
      <vt:variant>
        <vt:i4>0</vt:i4>
      </vt:variant>
      <vt:variant>
        <vt:i4>5</vt:i4>
      </vt:variant>
      <vt:variant>
        <vt:lpwstr>https://studyhub.fxplus.ac.uk/</vt:lpwstr>
      </vt:variant>
      <vt:variant>
        <vt:lpwstr/>
      </vt:variant>
      <vt:variant>
        <vt:i4>7340135</vt:i4>
      </vt:variant>
      <vt:variant>
        <vt:i4>63</vt:i4>
      </vt:variant>
      <vt:variant>
        <vt:i4>0</vt:i4>
      </vt:variant>
      <vt:variant>
        <vt:i4>5</vt:i4>
      </vt:variant>
      <vt:variant>
        <vt:lpwstr>http://library.fxplus.ac.uk/resources?type=275</vt:lpwstr>
      </vt:variant>
      <vt:variant>
        <vt:lpwstr/>
      </vt:variant>
      <vt:variant>
        <vt:i4>7471205</vt:i4>
      </vt:variant>
      <vt:variant>
        <vt:i4>60</vt:i4>
      </vt:variant>
      <vt:variant>
        <vt:i4>0</vt:i4>
      </vt:variant>
      <vt:variant>
        <vt:i4>5</vt:i4>
      </vt:variant>
      <vt:variant>
        <vt:lpwstr>http://library.fxplus.ac.uk/search/one-stop-search</vt:lpwstr>
      </vt:variant>
      <vt:variant>
        <vt:lpwstr/>
      </vt:variant>
      <vt:variant>
        <vt:i4>655433</vt:i4>
      </vt:variant>
      <vt:variant>
        <vt:i4>57</vt:i4>
      </vt:variant>
      <vt:variant>
        <vt:i4>0</vt:i4>
      </vt:variant>
      <vt:variant>
        <vt:i4>5</vt:i4>
      </vt:variant>
      <vt:variant>
        <vt:lpwstr>http://learningspace.falmouth.ac.uk/course/view.php?id=449&amp;section=1</vt:lpwstr>
      </vt:variant>
      <vt:variant>
        <vt:lpwstr/>
      </vt:variant>
      <vt:variant>
        <vt:i4>8323111</vt:i4>
      </vt:variant>
      <vt:variant>
        <vt:i4>54</vt:i4>
      </vt:variant>
      <vt:variant>
        <vt:i4>0</vt:i4>
      </vt:variant>
      <vt:variant>
        <vt:i4>5</vt:i4>
      </vt:variant>
      <vt:variant>
        <vt:lpwstr>https://myfalmouth.falmouth.ac.uk/</vt:lpwstr>
      </vt:variant>
      <vt:variant>
        <vt:lpwstr/>
      </vt:variant>
      <vt:variant>
        <vt:i4>8323111</vt:i4>
      </vt:variant>
      <vt:variant>
        <vt:i4>51</vt:i4>
      </vt:variant>
      <vt:variant>
        <vt:i4>0</vt:i4>
      </vt:variant>
      <vt:variant>
        <vt:i4>5</vt:i4>
      </vt:variant>
      <vt:variant>
        <vt:lpwstr>https://myfalmouth.falmouth.ac.uk/</vt:lpwstr>
      </vt:variant>
      <vt:variant>
        <vt:lpwstr/>
      </vt:variant>
      <vt:variant>
        <vt:i4>1179709</vt:i4>
      </vt:variant>
      <vt:variant>
        <vt:i4>44</vt:i4>
      </vt:variant>
      <vt:variant>
        <vt:i4>0</vt:i4>
      </vt:variant>
      <vt:variant>
        <vt:i4>5</vt:i4>
      </vt:variant>
      <vt:variant>
        <vt:lpwstr/>
      </vt:variant>
      <vt:variant>
        <vt:lpwstr>_Toc18420887</vt:lpwstr>
      </vt:variant>
      <vt:variant>
        <vt:i4>1245245</vt:i4>
      </vt:variant>
      <vt:variant>
        <vt:i4>38</vt:i4>
      </vt:variant>
      <vt:variant>
        <vt:i4>0</vt:i4>
      </vt:variant>
      <vt:variant>
        <vt:i4>5</vt:i4>
      </vt:variant>
      <vt:variant>
        <vt:lpwstr/>
      </vt:variant>
      <vt:variant>
        <vt:lpwstr>_Toc18420886</vt:lpwstr>
      </vt:variant>
      <vt:variant>
        <vt:i4>1048637</vt:i4>
      </vt:variant>
      <vt:variant>
        <vt:i4>32</vt:i4>
      </vt:variant>
      <vt:variant>
        <vt:i4>0</vt:i4>
      </vt:variant>
      <vt:variant>
        <vt:i4>5</vt:i4>
      </vt:variant>
      <vt:variant>
        <vt:lpwstr/>
      </vt:variant>
      <vt:variant>
        <vt:lpwstr>_Toc18420885</vt:lpwstr>
      </vt:variant>
      <vt:variant>
        <vt:i4>1114173</vt:i4>
      </vt:variant>
      <vt:variant>
        <vt:i4>26</vt:i4>
      </vt:variant>
      <vt:variant>
        <vt:i4>0</vt:i4>
      </vt:variant>
      <vt:variant>
        <vt:i4>5</vt:i4>
      </vt:variant>
      <vt:variant>
        <vt:lpwstr/>
      </vt:variant>
      <vt:variant>
        <vt:lpwstr>_Toc18420884</vt:lpwstr>
      </vt:variant>
      <vt:variant>
        <vt:i4>1441853</vt:i4>
      </vt:variant>
      <vt:variant>
        <vt:i4>20</vt:i4>
      </vt:variant>
      <vt:variant>
        <vt:i4>0</vt:i4>
      </vt:variant>
      <vt:variant>
        <vt:i4>5</vt:i4>
      </vt:variant>
      <vt:variant>
        <vt:lpwstr/>
      </vt:variant>
      <vt:variant>
        <vt:lpwstr>_Toc18420883</vt:lpwstr>
      </vt:variant>
      <vt:variant>
        <vt:i4>1507389</vt:i4>
      </vt:variant>
      <vt:variant>
        <vt:i4>14</vt:i4>
      </vt:variant>
      <vt:variant>
        <vt:i4>0</vt:i4>
      </vt:variant>
      <vt:variant>
        <vt:i4>5</vt:i4>
      </vt:variant>
      <vt:variant>
        <vt:lpwstr/>
      </vt:variant>
      <vt:variant>
        <vt:lpwstr>_Toc18420882</vt:lpwstr>
      </vt:variant>
      <vt:variant>
        <vt:i4>1310781</vt:i4>
      </vt:variant>
      <vt:variant>
        <vt:i4>8</vt:i4>
      </vt:variant>
      <vt:variant>
        <vt:i4>0</vt:i4>
      </vt:variant>
      <vt:variant>
        <vt:i4>5</vt:i4>
      </vt:variant>
      <vt:variant>
        <vt:lpwstr/>
      </vt:variant>
      <vt:variant>
        <vt:lpwstr>_Toc18420881</vt:lpwstr>
      </vt:variant>
      <vt:variant>
        <vt:i4>1376317</vt:i4>
      </vt:variant>
      <vt:variant>
        <vt:i4>2</vt:i4>
      </vt:variant>
      <vt:variant>
        <vt:i4>0</vt:i4>
      </vt:variant>
      <vt:variant>
        <vt:i4>5</vt:i4>
      </vt:variant>
      <vt:variant>
        <vt:lpwstr/>
      </vt:variant>
      <vt:variant>
        <vt:lpwstr>_Toc18420880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Pullee</dc:creator>
  <cp:keywords/>
  <cp:lastModifiedBy>Lewis, Gareth</cp:lastModifiedBy>
  <cp:revision>4</cp:revision>
  <dcterms:created xsi:type="dcterms:W3CDTF">2019-09-17T12:21:00Z</dcterms:created>
  <dcterms:modified xsi:type="dcterms:W3CDTF">2019-09-17T12:25:00Z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0x010100B67483BA6CCA534A962130CE4E010E220C00246998E30020EB44A71E7A9497E97A67</vt:lpwstr>
  </property>
  <property fmtid="{D5CDD505-2E9C-101B-9397-08002B2CF9AE}" pid="3" name="TaxKeyword">
    <vt:lpwstr/>
  </property>
  <property fmtid="{D5CDD505-2E9C-101B-9397-08002B2CF9AE}" pid="4" name="_dlc_policyId">
    <vt:lpwstr/>
  </property>
  <property fmtid="{D5CDD505-2E9C-101B-9397-08002B2CF9AE}" pid="5" name="ItemRetentionFormula">
    <vt:lpwstr>&lt;formula id="Microsoft.Office.RecordsManagement.PolicyFeatures.Expiration.Formula.BuiltIn"&gt;&lt;number&gt;3&lt;/number&gt;&lt;property&gt;Modified&lt;/property&gt;&lt;propertyId&gt;28cf69c5-fa48-462a-b5cd-27b6f9d2bd5f&lt;/propertyId&gt;&lt;period&gt;years&lt;/period&gt;&lt;/formula&gt;</vt:lpwstr>
  </property>
</Properties>
</file>