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645" w:rsidRPr="00881A0B" w:rsidRDefault="00607645" w:rsidP="00B62B98">
      <w:pPr>
        <w:pStyle w:val="BodyText"/>
        <w:rPr>
          <w:sz w:val="22"/>
          <w:szCs w:val="22"/>
        </w:rPr>
      </w:pPr>
    </w:p>
    <w:p w:rsidR="00607645" w:rsidRPr="00881A0B" w:rsidRDefault="00607645" w:rsidP="00B62B98">
      <w:pPr>
        <w:pStyle w:val="BodyText"/>
        <w:rPr>
          <w:sz w:val="22"/>
          <w:szCs w:val="22"/>
        </w:rPr>
      </w:pPr>
      <w:r w:rsidRPr="00881A0B">
        <w:rPr>
          <w:noProof/>
          <w:sz w:val="22"/>
          <w:szCs w:val="22"/>
          <w:lang w:eastAsia="en-GB"/>
        </w:rPr>
        <w:drawing>
          <wp:anchor distT="0" distB="0" distL="114300" distR="114300" simplePos="0" relativeHeight="251664384" behindDoc="0" locked="0" layoutInCell="1" allowOverlap="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rsidR="00607645" w:rsidRPr="00881A0B" w:rsidRDefault="00906734" w:rsidP="00B62B98">
      <w:pPr>
        <w:pStyle w:val="BodyText"/>
        <w:rPr>
          <w:sz w:val="22"/>
          <w:szCs w:val="22"/>
        </w:rPr>
      </w:pPr>
      <w:r>
        <w:rPr>
          <w:sz w:val="22"/>
          <w:szCs w:val="22"/>
        </w:rPr>
        <w:pict>
          <v:shapetype id="_x0000_t202" coordsize="21600,21600" o:spt="202" path="m,l,21600r21600,l21600,xe">
            <v:stroke joinstyle="miter"/>
            <v:path gradientshapeok="t" o:connecttype="rect"/>
          </v:shapetype>
          <v:shape id="_x0000_s1042" type="#_x0000_t202" style="position:absolute;left:0;text-align:left;margin-left:4.7pt;margin-top:.05pt;width:522.6pt;height:30.15pt;z-index:251665408" filled="f" stroked="f">
            <v:textbox style="mso-next-textbox:#_x0000_s1042" inset="0,0,0,0">
              <w:txbxContent>
                <w:p w:rsidR="001A11BE" w:rsidRDefault="001A11BE" w:rsidP="00607645">
                  <w:pPr>
                    <w:spacing w:line="587" w:lineRule="exact"/>
                    <w:jc w:val="right"/>
                    <w:rPr>
                      <w:sz w:val="49"/>
                    </w:rPr>
                  </w:pPr>
                  <w:r>
                    <w:rPr>
                      <w:color w:val="FFFFFF"/>
                      <w:sz w:val="49"/>
                    </w:rPr>
                    <w:t>CLIENT-SERVER GAME TASK</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906734" w:rsidP="00B62B98">
      <w:pPr>
        <w:pStyle w:val="BodyText"/>
        <w:rPr>
          <w:sz w:val="22"/>
          <w:szCs w:val="22"/>
        </w:rPr>
      </w:pPr>
      <w:r>
        <w:rPr>
          <w:sz w:val="22"/>
          <w:szCs w:val="22"/>
        </w:rPr>
        <w:pict>
          <v:shape id="_x0000_s1043" type="#_x0000_t202" style="position:absolute;left:0;text-align:left;margin-left:299.2pt;margin-top:8.05pt;width:234.35pt;height:36.05pt;z-index:251666432" filled="f" stroked="f">
            <v:textbox style="mso-next-textbox:#_x0000_s1043" inset="0,0,0,0">
              <w:txbxContent>
                <w:p w:rsidR="001A11BE" w:rsidRDefault="001A11BE" w:rsidP="003C180A">
                  <w:pPr>
                    <w:spacing w:line="235" w:lineRule="auto"/>
                    <w:ind w:right="4"/>
                    <w:jc w:val="right"/>
                    <w:rPr>
                      <w:color w:val="FFFFFF"/>
                      <w:w w:val="90"/>
                      <w:sz w:val="20"/>
                    </w:rPr>
                  </w:pPr>
                  <w:r>
                    <w:rPr>
                      <w:color w:val="FFFFFF"/>
                      <w:spacing w:val="-3"/>
                      <w:w w:val="90"/>
                      <w:sz w:val="20"/>
                    </w:rPr>
                    <w:t>Version 2</w:t>
                  </w:r>
                  <w:r>
                    <w:rPr>
                      <w:color w:val="FFFFFF"/>
                      <w:w w:val="90"/>
                      <w:sz w:val="20"/>
                    </w:rPr>
                    <w:t>.0</w:t>
                  </w:r>
                </w:p>
                <w:p w:rsidR="001A11BE" w:rsidRDefault="001A11BE" w:rsidP="003C180A">
                  <w:pPr>
                    <w:spacing w:line="235" w:lineRule="auto"/>
                    <w:ind w:right="4"/>
                    <w:jc w:val="right"/>
                    <w:rPr>
                      <w:sz w:val="20"/>
                    </w:rPr>
                  </w:pPr>
                  <w:r>
                    <w:rPr>
                      <w:color w:val="FFFFFF"/>
                      <w:sz w:val="20"/>
                    </w:rPr>
                    <w:t>BSc Computing for Games</w:t>
                  </w:r>
                </w:p>
                <w:p w:rsidR="001A11BE" w:rsidRDefault="001A11BE" w:rsidP="003C180A">
                  <w:pPr>
                    <w:spacing w:line="241" w:lineRule="exact"/>
                    <w:ind w:left="1588"/>
                    <w:jc w:val="right"/>
                    <w:rPr>
                      <w:sz w:val="20"/>
                    </w:rPr>
                  </w:pPr>
                  <w:r>
                    <w:rPr>
                      <w:color w:val="FFFFFF"/>
                      <w:sz w:val="20"/>
                    </w:rPr>
                    <w:t>COMP260</w:t>
                  </w:r>
                </w:p>
              </w:txbxContent>
            </v:textbox>
          </v:shape>
        </w:pict>
      </w: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607645" w:rsidRPr="00881A0B" w:rsidRDefault="00607645" w:rsidP="00B62B98">
      <w:pPr>
        <w:pStyle w:val="BodyText"/>
        <w:rPr>
          <w:sz w:val="22"/>
          <w:szCs w:val="22"/>
        </w:rPr>
      </w:pPr>
    </w:p>
    <w:p w:rsidR="00387EC5" w:rsidRPr="00881A0B" w:rsidRDefault="00387EC5" w:rsidP="00387EC5">
      <w:pPr>
        <w:pStyle w:val="BodyText"/>
        <w:spacing w:before="69"/>
        <w:ind w:left="117"/>
        <w:rPr>
          <w:sz w:val="22"/>
          <w:szCs w:val="22"/>
        </w:rPr>
      </w:pPr>
      <w:r w:rsidRPr="00881A0B">
        <w:rPr>
          <w:color w:val="7F7F7F"/>
          <w:sz w:val="22"/>
          <w:szCs w:val="22"/>
        </w:rPr>
        <w:t>Gareth Lewis</w:t>
      </w:r>
    </w:p>
    <w:tbl>
      <w:tblPr>
        <w:tblStyle w:val="TableGrid"/>
        <w:tblW w:w="110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408"/>
      </w:tblGrid>
      <w:tr w:rsidR="00FB3763" w:rsidRPr="00CC1B4B" w:rsidTr="00F55990">
        <w:tc>
          <w:tcPr>
            <w:tcW w:w="3649" w:type="dxa"/>
          </w:tcPr>
          <w:p w:rsidR="00FB3763" w:rsidRPr="00881A0B" w:rsidRDefault="00FB3763" w:rsidP="00B62B98">
            <w:pPr>
              <w:pStyle w:val="BodyText"/>
              <w:rPr>
                <w:sz w:val="22"/>
                <w:szCs w:val="22"/>
              </w:rPr>
            </w:pPr>
          </w:p>
          <w:p w:rsidR="000A066B" w:rsidRPr="00881A0B" w:rsidRDefault="000A066B" w:rsidP="001A4F0B">
            <w:pPr>
              <w:pStyle w:val="BodyText"/>
              <w:jc w:val="center"/>
              <w:rPr>
                <w:sz w:val="22"/>
                <w:szCs w:val="22"/>
              </w:rPr>
            </w:pPr>
          </w:p>
          <w:p w:rsidR="003D171E" w:rsidRDefault="003D171E" w:rsidP="001A4F0B">
            <w:pPr>
              <w:spacing w:before="19"/>
              <w:ind w:left="34" w:right="-3" w:hanging="35"/>
              <w:jc w:val="center"/>
              <w:rPr>
                <w:i/>
                <w:sz w:val="18"/>
              </w:rPr>
            </w:pPr>
            <w:r>
              <w:rPr>
                <w:i/>
                <w:color w:val="00007F"/>
                <w:w w:val="95"/>
                <w:sz w:val="18"/>
              </w:rPr>
              <w:t xml:space="preserve">“Essentially everyone, when </w:t>
            </w:r>
            <w:r>
              <w:rPr>
                <w:i/>
                <w:color w:val="00007F"/>
                <w:sz w:val="18"/>
              </w:rPr>
              <w:t>they</w:t>
            </w:r>
            <w:r>
              <w:rPr>
                <w:i/>
                <w:color w:val="00007F"/>
                <w:spacing w:val="-43"/>
                <w:sz w:val="18"/>
              </w:rPr>
              <w:t xml:space="preserve"> </w:t>
            </w:r>
            <w:r>
              <w:rPr>
                <w:i/>
                <w:color w:val="00007F"/>
                <w:sz w:val="18"/>
              </w:rPr>
              <w:t>first</w:t>
            </w:r>
            <w:r>
              <w:rPr>
                <w:i/>
                <w:color w:val="00007F"/>
                <w:spacing w:val="-43"/>
                <w:sz w:val="18"/>
              </w:rPr>
              <w:t xml:space="preserve"> </w:t>
            </w:r>
            <w:r>
              <w:rPr>
                <w:i/>
                <w:color w:val="00007F"/>
                <w:sz w:val="18"/>
              </w:rPr>
              <w:t>build</w:t>
            </w:r>
            <w:r>
              <w:rPr>
                <w:i/>
                <w:color w:val="00007F"/>
                <w:spacing w:val="-43"/>
                <w:sz w:val="18"/>
              </w:rPr>
              <w:t xml:space="preserve"> </w:t>
            </w:r>
            <w:r>
              <w:rPr>
                <w:i/>
                <w:color w:val="00007F"/>
                <w:sz w:val="18"/>
              </w:rPr>
              <w:t>a</w:t>
            </w:r>
            <w:r>
              <w:rPr>
                <w:i/>
                <w:color w:val="00007F"/>
                <w:spacing w:val="-43"/>
                <w:sz w:val="18"/>
              </w:rPr>
              <w:t xml:space="preserve"> </w:t>
            </w:r>
            <w:r>
              <w:rPr>
                <w:i/>
                <w:color w:val="00007F"/>
                <w:sz w:val="18"/>
              </w:rPr>
              <w:t xml:space="preserve">distributed application, makes the </w:t>
            </w:r>
            <w:r>
              <w:rPr>
                <w:i/>
                <w:color w:val="00007F"/>
                <w:w w:val="95"/>
                <w:sz w:val="18"/>
              </w:rPr>
              <w:t>following</w:t>
            </w:r>
            <w:r>
              <w:rPr>
                <w:i/>
                <w:color w:val="00007F"/>
                <w:spacing w:val="-27"/>
                <w:w w:val="95"/>
                <w:sz w:val="18"/>
              </w:rPr>
              <w:t xml:space="preserve"> </w:t>
            </w:r>
            <w:r>
              <w:rPr>
                <w:i/>
                <w:color w:val="00007F"/>
                <w:w w:val="95"/>
                <w:sz w:val="18"/>
              </w:rPr>
              <w:t>eight</w:t>
            </w:r>
            <w:r>
              <w:rPr>
                <w:i/>
                <w:color w:val="00007F"/>
                <w:spacing w:val="-27"/>
                <w:w w:val="95"/>
                <w:sz w:val="18"/>
              </w:rPr>
              <w:t xml:space="preserve"> </w:t>
            </w:r>
            <w:r>
              <w:rPr>
                <w:i/>
                <w:color w:val="00007F"/>
                <w:w w:val="95"/>
                <w:sz w:val="18"/>
              </w:rPr>
              <w:t>assumptions:</w:t>
            </w:r>
          </w:p>
          <w:p w:rsidR="003D171E" w:rsidRPr="00881A0B" w:rsidRDefault="003D171E" w:rsidP="001A4F0B">
            <w:pPr>
              <w:pStyle w:val="BodyText"/>
              <w:spacing w:before="6"/>
              <w:ind w:left="34" w:right="-3"/>
              <w:jc w:val="center"/>
              <w:rPr>
                <w:i/>
                <w:sz w:val="22"/>
                <w:szCs w:val="22"/>
              </w:rPr>
            </w:pPr>
          </w:p>
          <w:p w:rsidR="003D171E" w:rsidRDefault="003D171E" w:rsidP="001A4F0B">
            <w:pPr>
              <w:pStyle w:val="ListParagraph"/>
              <w:numPr>
                <w:ilvl w:val="0"/>
                <w:numId w:val="37"/>
              </w:numPr>
              <w:tabs>
                <w:tab w:val="left" w:pos="758"/>
              </w:tabs>
              <w:spacing w:line="240" w:lineRule="auto"/>
              <w:ind w:left="34" w:right="-3" w:hanging="109"/>
              <w:jc w:val="center"/>
              <w:rPr>
                <w:i/>
                <w:sz w:val="18"/>
              </w:rPr>
            </w:pPr>
            <w:r>
              <w:rPr>
                <w:i/>
                <w:color w:val="00007F"/>
                <w:sz w:val="18"/>
              </w:rPr>
              <w:t>The</w:t>
            </w:r>
            <w:r>
              <w:rPr>
                <w:i/>
                <w:color w:val="00007F"/>
                <w:spacing w:val="-32"/>
                <w:sz w:val="18"/>
              </w:rPr>
              <w:t xml:space="preserve"> </w:t>
            </w:r>
            <w:r>
              <w:rPr>
                <w:i/>
                <w:color w:val="00007F"/>
                <w:sz w:val="18"/>
              </w:rPr>
              <w:t>network</w:t>
            </w:r>
            <w:r>
              <w:rPr>
                <w:i/>
                <w:color w:val="00007F"/>
                <w:spacing w:val="-31"/>
                <w:sz w:val="18"/>
              </w:rPr>
              <w:t xml:space="preserve"> </w:t>
            </w:r>
            <w:r>
              <w:rPr>
                <w:i/>
                <w:color w:val="00007F"/>
                <w:sz w:val="18"/>
              </w:rPr>
              <w:t>is</w:t>
            </w:r>
            <w:r>
              <w:rPr>
                <w:i/>
                <w:color w:val="00007F"/>
                <w:spacing w:val="-31"/>
                <w:sz w:val="18"/>
              </w:rPr>
              <w:t xml:space="preserve"> </w:t>
            </w:r>
            <w:r>
              <w:rPr>
                <w:i/>
                <w:color w:val="00007F"/>
                <w:sz w:val="18"/>
              </w:rPr>
              <w:t>reliable;</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jc w:val="center"/>
              <w:rPr>
                <w:i/>
                <w:sz w:val="18"/>
              </w:rPr>
            </w:pPr>
            <w:r>
              <w:rPr>
                <w:i/>
                <w:color w:val="00007F"/>
                <w:w w:val="95"/>
                <w:sz w:val="18"/>
              </w:rPr>
              <w:t>- Latency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Bandwidth is infinite;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7"/>
              </w:numPr>
              <w:tabs>
                <w:tab w:val="left" w:pos="789"/>
              </w:tabs>
              <w:spacing w:line="240" w:lineRule="auto"/>
              <w:ind w:left="34" w:right="-3"/>
              <w:jc w:val="center"/>
              <w:rPr>
                <w:i/>
                <w:sz w:val="18"/>
              </w:rPr>
            </w:pPr>
            <w:r>
              <w:rPr>
                <w:i/>
                <w:color w:val="00007F"/>
                <w:sz w:val="18"/>
              </w:rPr>
              <w:t>The</w:t>
            </w:r>
            <w:r>
              <w:rPr>
                <w:i/>
                <w:color w:val="00007F"/>
                <w:spacing w:val="-30"/>
                <w:sz w:val="18"/>
              </w:rPr>
              <w:t xml:space="preserve"> </w:t>
            </w:r>
            <w:r>
              <w:rPr>
                <w:i/>
                <w:color w:val="00007F"/>
                <w:sz w:val="18"/>
              </w:rPr>
              <w:t>network</w:t>
            </w:r>
            <w:r>
              <w:rPr>
                <w:i/>
                <w:color w:val="00007F"/>
                <w:spacing w:val="-29"/>
                <w:sz w:val="18"/>
              </w:rPr>
              <w:t xml:space="preserve"> </w:t>
            </w:r>
            <w:r>
              <w:rPr>
                <w:i/>
                <w:color w:val="00007F"/>
                <w:sz w:val="18"/>
              </w:rPr>
              <w:t>is</w:t>
            </w:r>
            <w:r>
              <w:rPr>
                <w:i/>
                <w:color w:val="00007F"/>
                <w:spacing w:val="-30"/>
                <w:sz w:val="18"/>
              </w:rPr>
              <w:t xml:space="preserve"> </w:t>
            </w:r>
            <w:r>
              <w:rPr>
                <w:i/>
                <w:color w:val="00007F"/>
                <w:sz w:val="18"/>
              </w:rPr>
              <w:t>secure;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582"/>
              </w:tabs>
              <w:spacing w:line="240" w:lineRule="auto"/>
              <w:ind w:left="34" w:right="-3" w:hanging="109"/>
              <w:jc w:val="center"/>
              <w:rPr>
                <w:i/>
                <w:sz w:val="18"/>
              </w:rPr>
            </w:pPr>
            <w:r>
              <w:rPr>
                <w:i/>
                <w:color w:val="00007F"/>
                <w:sz w:val="18"/>
              </w:rPr>
              <w:t>Topology doesn’t</w:t>
            </w:r>
            <w:r>
              <w:rPr>
                <w:i/>
                <w:color w:val="00007F"/>
                <w:spacing w:val="-33"/>
                <w:sz w:val="18"/>
              </w:rPr>
              <w:t xml:space="preserve"> </w:t>
            </w:r>
            <w:r>
              <w:rPr>
                <w:i/>
                <w:color w:val="00007F"/>
                <w:sz w:val="18"/>
              </w:rPr>
              <w:t>change;</w:t>
            </w:r>
          </w:p>
          <w:p w:rsidR="003D171E" w:rsidRPr="00881A0B" w:rsidRDefault="003D171E" w:rsidP="001A4F0B">
            <w:pPr>
              <w:pStyle w:val="BodyText"/>
              <w:spacing w:before="5"/>
              <w:ind w:left="34" w:right="-3"/>
              <w:jc w:val="center"/>
              <w:rPr>
                <w:i/>
                <w:sz w:val="22"/>
                <w:szCs w:val="22"/>
              </w:rPr>
            </w:pPr>
          </w:p>
          <w:p w:rsidR="003D171E" w:rsidRDefault="003D171E" w:rsidP="001A4F0B">
            <w:pPr>
              <w:pStyle w:val="ListParagraph"/>
              <w:numPr>
                <w:ilvl w:val="0"/>
                <w:numId w:val="36"/>
              </w:numPr>
              <w:tabs>
                <w:tab w:val="left" w:pos="605"/>
              </w:tabs>
              <w:spacing w:before="1" w:line="240" w:lineRule="auto"/>
              <w:ind w:left="34" w:right="-3" w:hanging="109"/>
              <w:jc w:val="center"/>
              <w:rPr>
                <w:i/>
                <w:sz w:val="18"/>
              </w:rPr>
            </w:pPr>
            <w:r>
              <w:rPr>
                <w:i/>
                <w:color w:val="00007F"/>
                <w:sz w:val="18"/>
              </w:rPr>
              <w:t>There</w:t>
            </w:r>
            <w:r>
              <w:rPr>
                <w:i/>
                <w:color w:val="00007F"/>
                <w:spacing w:val="-46"/>
                <w:sz w:val="18"/>
              </w:rPr>
              <w:t xml:space="preserve"> </w:t>
            </w:r>
            <w:r>
              <w:rPr>
                <w:i/>
                <w:color w:val="00007F"/>
                <w:sz w:val="18"/>
              </w:rPr>
              <w:t>is</w:t>
            </w:r>
            <w:r>
              <w:rPr>
                <w:i/>
                <w:color w:val="00007F"/>
                <w:spacing w:val="-45"/>
                <w:sz w:val="18"/>
              </w:rPr>
              <w:t xml:space="preserve"> </w:t>
            </w:r>
            <w:r>
              <w:rPr>
                <w:i/>
                <w:color w:val="00007F"/>
                <w:sz w:val="18"/>
              </w:rPr>
              <w:t>one</w:t>
            </w:r>
            <w:r>
              <w:rPr>
                <w:i/>
                <w:color w:val="00007F"/>
                <w:spacing w:val="-45"/>
                <w:sz w:val="18"/>
              </w:rPr>
              <w:t xml:space="preserve"> </w:t>
            </w:r>
            <w:r>
              <w:rPr>
                <w:i/>
                <w:color w:val="00007F"/>
                <w:sz w:val="18"/>
              </w:rPr>
              <w:t>administrator;</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jc w:val="center"/>
              <w:rPr>
                <w:i/>
                <w:sz w:val="18"/>
              </w:rPr>
            </w:pPr>
            <w:r>
              <w:rPr>
                <w:i/>
                <w:color w:val="00007F"/>
                <w:w w:val="95"/>
                <w:sz w:val="18"/>
              </w:rPr>
              <w:t>- Transport cost is zero;</w:t>
            </w:r>
          </w:p>
          <w:p w:rsidR="003D171E" w:rsidRPr="00881A0B" w:rsidRDefault="003D171E" w:rsidP="001A4F0B">
            <w:pPr>
              <w:pStyle w:val="BodyText"/>
              <w:spacing w:before="5"/>
              <w:ind w:left="34" w:right="-3"/>
              <w:jc w:val="center"/>
              <w:rPr>
                <w:i/>
                <w:sz w:val="22"/>
                <w:szCs w:val="22"/>
              </w:rPr>
            </w:pPr>
          </w:p>
          <w:p w:rsidR="003D171E" w:rsidRDefault="003D171E" w:rsidP="001A4F0B">
            <w:pPr>
              <w:ind w:left="34" w:right="-3" w:hanging="28"/>
              <w:jc w:val="center"/>
              <w:rPr>
                <w:i/>
                <w:sz w:val="18"/>
              </w:rPr>
            </w:pPr>
            <w:r>
              <w:rPr>
                <w:i/>
                <w:color w:val="00007F"/>
                <w:w w:val="95"/>
                <w:sz w:val="18"/>
              </w:rPr>
              <w:t>-</w:t>
            </w:r>
            <w:r>
              <w:rPr>
                <w:i/>
                <w:color w:val="00007F"/>
                <w:spacing w:val="-28"/>
                <w:w w:val="95"/>
                <w:sz w:val="18"/>
              </w:rPr>
              <w:t xml:space="preserve"> </w:t>
            </w:r>
            <w:r>
              <w:rPr>
                <w:i/>
                <w:color w:val="00007F"/>
                <w:w w:val="95"/>
                <w:sz w:val="18"/>
              </w:rPr>
              <w:t>The</w:t>
            </w:r>
            <w:r>
              <w:rPr>
                <w:i/>
                <w:color w:val="00007F"/>
                <w:spacing w:val="-28"/>
                <w:w w:val="95"/>
                <w:sz w:val="18"/>
              </w:rPr>
              <w:t xml:space="preserve"> </w:t>
            </w:r>
            <w:r>
              <w:rPr>
                <w:i/>
                <w:color w:val="00007F"/>
                <w:w w:val="95"/>
                <w:sz w:val="18"/>
              </w:rPr>
              <w:t>network</w:t>
            </w:r>
            <w:r>
              <w:rPr>
                <w:i/>
                <w:color w:val="00007F"/>
                <w:spacing w:val="-28"/>
                <w:w w:val="95"/>
                <w:sz w:val="18"/>
              </w:rPr>
              <w:t xml:space="preserve"> </w:t>
            </w:r>
            <w:r>
              <w:rPr>
                <w:i/>
                <w:color w:val="00007F"/>
                <w:w w:val="95"/>
                <w:sz w:val="18"/>
              </w:rPr>
              <w:t xml:space="preserve">is </w:t>
            </w:r>
            <w:r>
              <w:rPr>
                <w:i/>
                <w:color w:val="00007F"/>
                <w:sz w:val="18"/>
              </w:rPr>
              <w:t>homogeneous.</w:t>
            </w:r>
          </w:p>
          <w:p w:rsidR="003D171E" w:rsidRPr="00881A0B" w:rsidRDefault="003D171E" w:rsidP="001A4F0B">
            <w:pPr>
              <w:pStyle w:val="BodyText"/>
              <w:spacing w:before="5"/>
              <w:ind w:left="34" w:right="-3"/>
              <w:jc w:val="center"/>
              <w:rPr>
                <w:i/>
                <w:sz w:val="22"/>
                <w:szCs w:val="22"/>
              </w:rPr>
            </w:pPr>
          </w:p>
          <w:p w:rsidR="003D171E" w:rsidRDefault="003D171E" w:rsidP="001A4F0B">
            <w:pPr>
              <w:spacing w:before="1"/>
              <w:ind w:left="34" w:right="-3" w:hanging="1"/>
              <w:jc w:val="center"/>
              <w:rPr>
                <w:i/>
                <w:sz w:val="18"/>
              </w:rPr>
            </w:pPr>
            <w:r>
              <w:rPr>
                <w:i/>
                <w:color w:val="00007F"/>
                <w:sz w:val="18"/>
              </w:rPr>
              <w:t>All</w:t>
            </w:r>
            <w:r>
              <w:rPr>
                <w:i/>
                <w:color w:val="00007F"/>
                <w:spacing w:val="-21"/>
                <w:sz w:val="18"/>
              </w:rPr>
              <w:t xml:space="preserve"> </w:t>
            </w:r>
            <w:r>
              <w:rPr>
                <w:i/>
                <w:color w:val="00007F"/>
                <w:spacing w:val="-3"/>
                <w:sz w:val="18"/>
              </w:rPr>
              <w:t>prove</w:t>
            </w:r>
            <w:r>
              <w:rPr>
                <w:i/>
                <w:color w:val="00007F"/>
                <w:spacing w:val="-21"/>
                <w:sz w:val="18"/>
              </w:rPr>
              <w:t xml:space="preserve"> </w:t>
            </w:r>
            <w:r>
              <w:rPr>
                <w:i/>
                <w:color w:val="00007F"/>
                <w:sz w:val="18"/>
              </w:rPr>
              <w:t>to</w:t>
            </w:r>
            <w:r>
              <w:rPr>
                <w:i/>
                <w:color w:val="00007F"/>
                <w:spacing w:val="-21"/>
                <w:sz w:val="18"/>
              </w:rPr>
              <w:t xml:space="preserve"> </w:t>
            </w:r>
            <w:r>
              <w:rPr>
                <w:i/>
                <w:color w:val="00007F"/>
                <w:sz w:val="18"/>
              </w:rPr>
              <w:t>be</w:t>
            </w:r>
            <w:r>
              <w:rPr>
                <w:i/>
                <w:color w:val="00007F"/>
                <w:spacing w:val="-21"/>
                <w:sz w:val="18"/>
              </w:rPr>
              <w:t xml:space="preserve"> </w:t>
            </w:r>
            <w:r>
              <w:rPr>
                <w:i/>
                <w:color w:val="00007F"/>
                <w:sz w:val="18"/>
              </w:rPr>
              <w:t>false</w:t>
            </w:r>
            <w:r>
              <w:rPr>
                <w:i/>
                <w:color w:val="00007F"/>
                <w:spacing w:val="-20"/>
                <w:sz w:val="18"/>
              </w:rPr>
              <w:t xml:space="preserve"> </w:t>
            </w:r>
            <w:r>
              <w:rPr>
                <w:i/>
                <w:color w:val="00007F"/>
                <w:sz w:val="18"/>
              </w:rPr>
              <w:t>in</w:t>
            </w:r>
            <w:r>
              <w:rPr>
                <w:i/>
                <w:color w:val="00007F"/>
                <w:spacing w:val="-21"/>
                <w:sz w:val="18"/>
              </w:rPr>
              <w:t xml:space="preserve"> </w:t>
            </w:r>
            <w:r>
              <w:rPr>
                <w:i/>
                <w:color w:val="00007F"/>
                <w:sz w:val="18"/>
              </w:rPr>
              <w:t>the long run and all cause big trouble</w:t>
            </w:r>
            <w:r>
              <w:rPr>
                <w:i/>
                <w:color w:val="00007F"/>
                <w:spacing w:val="-31"/>
                <w:sz w:val="18"/>
              </w:rPr>
              <w:t xml:space="preserve"> </w:t>
            </w:r>
            <w:r>
              <w:rPr>
                <w:i/>
                <w:color w:val="00007F"/>
                <w:sz w:val="18"/>
              </w:rPr>
              <w:t>and</w:t>
            </w:r>
            <w:r>
              <w:rPr>
                <w:i/>
                <w:color w:val="00007F"/>
                <w:spacing w:val="-30"/>
                <w:sz w:val="18"/>
              </w:rPr>
              <w:t xml:space="preserve"> </w:t>
            </w:r>
            <w:r>
              <w:rPr>
                <w:i/>
                <w:color w:val="00007F"/>
                <w:sz w:val="18"/>
              </w:rPr>
              <w:t>painful</w:t>
            </w:r>
            <w:r>
              <w:rPr>
                <w:i/>
                <w:color w:val="00007F"/>
                <w:spacing w:val="-30"/>
                <w:sz w:val="18"/>
              </w:rPr>
              <w:t xml:space="preserve"> </w:t>
            </w:r>
            <w:r>
              <w:rPr>
                <w:i/>
                <w:color w:val="00007F"/>
                <w:sz w:val="18"/>
              </w:rPr>
              <w:t>learning experiences.”</w:t>
            </w:r>
          </w:p>
          <w:p w:rsidR="003D171E" w:rsidRPr="00881A0B" w:rsidRDefault="003D171E" w:rsidP="001A4F0B">
            <w:pPr>
              <w:pStyle w:val="BodyText"/>
              <w:spacing w:before="6"/>
              <w:ind w:left="34" w:right="-3"/>
              <w:jc w:val="center"/>
              <w:rPr>
                <w:i/>
                <w:sz w:val="22"/>
                <w:szCs w:val="22"/>
              </w:rPr>
            </w:pPr>
          </w:p>
          <w:p w:rsidR="003D171E" w:rsidRDefault="003D171E" w:rsidP="001A4F0B">
            <w:pPr>
              <w:ind w:left="34" w:right="-3"/>
              <w:jc w:val="center"/>
              <w:rPr>
                <w:i/>
                <w:sz w:val="18"/>
              </w:rPr>
            </w:pPr>
            <w:r>
              <w:rPr>
                <w:i/>
                <w:color w:val="00007F"/>
                <w:sz w:val="18"/>
              </w:rPr>
              <w:t>— Peter Deutsch</w:t>
            </w:r>
          </w:p>
          <w:p w:rsidR="000A066B" w:rsidRPr="00881A0B" w:rsidRDefault="000A066B" w:rsidP="001A4F0B">
            <w:pPr>
              <w:pStyle w:val="BodyText"/>
              <w:ind w:left="34" w:right="-3"/>
              <w:jc w:val="center"/>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Pr="00881A0B" w:rsidRDefault="001A4F0B" w:rsidP="001A4F0B">
            <w:pPr>
              <w:pStyle w:val="BodyText"/>
              <w:ind w:left="34" w:right="-3"/>
              <w:rPr>
                <w:sz w:val="22"/>
                <w:szCs w:val="22"/>
              </w:rPr>
            </w:pPr>
          </w:p>
          <w:p w:rsidR="001A4F0B" w:rsidRDefault="001A4F0B" w:rsidP="001A4F0B">
            <w:pPr>
              <w:spacing w:line="295" w:lineRule="auto"/>
              <w:ind w:left="34" w:right="-3"/>
              <w:jc w:val="both"/>
              <w:rPr>
                <w:i/>
                <w:sz w:val="16"/>
              </w:rPr>
            </w:pPr>
            <w:r>
              <w:rPr>
                <w:i/>
                <w:noProof/>
                <w:sz w:val="16"/>
                <w:lang w:val="en-GB" w:eastAsia="en-GB"/>
              </w:rPr>
              <w:drawing>
                <wp:anchor distT="0" distB="0" distL="0" distR="0" simplePos="0" relativeHeight="251670528" behindDoc="0" locked="0" layoutInCell="1" allowOverlap="1">
                  <wp:simplePos x="0" y="0"/>
                  <wp:positionH relativeFrom="page">
                    <wp:posOffset>377190</wp:posOffset>
                  </wp:positionH>
                  <wp:positionV relativeFrom="paragraph">
                    <wp:posOffset>34290</wp:posOffset>
                  </wp:positionV>
                  <wp:extent cx="1616710" cy="810895"/>
                  <wp:effectExtent l="19050" t="0" r="2540" b="0"/>
                  <wp:wrapNone/>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616710" cy="810895"/>
                          </a:xfrm>
                          <a:prstGeom prst="rect">
                            <a:avLst/>
                          </a:prstGeom>
                        </pic:spPr>
                      </pic:pic>
                    </a:graphicData>
                  </a:graphic>
                </wp:anchor>
              </w:drawing>
            </w: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1A4F0B" w:rsidP="001A4F0B">
            <w:pPr>
              <w:spacing w:line="295" w:lineRule="auto"/>
              <w:ind w:left="34" w:right="-3"/>
              <w:jc w:val="both"/>
              <w:rPr>
                <w:i/>
                <w:sz w:val="16"/>
              </w:rPr>
            </w:pPr>
          </w:p>
          <w:p w:rsidR="001A4F0B" w:rsidRDefault="003D171E" w:rsidP="001A4F0B">
            <w:pPr>
              <w:spacing w:line="295" w:lineRule="auto"/>
              <w:ind w:right="-3"/>
              <w:jc w:val="both"/>
              <w:rPr>
                <w:noProof/>
                <w:lang w:eastAsia="en-GB"/>
              </w:rPr>
            </w:pPr>
            <w:r>
              <w:rPr>
                <w:i/>
                <w:sz w:val="16"/>
              </w:rPr>
              <w:t>MUD1</w:t>
            </w:r>
            <w:r>
              <w:rPr>
                <w:sz w:val="16"/>
              </w:rPr>
              <w:t>, written by Roy</w:t>
            </w:r>
            <w:r>
              <w:rPr>
                <w:spacing w:val="-38"/>
                <w:sz w:val="16"/>
              </w:rPr>
              <w:t xml:space="preserve"> </w:t>
            </w:r>
            <w:proofErr w:type="spellStart"/>
            <w:r>
              <w:rPr>
                <w:sz w:val="16"/>
              </w:rPr>
              <w:t>Trubshaw</w:t>
            </w:r>
            <w:proofErr w:type="spellEnd"/>
            <w:r>
              <w:rPr>
                <w:sz w:val="16"/>
              </w:rPr>
              <w:t xml:space="preserve"> and Richard Bartle—now, </w:t>
            </w:r>
            <w:r>
              <w:rPr>
                <w:spacing w:val="-3"/>
                <w:sz w:val="16"/>
              </w:rPr>
              <w:t xml:space="preserve">Prof. </w:t>
            </w:r>
            <w:r>
              <w:rPr>
                <w:sz w:val="16"/>
              </w:rPr>
              <w:t>Bartle—was</w:t>
            </w:r>
            <w:r>
              <w:rPr>
                <w:spacing w:val="-33"/>
                <w:sz w:val="16"/>
              </w:rPr>
              <w:t xml:space="preserve"> </w:t>
            </w:r>
            <w:r>
              <w:rPr>
                <w:sz w:val="16"/>
              </w:rPr>
              <w:t>the</w:t>
            </w:r>
            <w:r>
              <w:rPr>
                <w:spacing w:val="-32"/>
                <w:sz w:val="16"/>
              </w:rPr>
              <w:t xml:space="preserve"> </w:t>
            </w:r>
            <w:r>
              <w:rPr>
                <w:sz w:val="16"/>
              </w:rPr>
              <w:t>first</w:t>
            </w:r>
            <w:r>
              <w:rPr>
                <w:spacing w:val="-33"/>
                <w:sz w:val="16"/>
              </w:rPr>
              <w:t xml:space="preserve"> </w:t>
            </w:r>
            <w:r>
              <w:rPr>
                <w:sz w:val="16"/>
              </w:rPr>
              <w:t>virtual</w:t>
            </w:r>
            <w:r>
              <w:rPr>
                <w:spacing w:val="-32"/>
                <w:sz w:val="16"/>
              </w:rPr>
              <w:t xml:space="preserve"> </w:t>
            </w:r>
            <w:r>
              <w:rPr>
                <w:sz w:val="16"/>
              </w:rPr>
              <w:t>world to</w:t>
            </w:r>
            <w:r>
              <w:rPr>
                <w:spacing w:val="-38"/>
                <w:sz w:val="16"/>
              </w:rPr>
              <w:t xml:space="preserve"> </w:t>
            </w:r>
            <w:r>
              <w:rPr>
                <w:sz w:val="16"/>
              </w:rPr>
              <w:t>run</w:t>
            </w:r>
            <w:r>
              <w:rPr>
                <w:spacing w:val="-37"/>
                <w:sz w:val="16"/>
              </w:rPr>
              <w:t xml:space="preserve"> </w:t>
            </w:r>
            <w:r>
              <w:rPr>
                <w:sz w:val="16"/>
              </w:rPr>
              <w:t>multiplayer</w:t>
            </w:r>
            <w:r>
              <w:rPr>
                <w:spacing w:val="-37"/>
                <w:sz w:val="16"/>
              </w:rPr>
              <w:t xml:space="preserve"> </w:t>
            </w:r>
            <w:r>
              <w:rPr>
                <w:spacing w:val="-3"/>
                <w:sz w:val="16"/>
              </w:rPr>
              <w:t>over</w:t>
            </w:r>
            <w:r>
              <w:rPr>
                <w:spacing w:val="-37"/>
                <w:sz w:val="16"/>
              </w:rPr>
              <w:t xml:space="preserve"> </w:t>
            </w:r>
            <w:r>
              <w:rPr>
                <w:sz w:val="16"/>
              </w:rPr>
              <w:t>a</w:t>
            </w:r>
            <w:r>
              <w:rPr>
                <w:spacing w:val="-37"/>
                <w:sz w:val="16"/>
              </w:rPr>
              <w:t xml:space="preserve"> </w:t>
            </w:r>
            <w:r>
              <w:rPr>
                <w:sz w:val="16"/>
              </w:rPr>
              <w:t>network. It</w:t>
            </w:r>
            <w:r>
              <w:rPr>
                <w:spacing w:val="-35"/>
                <w:sz w:val="16"/>
              </w:rPr>
              <w:t xml:space="preserve"> </w:t>
            </w:r>
            <w:r>
              <w:rPr>
                <w:sz w:val="16"/>
              </w:rPr>
              <w:t>was</w:t>
            </w:r>
            <w:r>
              <w:rPr>
                <w:spacing w:val="-34"/>
                <w:sz w:val="16"/>
              </w:rPr>
              <w:t xml:space="preserve"> </w:t>
            </w:r>
            <w:r>
              <w:rPr>
                <w:sz w:val="16"/>
              </w:rPr>
              <w:t>written</w:t>
            </w:r>
            <w:r>
              <w:rPr>
                <w:spacing w:val="-34"/>
                <w:sz w:val="16"/>
              </w:rPr>
              <w:t xml:space="preserve"> </w:t>
            </w:r>
            <w:r>
              <w:rPr>
                <w:sz w:val="16"/>
              </w:rPr>
              <w:t>in</w:t>
            </w:r>
            <w:r>
              <w:rPr>
                <w:spacing w:val="-35"/>
                <w:sz w:val="16"/>
              </w:rPr>
              <w:t xml:space="preserve"> </w:t>
            </w:r>
            <w:r>
              <w:rPr>
                <w:sz w:val="16"/>
              </w:rPr>
              <w:t>1978,</w:t>
            </w:r>
            <w:r>
              <w:rPr>
                <w:spacing w:val="-33"/>
                <w:sz w:val="16"/>
              </w:rPr>
              <w:t xml:space="preserve"> </w:t>
            </w:r>
            <w:r>
              <w:rPr>
                <w:sz w:val="16"/>
              </w:rPr>
              <w:t>pre-dating the</w:t>
            </w:r>
            <w:r>
              <w:rPr>
                <w:spacing w:val="-15"/>
                <w:sz w:val="16"/>
              </w:rPr>
              <w:t xml:space="preserve"> </w:t>
            </w:r>
            <w:r>
              <w:rPr>
                <w:sz w:val="16"/>
              </w:rPr>
              <w:t>Internet.</w:t>
            </w:r>
          </w:p>
          <w:p w:rsidR="003D171E" w:rsidRPr="001A4F0B" w:rsidRDefault="003D171E" w:rsidP="001A4F0B">
            <w:pPr>
              <w:spacing w:line="295" w:lineRule="auto"/>
              <w:ind w:left="34" w:right="-3"/>
              <w:jc w:val="both"/>
              <w:rPr>
                <w:sz w:val="16"/>
              </w:rPr>
            </w:pPr>
          </w:p>
        </w:tc>
        <w:tc>
          <w:tcPr>
            <w:tcW w:w="7408" w:type="dxa"/>
          </w:tcPr>
          <w:p w:rsidR="001A11BE" w:rsidRDefault="001A11BE" w:rsidP="001A11BE">
            <w:pPr>
              <w:pStyle w:val="Heading1"/>
            </w:pPr>
            <w:r>
              <w:t>Introduction</w:t>
            </w:r>
          </w:p>
          <w:p w:rsidR="003D171E" w:rsidRPr="00881A0B" w:rsidRDefault="003D171E" w:rsidP="001A11BE">
            <w:pPr>
              <w:pStyle w:val="BodyText"/>
              <w:rPr>
                <w:sz w:val="22"/>
                <w:szCs w:val="22"/>
              </w:rPr>
            </w:pPr>
          </w:p>
          <w:p w:rsidR="00881A0B" w:rsidRPr="00881A0B" w:rsidRDefault="00881A0B" w:rsidP="00881A0B">
            <w:pPr>
              <w:pStyle w:val="BodyText"/>
              <w:rPr>
                <w:sz w:val="22"/>
                <w:szCs w:val="22"/>
              </w:rPr>
            </w:pPr>
            <w:r w:rsidRPr="00881A0B">
              <w:rPr>
                <w:sz w:val="22"/>
                <w:szCs w:val="22"/>
              </w:rPr>
              <w:t xml:space="preserve">For this assignment, you will </w:t>
            </w:r>
            <w:r>
              <w:rPr>
                <w:sz w:val="22"/>
                <w:szCs w:val="22"/>
              </w:rPr>
              <w:t>extend</w:t>
            </w:r>
            <w:r w:rsidRPr="00881A0B">
              <w:rPr>
                <w:sz w:val="22"/>
                <w:szCs w:val="22"/>
              </w:rPr>
              <w:t xml:space="preserve"> </w:t>
            </w:r>
            <w:r>
              <w:rPr>
                <w:sz w:val="22"/>
                <w:szCs w:val="22"/>
              </w:rPr>
              <w:t>your</w:t>
            </w:r>
            <w:r w:rsidRPr="00881A0B">
              <w:rPr>
                <w:sz w:val="22"/>
                <w:szCs w:val="22"/>
              </w:rPr>
              <w:t xml:space="preserve"> </w:t>
            </w:r>
            <w:r w:rsidR="00F86515">
              <w:rPr>
                <w:sz w:val="22"/>
                <w:szCs w:val="22"/>
              </w:rPr>
              <w:t xml:space="preserve">MUD from assignment 1 to create a </w:t>
            </w:r>
            <w:r>
              <w:rPr>
                <w:sz w:val="22"/>
                <w:szCs w:val="22"/>
              </w:rPr>
              <w:t xml:space="preserve">remote, robust and secure </w:t>
            </w:r>
            <w:r w:rsidR="00F86515">
              <w:rPr>
                <w:sz w:val="22"/>
                <w:szCs w:val="22"/>
              </w:rPr>
              <w:t xml:space="preserve">MUD </w:t>
            </w:r>
            <w:r>
              <w:rPr>
                <w:sz w:val="22"/>
                <w:szCs w:val="22"/>
              </w:rPr>
              <w:t>service</w:t>
            </w:r>
            <w:r w:rsidRPr="00881A0B">
              <w:rPr>
                <w:sz w:val="22"/>
                <w:szCs w:val="22"/>
              </w:rPr>
              <w:t xml:space="preserve">. </w:t>
            </w:r>
            <w:r>
              <w:rPr>
                <w:sz w:val="22"/>
                <w:szCs w:val="22"/>
              </w:rPr>
              <w:t xml:space="preserve">Your MUD service will feature secure player accounts and secure client server communications as well as a robust server game data model that will manage players in a persistent manner. </w:t>
            </w:r>
            <w:r w:rsidR="00F86515">
              <w:rPr>
                <w:sz w:val="22"/>
                <w:szCs w:val="22"/>
              </w:rPr>
              <w:t>The</w:t>
            </w:r>
            <w:r>
              <w:rPr>
                <w:sz w:val="22"/>
                <w:szCs w:val="22"/>
              </w:rPr>
              <w:t xml:space="preserve"> server application will be hosted on a remote server.</w:t>
            </w:r>
          </w:p>
          <w:p w:rsidR="00881A0B" w:rsidRPr="00881A0B" w:rsidRDefault="00881A0B" w:rsidP="00881A0B">
            <w:pPr>
              <w:pStyle w:val="BodyText"/>
              <w:rPr>
                <w:sz w:val="22"/>
                <w:szCs w:val="22"/>
              </w:rPr>
            </w:pPr>
          </w:p>
          <w:p w:rsidR="001A11BE" w:rsidRPr="00881A0B" w:rsidRDefault="00881A0B" w:rsidP="00881A0B">
            <w:pPr>
              <w:pStyle w:val="BodyText"/>
              <w:rPr>
                <w:sz w:val="22"/>
                <w:szCs w:val="22"/>
              </w:rPr>
            </w:pPr>
            <w:r w:rsidRPr="00881A0B">
              <w:rPr>
                <w:sz w:val="22"/>
                <w:szCs w:val="22"/>
              </w:rPr>
              <w:t>Knowledge of computer networking is essential. You will need to work with highly sophisticated network technologies to satisfy increasing demand for social experiences in games. Experience working with client-server architectures, in particular, is highly desired by employers even outside games.</w:t>
            </w:r>
          </w:p>
          <w:p w:rsidR="00881A0B" w:rsidRPr="00881A0B" w:rsidRDefault="00881A0B" w:rsidP="00881A0B">
            <w:pPr>
              <w:pStyle w:val="BodyText"/>
              <w:rPr>
                <w:sz w:val="22"/>
                <w:szCs w:val="22"/>
              </w:rPr>
            </w:pPr>
          </w:p>
          <w:p w:rsidR="001A11BE" w:rsidRPr="00881A0B" w:rsidRDefault="001A11BE" w:rsidP="001A11BE">
            <w:pPr>
              <w:pStyle w:val="BodyText"/>
              <w:rPr>
                <w:sz w:val="22"/>
                <w:szCs w:val="22"/>
              </w:rPr>
            </w:pPr>
            <w:r w:rsidRPr="00881A0B">
              <w:rPr>
                <w:sz w:val="22"/>
                <w:szCs w:val="22"/>
              </w:rPr>
              <w:t>This assignment is formed of several parts:</w:t>
            </w:r>
          </w:p>
          <w:p w:rsidR="001A11BE" w:rsidRPr="00881A0B" w:rsidRDefault="001A11BE" w:rsidP="001A11BE">
            <w:pPr>
              <w:pStyle w:val="BodyText"/>
              <w:rPr>
                <w:sz w:val="22"/>
                <w:szCs w:val="22"/>
              </w:rPr>
            </w:pPr>
          </w:p>
          <w:p w:rsidR="001A11BE" w:rsidRPr="00881A0B" w:rsidRDefault="001A11BE" w:rsidP="001A11BE">
            <w:pPr>
              <w:pStyle w:val="BodyText"/>
              <w:numPr>
                <w:ilvl w:val="0"/>
                <w:numId w:val="31"/>
              </w:numPr>
              <w:rPr>
                <w:sz w:val="22"/>
                <w:szCs w:val="22"/>
              </w:rPr>
            </w:pPr>
            <w:r w:rsidRPr="00881A0B">
              <w:rPr>
                <w:sz w:val="22"/>
                <w:szCs w:val="22"/>
              </w:rPr>
              <w:t>Extend your client-server MUD such that:</w:t>
            </w:r>
          </w:p>
          <w:p w:rsidR="001A11BE" w:rsidRPr="00881A0B" w:rsidRDefault="001A11BE" w:rsidP="001A11BE">
            <w:pPr>
              <w:pStyle w:val="BodyText"/>
              <w:numPr>
                <w:ilvl w:val="1"/>
                <w:numId w:val="31"/>
              </w:numPr>
              <w:rPr>
                <w:sz w:val="22"/>
                <w:szCs w:val="22"/>
              </w:rPr>
            </w:pPr>
            <w:r w:rsidRPr="00881A0B">
              <w:rPr>
                <w:sz w:val="22"/>
                <w:szCs w:val="22"/>
              </w:rPr>
              <w:t xml:space="preserve">The server operates from a </w:t>
            </w:r>
            <w:r w:rsidR="00881A0B">
              <w:rPr>
                <w:sz w:val="22"/>
                <w:szCs w:val="22"/>
              </w:rPr>
              <w:t xml:space="preserve">remote </w:t>
            </w:r>
            <w:r w:rsidRPr="00881A0B">
              <w:rPr>
                <w:sz w:val="22"/>
                <w:szCs w:val="22"/>
              </w:rPr>
              <w:t>Digital</w:t>
            </w:r>
            <w:r w:rsidR="00A915CA">
              <w:rPr>
                <w:sz w:val="22"/>
                <w:szCs w:val="22"/>
              </w:rPr>
              <w:t xml:space="preserve"> </w:t>
            </w:r>
            <w:r w:rsidRPr="00881A0B">
              <w:rPr>
                <w:sz w:val="22"/>
                <w:szCs w:val="22"/>
              </w:rPr>
              <w:t>Ocean Ubuntu Droplet</w:t>
            </w:r>
          </w:p>
          <w:p w:rsidR="001A11BE" w:rsidRPr="00881A0B" w:rsidRDefault="001A11BE" w:rsidP="00881A0B">
            <w:pPr>
              <w:pStyle w:val="BodyText"/>
              <w:numPr>
                <w:ilvl w:val="1"/>
                <w:numId w:val="31"/>
              </w:numPr>
              <w:rPr>
                <w:sz w:val="22"/>
                <w:szCs w:val="22"/>
              </w:rPr>
            </w:pPr>
            <w:r w:rsidRPr="00881A0B">
              <w:rPr>
                <w:sz w:val="22"/>
                <w:szCs w:val="22"/>
              </w:rPr>
              <w:t xml:space="preserve">The server supports multiple simultaneous </w:t>
            </w:r>
            <w:r w:rsidR="00881A0B">
              <w:rPr>
                <w:sz w:val="22"/>
                <w:szCs w:val="22"/>
              </w:rPr>
              <w:t xml:space="preserve">thin </w:t>
            </w:r>
            <w:r w:rsidRPr="00881A0B">
              <w:rPr>
                <w:sz w:val="22"/>
                <w:szCs w:val="22"/>
              </w:rPr>
              <w:t>clients, with no significant local processing / data storage</w:t>
            </w:r>
          </w:p>
          <w:p w:rsidR="001A11BE" w:rsidRPr="00881A0B" w:rsidRDefault="001A11BE" w:rsidP="001A11BE">
            <w:pPr>
              <w:pStyle w:val="BodyText"/>
              <w:numPr>
                <w:ilvl w:val="1"/>
                <w:numId w:val="31"/>
              </w:numPr>
              <w:rPr>
                <w:sz w:val="22"/>
                <w:szCs w:val="22"/>
              </w:rPr>
            </w:pPr>
            <w:r w:rsidRPr="00881A0B">
              <w:rPr>
                <w:sz w:val="22"/>
                <w:szCs w:val="22"/>
              </w:rPr>
              <w:t>The system incorporates network communications between a local client and remote server over the Internet using TCP</w:t>
            </w:r>
          </w:p>
          <w:p w:rsidR="001A11BE" w:rsidRPr="00881A0B" w:rsidRDefault="001A11BE" w:rsidP="001A11BE">
            <w:pPr>
              <w:pStyle w:val="BodyText"/>
              <w:numPr>
                <w:ilvl w:val="1"/>
                <w:numId w:val="31"/>
              </w:numPr>
              <w:rPr>
                <w:sz w:val="22"/>
                <w:szCs w:val="22"/>
              </w:rPr>
            </w:pPr>
            <w:r w:rsidRPr="00881A0B">
              <w:rPr>
                <w:sz w:val="22"/>
                <w:szCs w:val="22"/>
              </w:rPr>
              <w:t>Communication</w:t>
            </w:r>
            <w:r w:rsidR="00881A0B">
              <w:rPr>
                <w:sz w:val="22"/>
                <w:szCs w:val="22"/>
              </w:rPr>
              <w:t>s between client and server are</w:t>
            </w:r>
            <w:r w:rsidRPr="00881A0B">
              <w:rPr>
                <w:sz w:val="22"/>
                <w:szCs w:val="22"/>
              </w:rPr>
              <w:t xml:space="preserve"> encrypted</w:t>
            </w:r>
          </w:p>
          <w:p w:rsidR="001A11BE" w:rsidRPr="00881A0B" w:rsidRDefault="001A11BE" w:rsidP="001A11BE">
            <w:pPr>
              <w:pStyle w:val="BodyText"/>
              <w:numPr>
                <w:ilvl w:val="1"/>
                <w:numId w:val="31"/>
              </w:numPr>
              <w:rPr>
                <w:sz w:val="22"/>
                <w:szCs w:val="22"/>
              </w:rPr>
            </w:pPr>
            <w:bookmarkStart w:id="0" w:name="OLE_LINK71"/>
            <w:r w:rsidRPr="00881A0B">
              <w:rPr>
                <w:sz w:val="22"/>
                <w:szCs w:val="22"/>
              </w:rPr>
              <w:t>The server manages</w:t>
            </w:r>
            <w:bookmarkEnd w:id="0"/>
            <w:r w:rsidRPr="00881A0B">
              <w:rPr>
                <w:sz w:val="22"/>
                <w:szCs w:val="22"/>
              </w:rPr>
              <w:t xml:space="preserve"> all major game content (e.g., world  topology and description); </w:t>
            </w:r>
          </w:p>
          <w:p w:rsidR="001A11BE" w:rsidRPr="00881A0B" w:rsidRDefault="001A11BE" w:rsidP="001A11BE">
            <w:pPr>
              <w:pStyle w:val="BodyText"/>
              <w:numPr>
                <w:ilvl w:val="1"/>
                <w:numId w:val="31"/>
              </w:numPr>
              <w:rPr>
                <w:sz w:val="22"/>
                <w:szCs w:val="22"/>
              </w:rPr>
            </w:pPr>
            <w:r w:rsidRPr="00881A0B">
              <w:rPr>
                <w:sz w:val="22"/>
                <w:szCs w:val="22"/>
              </w:rPr>
              <w:t xml:space="preserve">Player access to the server is controlled with accounts and </w:t>
            </w:r>
            <w:r w:rsidR="00881A0B">
              <w:rPr>
                <w:sz w:val="22"/>
                <w:szCs w:val="22"/>
              </w:rPr>
              <w:t xml:space="preserve">salted </w:t>
            </w:r>
            <w:r w:rsidRPr="00881A0B">
              <w:rPr>
                <w:sz w:val="22"/>
                <w:szCs w:val="22"/>
              </w:rPr>
              <w:t>passwords</w:t>
            </w:r>
          </w:p>
          <w:p w:rsidR="001A11BE" w:rsidRPr="00881A0B" w:rsidRDefault="001A11BE" w:rsidP="001A11BE">
            <w:pPr>
              <w:pStyle w:val="BodyText"/>
              <w:numPr>
                <w:ilvl w:val="1"/>
                <w:numId w:val="31"/>
              </w:numPr>
              <w:rPr>
                <w:sz w:val="22"/>
                <w:szCs w:val="22"/>
              </w:rPr>
            </w:pPr>
            <w:bookmarkStart w:id="1" w:name="OLE_LINK72"/>
            <w:r w:rsidRPr="00881A0B">
              <w:rPr>
                <w:sz w:val="22"/>
                <w:szCs w:val="22"/>
              </w:rPr>
              <w:t xml:space="preserve">Sensitive user data is encrypted </w:t>
            </w:r>
            <w:r w:rsidR="00881A0B">
              <w:rPr>
                <w:sz w:val="22"/>
                <w:szCs w:val="22"/>
              </w:rPr>
              <w:t>and no plain text passwords are stored on client or server</w:t>
            </w:r>
          </w:p>
          <w:bookmarkEnd w:id="1"/>
          <w:p w:rsidR="001A11BE" w:rsidRPr="00881A0B" w:rsidRDefault="001A11BE" w:rsidP="001A11BE">
            <w:pPr>
              <w:pStyle w:val="BodyText"/>
              <w:numPr>
                <w:ilvl w:val="1"/>
                <w:numId w:val="31"/>
              </w:numPr>
              <w:rPr>
                <w:sz w:val="22"/>
                <w:szCs w:val="22"/>
              </w:rPr>
            </w:pPr>
            <w:r w:rsidRPr="00881A0B">
              <w:rPr>
                <w:sz w:val="22"/>
                <w:szCs w:val="22"/>
              </w:rPr>
              <w:t>Server data is managed within appropriate databases</w:t>
            </w:r>
          </w:p>
          <w:p w:rsidR="001A11BE" w:rsidRPr="00881A0B" w:rsidRDefault="001A11BE" w:rsidP="001A11BE">
            <w:pPr>
              <w:pStyle w:val="BodyText"/>
              <w:numPr>
                <w:ilvl w:val="1"/>
                <w:numId w:val="31"/>
              </w:numPr>
              <w:rPr>
                <w:sz w:val="22"/>
                <w:szCs w:val="22"/>
              </w:rPr>
            </w:pPr>
            <w:r w:rsidRPr="00881A0B">
              <w:rPr>
                <w:sz w:val="22"/>
                <w:szCs w:val="22"/>
              </w:rPr>
              <w:t>Databases discriminate between session and persistent data.</w:t>
            </w:r>
          </w:p>
          <w:p w:rsidR="001A11BE" w:rsidRDefault="001A11BE" w:rsidP="001A11BE">
            <w:pPr>
              <w:pStyle w:val="BodyText"/>
              <w:numPr>
                <w:ilvl w:val="1"/>
                <w:numId w:val="31"/>
              </w:numPr>
              <w:rPr>
                <w:sz w:val="22"/>
                <w:szCs w:val="22"/>
              </w:rPr>
            </w:pPr>
            <w:r w:rsidRPr="00881A0B">
              <w:rPr>
                <w:sz w:val="22"/>
                <w:szCs w:val="22"/>
              </w:rPr>
              <w:t>The MUD is implemented as a persistent game world</w:t>
            </w:r>
          </w:p>
          <w:p w:rsidR="00AB3C3E" w:rsidRPr="00881A0B" w:rsidRDefault="00AB3C3E" w:rsidP="001A11BE">
            <w:pPr>
              <w:pStyle w:val="BodyText"/>
              <w:numPr>
                <w:ilvl w:val="1"/>
                <w:numId w:val="31"/>
              </w:numPr>
              <w:rPr>
                <w:sz w:val="22"/>
                <w:szCs w:val="22"/>
              </w:rPr>
            </w:pPr>
            <w:r>
              <w:rPr>
                <w:sz w:val="22"/>
                <w:szCs w:val="22"/>
              </w:rPr>
              <w:t>Your MUD makes some interesting use of persistent game data</w:t>
            </w:r>
          </w:p>
          <w:p w:rsidR="00881A0B" w:rsidRDefault="00881A0B" w:rsidP="00881A0B">
            <w:pPr>
              <w:pStyle w:val="BodyText"/>
              <w:ind w:left="1440"/>
              <w:jc w:val="right"/>
              <w:rPr>
                <w:sz w:val="22"/>
                <w:szCs w:val="22"/>
              </w:rPr>
            </w:pPr>
          </w:p>
          <w:p w:rsidR="00881A0B" w:rsidRDefault="00881A0B" w:rsidP="00881A0B">
            <w:pPr>
              <w:pStyle w:val="BodyText"/>
              <w:ind w:left="1440"/>
              <w:jc w:val="right"/>
              <w:rPr>
                <w:sz w:val="22"/>
                <w:szCs w:val="22"/>
              </w:rPr>
            </w:pPr>
          </w:p>
          <w:p w:rsidR="00F55990" w:rsidRDefault="00F55990" w:rsidP="00881A0B">
            <w:pPr>
              <w:pStyle w:val="BodyText"/>
              <w:ind w:left="1440"/>
              <w:jc w:val="right"/>
              <w:rPr>
                <w:sz w:val="22"/>
                <w:szCs w:val="22"/>
              </w:rPr>
            </w:pPr>
          </w:p>
          <w:p w:rsidR="001A11BE" w:rsidRPr="00881A0B" w:rsidRDefault="001A11BE" w:rsidP="001A11BE">
            <w:pPr>
              <w:pStyle w:val="BodyText"/>
              <w:numPr>
                <w:ilvl w:val="0"/>
                <w:numId w:val="31"/>
              </w:numPr>
              <w:rPr>
                <w:sz w:val="22"/>
                <w:szCs w:val="22"/>
              </w:rPr>
            </w:pPr>
            <w:r w:rsidRPr="00881A0B">
              <w:rPr>
                <w:sz w:val="22"/>
                <w:szCs w:val="22"/>
              </w:rPr>
              <w:t>Implement a final prototype of the game that will:</w:t>
            </w:r>
          </w:p>
          <w:p w:rsidR="001A11BE" w:rsidRPr="00881A0B" w:rsidRDefault="001A11BE" w:rsidP="001A11BE">
            <w:pPr>
              <w:pStyle w:val="BodyText"/>
              <w:numPr>
                <w:ilvl w:val="1"/>
                <w:numId w:val="31"/>
              </w:numPr>
              <w:rPr>
                <w:sz w:val="22"/>
                <w:szCs w:val="22"/>
              </w:rPr>
            </w:pPr>
            <w:r w:rsidRPr="00881A0B">
              <w:rPr>
                <w:sz w:val="22"/>
                <w:szCs w:val="22"/>
              </w:rPr>
              <w:t>Respond to security concerns raised in the security wiki;</w:t>
            </w:r>
          </w:p>
          <w:p w:rsidR="001A11BE" w:rsidRPr="00881A0B" w:rsidRDefault="001A11BE" w:rsidP="001A11BE">
            <w:pPr>
              <w:pStyle w:val="BodyText"/>
              <w:numPr>
                <w:ilvl w:val="1"/>
                <w:numId w:val="31"/>
              </w:numPr>
              <w:rPr>
                <w:sz w:val="22"/>
                <w:szCs w:val="22"/>
              </w:rPr>
            </w:pPr>
            <w:r w:rsidRPr="00881A0B">
              <w:rPr>
                <w:sz w:val="22"/>
                <w:szCs w:val="22"/>
              </w:rPr>
              <w:t>Revise any other issues raised by your tutor and/or your peers.</w:t>
            </w:r>
          </w:p>
          <w:p w:rsidR="001A11BE" w:rsidRPr="00881A0B" w:rsidRDefault="001A11BE" w:rsidP="001A11BE">
            <w:pPr>
              <w:pStyle w:val="BodyText"/>
              <w:ind w:left="1440"/>
              <w:rPr>
                <w:sz w:val="22"/>
                <w:szCs w:val="22"/>
              </w:rPr>
            </w:pPr>
          </w:p>
          <w:p w:rsidR="001A11BE" w:rsidRPr="00881A0B" w:rsidRDefault="001A11BE" w:rsidP="001A11BE">
            <w:pPr>
              <w:pStyle w:val="BodyText"/>
              <w:numPr>
                <w:ilvl w:val="0"/>
                <w:numId w:val="31"/>
              </w:numPr>
              <w:rPr>
                <w:sz w:val="22"/>
                <w:szCs w:val="22"/>
              </w:rPr>
            </w:pPr>
            <w:r w:rsidRPr="00881A0B">
              <w:rPr>
                <w:sz w:val="22"/>
                <w:szCs w:val="22"/>
              </w:rPr>
              <w:t>Present a live demonstration of the MUD that will:</w:t>
            </w:r>
          </w:p>
          <w:p w:rsidR="001A11BE" w:rsidRPr="00881A0B" w:rsidRDefault="001A11BE" w:rsidP="001A11BE">
            <w:pPr>
              <w:pStyle w:val="BodyText"/>
              <w:numPr>
                <w:ilvl w:val="1"/>
                <w:numId w:val="31"/>
              </w:numPr>
              <w:rPr>
                <w:sz w:val="22"/>
                <w:szCs w:val="22"/>
              </w:rPr>
            </w:pPr>
            <w:r w:rsidRPr="00881A0B">
              <w:rPr>
                <w:sz w:val="22"/>
                <w:szCs w:val="22"/>
              </w:rPr>
              <w:t>Show your academic integrity and technical communication skills.</w:t>
            </w:r>
          </w:p>
          <w:p w:rsidR="003D171E" w:rsidRPr="00881A0B" w:rsidRDefault="003D171E" w:rsidP="001A11BE">
            <w:pPr>
              <w:pStyle w:val="BodyText"/>
              <w:rPr>
                <w:sz w:val="22"/>
                <w:szCs w:val="22"/>
              </w:rPr>
            </w:pPr>
            <w:bookmarkStart w:id="2" w:name="OLE_LINK52"/>
          </w:p>
          <w:p w:rsidR="003D171E" w:rsidRPr="00881A0B" w:rsidRDefault="003D171E" w:rsidP="001A11BE">
            <w:pPr>
              <w:pStyle w:val="BodyText"/>
              <w:rPr>
                <w:sz w:val="22"/>
                <w:szCs w:val="22"/>
              </w:rPr>
            </w:pPr>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bookmarkStart w:id="3" w:name="OLE_LINK51"/>
                  <w:r>
                    <w:rPr>
                      <w:b/>
                      <w:sz w:val="20"/>
                    </w:rPr>
                    <w:t>Please</w:t>
                  </w:r>
                  <w:r>
                    <w:rPr>
                      <w:b/>
                      <w:spacing w:val="-26"/>
                      <w:sz w:val="20"/>
                    </w:rPr>
                    <w:t xml:space="preserve"> </w:t>
                  </w:r>
                  <w:r>
                    <w:rPr>
                      <w:b/>
                      <w:sz w:val="20"/>
                    </w:rPr>
                    <w:t>Note:</w:t>
                  </w:r>
                  <w:r>
                    <w:rPr>
                      <w:b/>
                      <w:spacing w:val="-6"/>
                      <w:sz w:val="20"/>
                    </w:rPr>
                    <w:t xml:space="preserve"> </w:t>
                  </w:r>
                  <w:r>
                    <w:rPr>
                      <w:sz w:val="20"/>
                    </w:rPr>
                    <w:t>Falmouth</w:t>
                  </w:r>
                  <w:r>
                    <w:rPr>
                      <w:spacing w:val="-28"/>
                      <w:sz w:val="20"/>
                    </w:rPr>
                    <w:t xml:space="preserve"> </w:t>
                  </w:r>
                  <w:r>
                    <w:rPr>
                      <w:sz w:val="20"/>
                    </w:rPr>
                    <w:t>University</w:t>
                  </w:r>
                  <w:r>
                    <w:rPr>
                      <w:spacing w:val="-28"/>
                      <w:sz w:val="20"/>
                    </w:rPr>
                    <w:t xml:space="preserve"> </w:t>
                  </w:r>
                  <w:r>
                    <w:rPr>
                      <w:sz w:val="20"/>
                    </w:rPr>
                    <w:t>Games</w:t>
                  </w:r>
                  <w:r>
                    <w:rPr>
                      <w:spacing w:val="-28"/>
                      <w:sz w:val="20"/>
                    </w:rPr>
                    <w:t xml:space="preserve"> </w:t>
                  </w:r>
                  <w:r>
                    <w:rPr>
                      <w:sz w:val="20"/>
                    </w:rPr>
                    <w:t>Academy</w:t>
                  </w:r>
                  <w:r>
                    <w:rPr>
                      <w:spacing w:val="-28"/>
                      <w:sz w:val="20"/>
                    </w:rPr>
                    <w:t xml:space="preserve"> </w:t>
                  </w:r>
                  <w:r>
                    <w:rPr>
                      <w:sz w:val="20"/>
                    </w:rPr>
                    <w:t>have</w:t>
                  </w:r>
                  <w:r>
                    <w:rPr>
                      <w:spacing w:val="-28"/>
                      <w:sz w:val="20"/>
                    </w:rPr>
                    <w:t xml:space="preserve"> </w:t>
                  </w:r>
                  <w:r>
                    <w:rPr>
                      <w:sz w:val="20"/>
                    </w:rPr>
                    <w:t>partnered</w:t>
                  </w:r>
                  <w:r>
                    <w:rPr>
                      <w:spacing w:val="-28"/>
                      <w:sz w:val="20"/>
                    </w:rPr>
                    <w:t xml:space="preserve"> </w:t>
                  </w:r>
                  <w:r>
                    <w:rPr>
                      <w:sz w:val="20"/>
                    </w:rPr>
                    <w:t xml:space="preserve">with </w:t>
                  </w:r>
                  <w:proofErr w:type="spellStart"/>
                  <w:r>
                    <w:rPr>
                      <w:sz w:val="20"/>
                    </w:rPr>
                    <w:t>DitigalOcean</w:t>
                  </w:r>
                  <w:proofErr w:type="spellEnd"/>
                  <w:r>
                    <w:rPr>
                      <w:sz w:val="20"/>
                    </w:rPr>
                    <w:t xml:space="preserve"> to provide </w:t>
                  </w:r>
                  <w:r>
                    <w:rPr>
                      <w:b/>
                      <w:sz w:val="20"/>
                    </w:rPr>
                    <w:t xml:space="preserve">EACH </w:t>
                  </w:r>
                  <w:r>
                    <w:rPr>
                      <w:sz w:val="20"/>
                    </w:rPr>
                    <w:t xml:space="preserve">of </w:t>
                  </w:r>
                  <w:r>
                    <w:rPr>
                      <w:spacing w:val="-3"/>
                      <w:sz w:val="20"/>
                    </w:rPr>
                    <w:t xml:space="preserve">you </w:t>
                  </w:r>
                  <w:r>
                    <w:rPr>
                      <w:sz w:val="20"/>
                    </w:rPr>
                    <w:t xml:space="preserve">with your own remote server on their cloud platform. </w:t>
                  </w:r>
                  <w:r>
                    <w:rPr>
                      <w:spacing w:val="-6"/>
                      <w:sz w:val="20"/>
                    </w:rPr>
                    <w:t xml:space="preserve">You </w:t>
                  </w:r>
                  <w:r>
                    <w:rPr>
                      <w:sz w:val="20"/>
                    </w:rPr>
                    <w:t>will receive login details after completing the first</w:t>
                  </w:r>
                  <w:r>
                    <w:rPr>
                      <w:spacing w:val="-35"/>
                      <w:sz w:val="20"/>
                    </w:rPr>
                    <w:t xml:space="preserve"> </w:t>
                  </w:r>
                  <w:r>
                    <w:rPr>
                      <w:sz w:val="20"/>
                    </w:rPr>
                    <w:t>coursework</w:t>
                  </w:r>
                  <w:r>
                    <w:rPr>
                      <w:spacing w:val="-34"/>
                      <w:sz w:val="20"/>
                    </w:rPr>
                    <w:t xml:space="preserve"> </w:t>
                  </w:r>
                  <w:r>
                    <w:rPr>
                      <w:sz w:val="20"/>
                    </w:rPr>
                    <w:t>task.</w:t>
                  </w:r>
                  <w:r>
                    <w:rPr>
                      <w:spacing w:val="-15"/>
                      <w:sz w:val="20"/>
                    </w:rPr>
                    <w:t xml:space="preserve"> </w:t>
                  </w:r>
                  <w:r>
                    <w:rPr>
                      <w:spacing w:val="-6"/>
                      <w:sz w:val="20"/>
                    </w:rPr>
                    <w:t>You</w:t>
                  </w:r>
                  <w:r>
                    <w:rPr>
                      <w:spacing w:val="-34"/>
                      <w:sz w:val="20"/>
                    </w:rPr>
                    <w:t xml:space="preserve"> </w:t>
                  </w:r>
                  <w:r>
                    <w:rPr>
                      <w:b/>
                      <w:sz w:val="20"/>
                    </w:rPr>
                    <w:t>MUST</w:t>
                  </w:r>
                  <w:r>
                    <w:rPr>
                      <w:b/>
                      <w:spacing w:val="-33"/>
                      <w:sz w:val="20"/>
                    </w:rPr>
                    <w:t xml:space="preserve"> </w:t>
                  </w:r>
                  <w:r>
                    <w:rPr>
                      <w:sz w:val="20"/>
                    </w:rPr>
                    <w:t>act</w:t>
                  </w:r>
                  <w:r>
                    <w:rPr>
                      <w:spacing w:val="-33"/>
                      <w:sz w:val="20"/>
                    </w:rPr>
                    <w:t xml:space="preserve"> </w:t>
                  </w:r>
                  <w:r>
                    <w:rPr>
                      <w:sz w:val="20"/>
                    </w:rPr>
                    <w:t>in</w:t>
                  </w:r>
                  <w:r>
                    <w:rPr>
                      <w:spacing w:val="-35"/>
                      <w:sz w:val="20"/>
                    </w:rPr>
                    <w:t xml:space="preserve"> </w:t>
                  </w:r>
                  <w:r>
                    <w:rPr>
                      <w:sz w:val="20"/>
                    </w:rPr>
                    <w:t>an</w:t>
                  </w:r>
                  <w:r>
                    <w:rPr>
                      <w:spacing w:val="-34"/>
                      <w:sz w:val="20"/>
                    </w:rPr>
                    <w:t xml:space="preserve"> </w:t>
                  </w:r>
                  <w:r>
                    <w:rPr>
                      <w:sz w:val="20"/>
                    </w:rPr>
                    <w:t>ethical</w:t>
                  </w:r>
                  <w:r>
                    <w:rPr>
                      <w:spacing w:val="-34"/>
                      <w:sz w:val="20"/>
                    </w:rPr>
                    <w:t xml:space="preserve"> </w:t>
                  </w:r>
                  <w:r>
                    <w:rPr>
                      <w:sz w:val="20"/>
                    </w:rPr>
                    <w:t>and</w:t>
                  </w:r>
                  <w:r>
                    <w:rPr>
                      <w:spacing w:val="-34"/>
                      <w:sz w:val="20"/>
                    </w:rPr>
                    <w:t xml:space="preserve"> </w:t>
                  </w:r>
                  <w:r>
                    <w:rPr>
                      <w:sz w:val="20"/>
                    </w:rPr>
                    <w:t>professional</w:t>
                  </w:r>
                  <w:r>
                    <w:rPr>
                      <w:spacing w:val="-34"/>
                      <w:sz w:val="20"/>
                    </w:rPr>
                    <w:t xml:space="preserve"> </w:t>
                  </w:r>
                  <w:r>
                    <w:rPr>
                      <w:sz w:val="20"/>
                    </w:rPr>
                    <w:t>manner when using this platform. If you encounter technical difficulties, please contact</w:t>
                  </w:r>
                  <w:r>
                    <w:rPr>
                      <w:spacing w:val="-21"/>
                      <w:sz w:val="20"/>
                    </w:rPr>
                    <w:t xml:space="preserve"> </w:t>
                  </w:r>
                  <w:hyperlink r:id="rId10">
                    <w:r>
                      <w:rPr>
                        <w:rFonts w:ascii="Courier New"/>
                        <w:sz w:val="20"/>
                      </w:rPr>
                      <w:t>games.techs@falmouth.ac.uk</w:t>
                    </w:r>
                    <w:r>
                      <w:rPr>
                        <w:rFonts w:ascii="Courier New"/>
                        <w:spacing w:val="-71"/>
                        <w:sz w:val="20"/>
                      </w:rPr>
                      <w:t xml:space="preserve"> </w:t>
                    </w:r>
                  </w:hyperlink>
                  <w:r>
                    <w:rPr>
                      <w:sz w:val="20"/>
                    </w:rPr>
                    <w:t>in</w:t>
                  </w:r>
                  <w:r>
                    <w:rPr>
                      <w:spacing w:val="-21"/>
                      <w:sz w:val="20"/>
                    </w:rPr>
                    <w:t xml:space="preserve"> </w:t>
                  </w:r>
                  <w:r>
                    <w:rPr>
                      <w:sz w:val="20"/>
                    </w:rPr>
                    <w:t>the</w:t>
                  </w:r>
                  <w:r>
                    <w:rPr>
                      <w:spacing w:val="-21"/>
                      <w:sz w:val="20"/>
                    </w:rPr>
                    <w:t xml:space="preserve"> </w:t>
                  </w:r>
                  <w:r>
                    <w:rPr>
                      <w:sz w:val="20"/>
                    </w:rPr>
                    <w:t>first</w:t>
                  </w:r>
                  <w:r>
                    <w:rPr>
                      <w:spacing w:val="-21"/>
                      <w:sz w:val="20"/>
                    </w:rPr>
                    <w:t xml:space="preserve"> </w:t>
                  </w:r>
                  <w:r>
                    <w:rPr>
                      <w:sz w:val="20"/>
                    </w:rPr>
                    <w:t>instance.</w:t>
                  </w:r>
                </w:p>
              </w:tc>
            </w:tr>
            <w:bookmarkEnd w:id="3"/>
          </w:tbl>
          <w:p w:rsidR="001A11BE" w:rsidRPr="00881A0B" w:rsidRDefault="001A11BE" w:rsidP="001A11BE">
            <w:pPr>
              <w:pStyle w:val="BodyText"/>
              <w:rPr>
                <w:sz w:val="22"/>
                <w:szCs w:val="22"/>
              </w:rPr>
            </w:pPr>
          </w:p>
          <w:bookmarkEnd w:id="2"/>
          <w:p w:rsidR="001A11BE" w:rsidRPr="001A11BE" w:rsidRDefault="001A11BE" w:rsidP="001A11BE">
            <w:pPr>
              <w:pStyle w:val="Heading1"/>
            </w:pPr>
            <w:r w:rsidRPr="001A11BE">
              <w:rPr>
                <w:w w:val="100"/>
              </w:rPr>
              <w:t>Assignment Setup</w:t>
            </w:r>
          </w:p>
          <w:p w:rsidR="001A11BE" w:rsidRPr="00881A0B" w:rsidRDefault="001A11BE" w:rsidP="001A11BE">
            <w:pPr>
              <w:pStyle w:val="BodyText"/>
              <w:rPr>
                <w:sz w:val="22"/>
                <w:szCs w:val="22"/>
              </w:rPr>
            </w:pPr>
            <w:r w:rsidRPr="00881A0B">
              <w:rPr>
                <w:sz w:val="22"/>
                <w:szCs w:val="22"/>
              </w:rPr>
              <w:t>This assignment is a programming task. Fork the GitHub repositories at:</w:t>
            </w:r>
          </w:p>
          <w:p w:rsidR="001A11BE" w:rsidRPr="00881A0B" w:rsidRDefault="001A11BE" w:rsidP="001A11BE">
            <w:pPr>
              <w:pStyle w:val="BodyText"/>
              <w:rPr>
                <w:sz w:val="22"/>
                <w:szCs w:val="22"/>
              </w:rPr>
            </w:pPr>
          </w:p>
          <w:p w:rsidR="001A11BE" w:rsidRPr="003D171E" w:rsidRDefault="001A11BE" w:rsidP="003D171E">
            <w:pPr>
              <w:pStyle w:val="codestuff"/>
              <w:ind w:left="720"/>
              <w:rPr>
                <w:sz w:val="18"/>
              </w:rPr>
            </w:pPr>
            <w:r w:rsidRPr="003D171E">
              <w:rPr>
                <w:sz w:val="18"/>
              </w:rPr>
              <w:t>https://github.com/Falmouth-Games-Academy/comp260-client https://github.com/Falmouth-Games-Academy/comp260-server</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Ensure that you maintain the readme.md file. Modify the .</w:t>
            </w:r>
            <w:proofErr w:type="spellStart"/>
            <w:r w:rsidRPr="00881A0B">
              <w:rPr>
                <w:sz w:val="22"/>
                <w:szCs w:val="22"/>
              </w:rPr>
              <w:t>gitignore</w:t>
            </w:r>
            <w:proofErr w:type="spellEnd"/>
            <w:r w:rsidRPr="00881A0B">
              <w:rPr>
                <w:sz w:val="22"/>
                <w:szCs w:val="22"/>
              </w:rPr>
              <w:t xml:space="preserve"> to the defaults for the programming languages and integrated development environments you will be using, as appropriate.</w:t>
            </w:r>
          </w:p>
          <w:p w:rsidR="003D171E" w:rsidRPr="00881A0B" w:rsidRDefault="003D171E" w:rsidP="001A11BE">
            <w:pPr>
              <w:pStyle w:val="BodyText"/>
              <w:rPr>
                <w:sz w:val="22"/>
                <w:szCs w:val="22"/>
              </w:rPr>
            </w:pPr>
          </w:p>
          <w:p w:rsidR="001A11BE" w:rsidRPr="001A11BE" w:rsidRDefault="001A11BE" w:rsidP="003D171E">
            <w:pPr>
              <w:pStyle w:val="Heading1"/>
            </w:pPr>
            <w:r w:rsidRPr="001A11BE">
              <w:t>Part A</w:t>
            </w:r>
          </w:p>
          <w:p w:rsidR="001A11BE" w:rsidRPr="00881A0B" w:rsidRDefault="001A11BE" w:rsidP="001A11BE">
            <w:pPr>
              <w:pStyle w:val="BodyText"/>
              <w:rPr>
                <w:sz w:val="22"/>
                <w:szCs w:val="22"/>
              </w:rPr>
            </w:pPr>
            <w:r w:rsidRPr="00881A0B">
              <w:rPr>
                <w:sz w:val="22"/>
                <w:szCs w:val="22"/>
              </w:rPr>
              <w:t xml:space="preserve">Part A is a </w:t>
            </w:r>
            <w:r w:rsidRPr="00881A0B">
              <w:rPr>
                <w:b/>
                <w:sz w:val="22"/>
                <w:szCs w:val="22"/>
              </w:rPr>
              <w:t>single formative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3D171E" w:rsidP="001A11BE">
            <w:pPr>
              <w:pStyle w:val="BodyText"/>
              <w:rPr>
                <w:sz w:val="22"/>
                <w:szCs w:val="22"/>
              </w:rPr>
            </w:pPr>
          </w:p>
          <w:p w:rsidR="003D171E" w:rsidRPr="00881A0B" w:rsidRDefault="001A11BE" w:rsidP="001A11BE">
            <w:pPr>
              <w:pStyle w:val="BodyText"/>
              <w:numPr>
                <w:ilvl w:val="0"/>
                <w:numId w:val="32"/>
              </w:numPr>
              <w:rPr>
                <w:sz w:val="22"/>
                <w:szCs w:val="22"/>
              </w:rPr>
            </w:pPr>
            <w:r w:rsidRPr="00881A0B">
              <w:rPr>
                <w:sz w:val="22"/>
                <w:szCs w:val="22"/>
              </w:rPr>
              <w:t>Submission is timely</w:t>
            </w:r>
            <w:r w:rsidR="003D171E" w:rsidRPr="00881A0B">
              <w:rPr>
                <w:sz w:val="22"/>
                <w:szCs w:val="22"/>
              </w:rPr>
              <w:t>.</w:t>
            </w:r>
          </w:p>
          <w:p w:rsidR="003D171E" w:rsidRPr="00881A0B" w:rsidRDefault="001A11BE" w:rsidP="001A11BE">
            <w:pPr>
              <w:pStyle w:val="BodyText"/>
              <w:numPr>
                <w:ilvl w:val="0"/>
                <w:numId w:val="32"/>
              </w:numPr>
              <w:rPr>
                <w:sz w:val="22"/>
                <w:szCs w:val="22"/>
              </w:rPr>
            </w:pPr>
            <w:r w:rsidRPr="00881A0B">
              <w:rPr>
                <w:sz w:val="22"/>
                <w:szCs w:val="22"/>
              </w:rPr>
              <w:t>Enough work is available to conduct a meaningful review</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2"/>
              </w:numPr>
              <w:rPr>
                <w:sz w:val="22"/>
                <w:szCs w:val="22"/>
              </w:rPr>
            </w:pPr>
            <w:r w:rsidRPr="00881A0B">
              <w:rPr>
                <w:sz w:val="22"/>
                <w:szCs w:val="22"/>
              </w:rPr>
              <w:t>A broadly appropriate review of a peer’s work is submitted.</w:t>
            </w:r>
          </w:p>
          <w:p w:rsidR="003D171E" w:rsidRPr="00881A0B" w:rsidRDefault="003D171E" w:rsidP="003D171E">
            <w:pPr>
              <w:pStyle w:val="BodyText"/>
              <w:ind w:left="720"/>
              <w:rPr>
                <w:sz w:val="22"/>
                <w:szCs w:val="22"/>
              </w:rPr>
            </w:pPr>
          </w:p>
          <w:p w:rsidR="001A11BE" w:rsidRPr="00881A0B" w:rsidRDefault="001A11BE" w:rsidP="001A11BE">
            <w:pPr>
              <w:pStyle w:val="BodyText"/>
              <w:rPr>
                <w:sz w:val="22"/>
                <w:szCs w:val="22"/>
              </w:rPr>
            </w:pPr>
            <w:r w:rsidRPr="00881A0B">
              <w:rPr>
                <w:sz w:val="22"/>
                <w:szCs w:val="22"/>
              </w:rPr>
              <w:t xml:space="preserve">To complete Part A, prepare draft versions of the server and client programs. Deploy these to the </w:t>
            </w:r>
            <w:proofErr w:type="spellStart"/>
            <w:r w:rsidRPr="00881A0B">
              <w:rPr>
                <w:sz w:val="22"/>
                <w:szCs w:val="22"/>
              </w:rPr>
              <w:t>DigitalOcean</w:t>
            </w:r>
            <w:proofErr w:type="spellEnd"/>
            <w:r w:rsidRPr="00881A0B">
              <w:rPr>
                <w:sz w:val="22"/>
                <w:szCs w:val="22"/>
              </w:rPr>
              <w:t xml:space="preserve"> server. Also ensure that the source code and related assets for both client and server are pushed to GitHub. These should be made available for review prior to the scheduled peer-review session. Then, attend the scheduled peer-review session.</w:t>
            </w:r>
          </w:p>
          <w:p w:rsidR="001A11BE" w:rsidRPr="00881A0B" w:rsidRDefault="001A11BE" w:rsidP="001A11BE">
            <w:pPr>
              <w:pStyle w:val="BodyText"/>
              <w:rPr>
                <w:sz w:val="22"/>
                <w:szCs w:val="22"/>
              </w:rPr>
            </w:pPr>
            <w:bookmarkStart w:id="4" w:name="OLE_LINK59"/>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rsidTr="001A11BE">
              <w:tc>
                <w:tcPr>
                  <w:tcW w:w="7177" w:type="dxa"/>
                  <w:shd w:val="clear" w:color="auto" w:fill="E36C0A" w:themeFill="accent6" w:themeFillShade="BF"/>
                </w:tcPr>
                <w:p w:rsidR="001A11BE" w:rsidRDefault="001A11BE" w:rsidP="001A11BE">
                  <w:pPr>
                    <w:spacing w:before="44" w:line="235" w:lineRule="auto"/>
                    <w:ind w:left="83" w:right="80" w:firstLine="8"/>
                    <w:jc w:val="both"/>
                  </w:pPr>
                  <w:r>
                    <w:rPr>
                      <w:b/>
                      <w:sz w:val="20"/>
                    </w:rPr>
                    <w:t>Important:</w:t>
                  </w:r>
                  <w:r>
                    <w:rPr>
                      <w:b/>
                      <w:spacing w:val="-16"/>
                      <w:sz w:val="20"/>
                    </w:rPr>
                    <w:t xml:space="preserve"> </w:t>
                  </w:r>
                  <w:r>
                    <w:rPr>
                      <w:sz w:val="20"/>
                    </w:rPr>
                    <w:t>It</w:t>
                  </w:r>
                  <w:r>
                    <w:rPr>
                      <w:spacing w:val="-35"/>
                      <w:sz w:val="20"/>
                    </w:rPr>
                    <w:t xml:space="preserve"> </w:t>
                  </w:r>
                  <w:r>
                    <w:rPr>
                      <w:sz w:val="20"/>
                    </w:rPr>
                    <w:t>is</w:t>
                  </w:r>
                  <w:r>
                    <w:rPr>
                      <w:spacing w:val="-35"/>
                      <w:sz w:val="20"/>
                    </w:rPr>
                    <w:t xml:space="preserve"> </w:t>
                  </w:r>
                  <w:r>
                    <w:rPr>
                      <w:sz w:val="20"/>
                    </w:rPr>
                    <w:t>your</w:t>
                  </w:r>
                  <w:r>
                    <w:rPr>
                      <w:spacing w:val="-35"/>
                      <w:sz w:val="20"/>
                    </w:rPr>
                    <w:t xml:space="preserve"> </w:t>
                  </w:r>
                  <w:r>
                    <w:rPr>
                      <w:sz w:val="20"/>
                    </w:rPr>
                    <w:t>individual</w:t>
                  </w:r>
                  <w:r>
                    <w:rPr>
                      <w:spacing w:val="-34"/>
                      <w:sz w:val="20"/>
                    </w:rPr>
                    <w:t xml:space="preserve"> </w:t>
                  </w:r>
                  <w:r>
                    <w:rPr>
                      <w:sz w:val="20"/>
                    </w:rPr>
                    <w:t>responsibility</w:t>
                  </w:r>
                  <w:r>
                    <w:rPr>
                      <w:spacing w:val="-35"/>
                      <w:sz w:val="20"/>
                    </w:rPr>
                    <w:t xml:space="preserve"> </w:t>
                  </w:r>
                  <w:r>
                    <w:rPr>
                      <w:sz w:val="20"/>
                    </w:rPr>
                    <w:t>to</w:t>
                  </w:r>
                  <w:r>
                    <w:rPr>
                      <w:spacing w:val="-35"/>
                      <w:sz w:val="20"/>
                    </w:rPr>
                    <w:t xml:space="preserve"> </w:t>
                  </w:r>
                  <w:r>
                    <w:rPr>
                      <w:sz w:val="20"/>
                    </w:rPr>
                    <w:t>ensure</w:t>
                  </w:r>
                  <w:r>
                    <w:rPr>
                      <w:spacing w:val="-34"/>
                      <w:sz w:val="20"/>
                    </w:rPr>
                    <w:t xml:space="preserve"> </w:t>
                  </w:r>
                  <w:r>
                    <w:rPr>
                      <w:sz w:val="20"/>
                    </w:rPr>
                    <w:t>the</w:t>
                  </w:r>
                  <w:r>
                    <w:rPr>
                      <w:spacing w:val="-35"/>
                      <w:sz w:val="20"/>
                    </w:rPr>
                    <w:t xml:space="preserve"> </w:t>
                  </w:r>
                  <w:r>
                    <w:rPr>
                      <w:sz w:val="20"/>
                    </w:rPr>
                    <w:t>server</w:t>
                  </w:r>
                  <w:r>
                    <w:rPr>
                      <w:spacing w:val="-35"/>
                      <w:sz w:val="20"/>
                    </w:rPr>
                    <w:t xml:space="preserve"> </w:t>
                  </w:r>
                  <w:r>
                    <w:rPr>
                      <w:sz w:val="20"/>
                    </w:rPr>
                    <w:t xml:space="preserve">code has been deployed and is running ahead of the peer </w:t>
                  </w:r>
                  <w:r>
                    <w:rPr>
                      <w:spacing w:val="-5"/>
                      <w:sz w:val="20"/>
                    </w:rPr>
                    <w:t xml:space="preserve">review. </w:t>
                  </w:r>
                  <w:r>
                    <w:rPr>
                      <w:sz w:val="20"/>
                    </w:rPr>
                    <w:t>Tinkering and</w:t>
                  </w:r>
                  <w:r>
                    <w:rPr>
                      <w:spacing w:val="-19"/>
                      <w:sz w:val="20"/>
                    </w:rPr>
                    <w:t xml:space="preserve"> </w:t>
                  </w:r>
                  <w:r>
                    <w:rPr>
                      <w:sz w:val="20"/>
                    </w:rPr>
                    <w:t>last</w:t>
                  </w:r>
                  <w:r>
                    <w:rPr>
                      <w:spacing w:val="-19"/>
                      <w:sz w:val="20"/>
                    </w:rPr>
                    <w:t xml:space="preserve"> </w:t>
                  </w:r>
                  <w:r>
                    <w:rPr>
                      <w:sz w:val="20"/>
                    </w:rPr>
                    <w:t>minute</w:t>
                  </w:r>
                  <w:r>
                    <w:rPr>
                      <w:spacing w:val="-19"/>
                      <w:sz w:val="20"/>
                    </w:rPr>
                    <w:t xml:space="preserve"> </w:t>
                  </w:r>
                  <w:r>
                    <w:rPr>
                      <w:sz w:val="20"/>
                    </w:rPr>
                    <w:t>bug</w:t>
                  </w:r>
                  <w:r>
                    <w:rPr>
                      <w:spacing w:val="-19"/>
                      <w:sz w:val="20"/>
                    </w:rPr>
                    <w:t xml:space="preserve"> </w:t>
                  </w:r>
                  <w:r>
                    <w:rPr>
                      <w:sz w:val="20"/>
                    </w:rPr>
                    <w:t>fixing</w:t>
                  </w:r>
                  <w:r>
                    <w:rPr>
                      <w:spacing w:val="-19"/>
                      <w:sz w:val="20"/>
                    </w:rPr>
                    <w:t xml:space="preserve"> </w:t>
                  </w:r>
                  <w:r>
                    <w:rPr>
                      <w:sz w:val="20"/>
                    </w:rPr>
                    <w:t>should</w:t>
                  </w:r>
                  <w:r>
                    <w:rPr>
                      <w:spacing w:val="-19"/>
                      <w:sz w:val="20"/>
                    </w:rPr>
                    <w:t xml:space="preserve"> </w:t>
                  </w:r>
                  <w:r>
                    <w:rPr>
                      <w:sz w:val="20"/>
                    </w:rPr>
                    <w:t>be</w:t>
                  </w:r>
                  <w:r>
                    <w:rPr>
                      <w:spacing w:val="-19"/>
                      <w:sz w:val="20"/>
                    </w:rPr>
                    <w:t xml:space="preserve"> </w:t>
                  </w:r>
                  <w:r>
                    <w:rPr>
                      <w:sz w:val="20"/>
                    </w:rPr>
                    <w:t>done</w:t>
                  </w:r>
                  <w:r>
                    <w:rPr>
                      <w:spacing w:val="-19"/>
                      <w:sz w:val="20"/>
                    </w:rPr>
                    <w:t xml:space="preserve"> </w:t>
                  </w:r>
                  <w:r>
                    <w:rPr>
                      <w:b/>
                      <w:sz w:val="20"/>
                    </w:rPr>
                    <w:t>before</w:t>
                  </w:r>
                  <w:r>
                    <w:rPr>
                      <w:b/>
                      <w:spacing w:val="-19"/>
                      <w:sz w:val="20"/>
                    </w:rPr>
                    <w:t xml:space="preserve"> </w:t>
                  </w:r>
                  <w:r>
                    <w:rPr>
                      <w:sz w:val="20"/>
                    </w:rPr>
                    <w:t>the</w:t>
                  </w:r>
                  <w:r>
                    <w:rPr>
                      <w:spacing w:val="-19"/>
                      <w:sz w:val="20"/>
                    </w:rPr>
                    <w:t xml:space="preserve"> </w:t>
                  </w:r>
                  <w:r>
                    <w:rPr>
                      <w:sz w:val="20"/>
                    </w:rPr>
                    <w:t>workshop.</w:t>
                  </w:r>
                  <w:r>
                    <w:rPr>
                      <w:spacing w:val="7"/>
                      <w:sz w:val="20"/>
                    </w:rPr>
                    <w:t xml:space="preserve"> </w:t>
                  </w:r>
                  <w:r>
                    <w:rPr>
                      <w:sz w:val="20"/>
                    </w:rPr>
                    <w:t>Though do</w:t>
                  </w:r>
                  <w:r>
                    <w:rPr>
                      <w:spacing w:val="-12"/>
                      <w:sz w:val="20"/>
                    </w:rPr>
                    <w:t xml:space="preserve"> </w:t>
                  </w:r>
                  <w:r>
                    <w:rPr>
                      <w:sz w:val="20"/>
                    </w:rPr>
                    <w:t>not</w:t>
                  </w:r>
                  <w:r>
                    <w:rPr>
                      <w:spacing w:val="-13"/>
                      <w:sz w:val="20"/>
                    </w:rPr>
                    <w:t xml:space="preserve"> </w:t>
                  </w:r>
                  <w:r>
                    <w:rPr>
                      <w:sz w:val="20"/>
                    </w:rPr>
                    <w:t>worry</w:t>
                  </w:r>
                  <w:r>
                    <w:rPr>
                      <w:spacing w:val="-12"/>
                      <w:sz w:val="20"/>
                    </w:rPr>
                    <w:t xml:space="preserve"> </w:t>
                  </w:r>
                  <w:r>
                    <w:rPr>
                      <w:spacing w:val="-4"/>
                      <w:sz w:val="20"/>
                    </w:rPr>
                    <w:t>if,</w:t>
                  </w:r>
                  <w:r>
                    <w:rPr>
                      <w:spacing w:val="-12"/>
                      <w:sz w:val="20"/>
                    </w:rPr>
                    <w:t xml:space="preserve"> </w:t>
                  </w:r>
                  <w:r>
                    <w:rPr>
                      <w:sz w:val="20"/>
                    </w:rPr>
                    <w:t>at</w:t>
                  </w:r>
                  <w:r>
                    <w:rPr>
                      <w:spacing w:val="-12"/>
                      <w:sz w:val="20"/>
                    </w:rPr>
                    <w:t xml:space="preserve"> </w:t>
                  </w:r>
                  <w:r>
                    <w:rPr>
                      <w:sz w:val="20"/>
                    </w:rPr>
                    <w:t>this</w:t>
                  </w:r>
                  <w:r>
                    <w:rPr>
                      <w:spacing w:val="-12"/>
                      <w:sz w:val="20"/>
                    </w:rPr>
                    <w:t xml:space="preserve"> </w:t>
                  </w:r>
                  <w:r>
                    <w:rPr>
                      <w:sz w:val="20"/>
                    </w:rPr>
                    <w:t>stage,</w:t>
                  </w:r>
                  <w:r>
                    <w:rPr>
                      <w:spacing w:val="-12"/>
                      <w:sz w:val="20"/>
                    </w:rPr>
                    <w:t xml:space="preserve"> </w:t>
                  </w:r>
                  <w:r>
                    <w:rPr>
                      <w:sz w:val="20"/>
                    </w:rPr>
                    <w:t>your</w:t>
                  </w:r>
                  <w:r>
                    <w:rPr>
                      <w:spacing w:val="-13"/>
                      <w:sz w:val="20"/>
                    </w:rPr>
                    <w:t xml:space="preserve"> </w:t>
                  </w:r>
                  <w:r>
                    <w:rPr>
                      <w:sz w:val="20"/>
                    </w:rPr>
                    <w:t>work</w:t>
                  </w:r>
                  <w:r>
                    <w:rPr>
                      <w:spacing w:val="-11"/>
                      <w:sz w:val="20"/>
                    </w:rPr>
                    <w:t xml:space="preserve"> </w:t>
                  </w:r>
                  <w:r>
                    <w:rPr>
                      <w:sz w:val="20"/>
                    </w:rPr>
                    <w:t>is</w:t>
                  </w:r>
                  <w:r>
                    <w:rPr>
                      <w:spacing w:val="-12"/>
                      <w:sz w:val="20"/>
                    </w:rPr>
                    <w:t xml:space="preserve"> </w:t>
                  </w:r>
                  <w:r>
                    <w:rPr>
                      <w:sz w:val="20"/>
                    </w:rPr>
                    <w:t>not</w:t>
                  </w:r>
                  <w:r>
                    <w:rPr>
                      <w:spacing w:val="-12"/>
                      <w:sz w:val="20"/>
                    </w:rPr>
                    <w:t xml:space="preserve"> </w:t>
                  </w:r>
                  <w:r>
                    <w:rPr>
                      <w:sz w:val="20"/>
                    </w:rPr>
                    <w:t>feature</w:t>
                  </w:r>
                  <w:r>
                    <w:rPr>
                      <w:spacing w:val="-12"/>
                      <w:sz w:val="20"/>
                    </w:rPr>
                    <w:t xml:space="preserve"> </w:t>
                  </w:r>
                  <w:r>
                    <w:rPr>
                      <w:sz w:val="20"/>
                    </w:rPr>
                    <w:t>complete</w:t>
                  </w:r>
                  <w:r>
                    <w:rPr>
                      <w:spacing w:val="-12"/>
                      <w:sz w:val="20"/>
                    </w:rPr>
                    <w:t xml:space="preserve"> </w:t>
                  </w:r>
                  <w:r>
                    <w:rPr>
                      <w:sz w:val="20"/>
                    </w:rPr>
                    <w:t>and</w:t>
                  </w:r>
                  <w:r>
                    <w:rPr>
                      <w:spacing w:val="-12"/>
                      <w:sz w:val="20"/>
                    </w:rPr>
                    <w:t xml:space="preserve"> </w:t>
                  </w:r>
                  <w:r>
                    <w:rPr>
                      <w:sz w:val="20"/>
                    </w:rPr>
                    <w:t>the game</w:t>
                  </w:r>
                  <w:r>
                    <w:rPr>
                      <w:spacing w:val="-19"/>
                      <w:sz w:val="20"/>
                    </w:rPr>
                    <w:t xml:space="preserve"> </w:t>
                  </w:r>
                  <w:r>
                    <w:rPr>
                      <w:sz w:val="20"/>
                    </w:rPr>
                    <w:t>still</w:t>
                  </w:r>
                  <w:r>
                    <w:rPr>
                      <w:spacing w:val="-18"/>
                      <w:sz w:val="20"/>
                    </w:rPr>
                    <w:t xml:space="preserve"> </w:t>
                  </w:r>
                  <w:r>
                    <w:rPr>
                      <w:sz w:val="20"/>
                    </w:rPr>
                    <w:t>suffers</w:t>
                  </w:r>
                  <w:r>
                    <w:rPr>
                      <w:spacing w:val="-20"/>
                      <w:sz w:val="20"/>
                    </w:rPr>
                    <w:t xml:space="preserve"> </w:t>
                  </w:r>
                  <w:r>
                    <w:rPr>
                      <w:sz w:val="20"/>
                    </w:rPr>
                    <w:t>from</w:t>
                  </w:r>
                  <w:r>
                    <w:rPr>
                      <w:spacing w:val="-19"/>
                      <w:sz w:val="20"/>
                    </w:rPr>
                    <w:t xml:space="preserve"> </w:t>
                  </w:r>
                  <w:r>
                    <w:rPr>
                      <w:sz w:val="20"/>
                    </w:rPr>
                    <w:t>a</w:t>
                  </w:r>
                  <w:r>
                    <w:rPr>
                      <w:spacing w:val="-18"/>
                      <w:sz w:val="20"/>
                    </w:rPr>
                    <w:t xml:space="preserve"> </w:t>
                  </w:r>
                  <w:r>
                    <w:rPr>
                      <w:spacing w:val="-3"/>
                      <w:sz w:val="20"/>
                    </w:rPr>
                    <w:t>few</w:t>
                  </w:r>
                  <w:r>
                    <w:rPr>
                      <w:spacing w:val="-19"/>
                      <w:sz w:val="20"/>
                    </w:rPr>
                    <w:t xml:space="preserve"> </w:t>
                  </w:r>
                  <w:r>
                    <w:rPr>
                      <w:sz w:val="20"/>
                    </w:rPr>
                    <w:t>bugs.</w:t>
                  </w:r>
                  <w:r>
                    <w:rPr>
                      <w:spacing w:val="7"/>
                      <w:sz w:val="20"/>
                    </w:rPr>
                    <w:t xml:space="preserve"> </w:t>
                  </w:r>
                  <w:r>
                    <w:rPr>
                      <w:sz w:val="20"/>
                    </w:rPr>
                    <w:t>This</w:t>
                  </w:r>
                  <w:r>
                    <w:rPr>
                      <w:spacing w:val="-19"/>
                      <w:sz w:val="20"/>
                    </w:rPr>
                    <w:t xml:space="preserve"> </w:t>
                  </w:r>
                  <w:r>
                    <w:rPr>
                      <w:sz w:val="20"/>
                    </w:rPr>
                    <w:t>is</w:t>
                  </w:r>
                  <w:r>
                    <w:rPr>
                      <w:spacing w:val="-19"/>
                      <w:sz w:val="20"/>
                    </w:rPr>
                    <w:t xml:space="preserve"> </w:t>
                  </w:r>
                  <w:r>
                    <w:rPr>
                      <w:sz w:val="20"/>
                    </w:rPr>
                    <w:lastRenderedPageBreak/>
                    <w:t>an</w:t>
                  </w:r>
                  <w:r>
                    <w:rPr>
                      <w:spacing w:val="-18"/>
                      <w:sz w:val="20"/>
                    </w:rPr>
                    <w:t xml:space="preserve"> </w:t>
                  </w:r>
                  <w:r>
                    <w:rPr>
                      <w:sz w:val="20"/>
                    </w:rPr>
                    <w:t>opportunity</w:t>
                  </w:r>
                  <w:r>
                    <w:rPr>
                      <w:spacing w:val="-19"/>
                      <w:sz w:val="20"/>
                    </w:rPr>
                    <w:t xml:space="preserve"> </w:t>
                  </w:r>
                  <w:r>
                    <w:rPr>
                      <w:sz w:val="20"/>
                    </w:rPr>
                    <w:t>to</w:t>
                  </w:r>
                  <w:r>
                    <w:rPr>
                      <w:spacing w:val="-19"/>
                      <w:sz w:val="20"/>
                    </w:rPr>
                    <w:t xml:space="preserve"> </w:t>
                  </w:r>
                  <w:r>
                    <w:rPr>
                      <w:sz w:val="20"/>
                    </w:rPr>
                    <w:t>get</w:t>
                  </w:r>
                  <w:r>
                    <w:rPr>
                      <w:spacing w:val="-18"/>
                      <w:sz w:val="20"/>
                    </w:rPr>
                    <w:t xml:space="preserve"> </w:t>
                  </w:r>
                  <w:r>
                    <w:rPr>
                      <w:sz w:val="20"/>
                    </w:rPr>
                    <w:t>feedback and advice on your</w:t>
                  </w:r>
                  <w:r>
                    <w:rPr>
                      <w:spacing w:val="-28"/>
                      <w:sz w:val="20"/>
                    </w:rPr>
                    <w:t xml:space="preserve"> </w:t>
                  </w:r>
                  <w:r>
                    <w:rPr>
                      <w:sz w:val="20"/>
                    </w:rPr>
                    <w:t>work-in-progress.</w:t>
                  </w:r>
                </w:p>
              </w:tc>
            </w:tr>
          </w:tbl>
          <w:p w:rsidR="001A11BE" w:rsidRPr="00881A0B" w:rsidRDefault="001A11BE" w:rsidP="001A11BE">
            <w:pPr>
              <w:pStyle w:val="BodyText"/>
              <w:rPr>
                <w:sz w:val="22"/>
                <w:szCs w:val="22"/>
              </w:rPr>
            </w:pPr>
          </w:p>
          <w:bookmarkEnd w:id="4"/>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peers</w:t>
            </w:r>
            <w:r w:rsidRPr="00881A0B">
              <w:rPr>
                <w:sz w:val="22"/>
                <w:szCs w:val="22"/>
              </w:rPr>
              <w:t>.</w:t>
            </w:r>
          </w:p>
          <w:p w:rsidR="00AC680B" w:rsidRDefault="00AC680B" w:rsidP="003D171E">
            <w:pPr>
              <w:pStyle w:val="Heading1"/>
            </w:pPr>
          </w:p>
          <w:p w:rsidR="001A11BE" w:rsidRDefault="001A11BE" w:rsidP="003D171E">
            <w:pPr>
              <w:pStyle w:val="Heading1"/>
            </w:pPr>
            <w:r w:rsidRPr="001A11BE">
              <w:t>Part B</w:t>
            </w:r>
          </w:p>
          <w:p w:rsidR="001A11BE" w:rsidRPr="00881A0B" w:rsidRDefault="001A11BE" w:rsidP="001A11BE">
            <w:pPr>
              <w:pStyle w:val="BodyText"/>
              <w:rPr>
                <w:sz w:val="22"/>
                <w:szCs w:val="22"/>
              </w:rPr>
            </w:pPr>
            <w:r w:rsidRPr="00881A0B">
              <w:rPr>
                <w:sz w:val="22"/>
                <w:szCs w:val="22"/>
              </w:rPr>
              <w:t xml:space="preserve">Part B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w:t>
            </w:r>
            <w:r w:rsidRPr="00881A0B">
              <w:rPr>
                <w:b/>
                <w:sz w:val="22"/>
                <w:szCs w:val="22"/>
              </w:rPr>
              <w:t>criterion-referenced</w:t>
            </w:r>
            <w:r w:rsidRPr="00881A0B">
              <w:rPr>
                <w:sz w:val="22"/>
                <w:szCs w:val="22"/>
              </w:rPr>
              <w:t xml:space="preserve"> basis. Please refer to the marking rubric at the end of this document for further detail.</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To complete Part B, revise both the client and server programs based on the feedback you have received. Then, upload both to the </w:t>
            </w:r>
            <w:proofErr w:type="spellStart"/>
            <w:r w:rsidRPr="00881A0B">
              <w:rPr>
                <w:sz w:val="22"/>
                <w:szCs w:val="22"/>
              </w:rPr>
              <w:t>LearningSpace</w:t>
            </w:r>
            <w:proofErr w:type="spellEnd"/>
            <w:r w:rsidRPr="00881A0B">
              <w:rPr>
                <w:sz w:val="22"/>
                <w:szCs w:val="22"/>
              </w:rPr>
              <w:t xml:space="preserve">. Please note, the </w:t>
            </w:r>
            <w:proofErr w:type="spellStart"/>
            <w:r w:rsidRPr="00881A0B">
              <w:rPr>
                <w:sz w:val="22"/>
                <w:szCs w:val="22"/>
              </w:rPr>
              <w:t>LearningSpace</w:t>
            </w:r>
            <w:proofErr w:type="spellEnd"/>
            <w:r w:rsidRPr="00881A0B">
              <w:rPr>
                <w:sz w:val="22"/>
                <w:szCs w:val="22"/>
              </w:rPr>
              <w:t xml:space="preserve"> will only accept a single .zip file.</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w:t>
            </w:r>
            <w:r w:rsidRPr="00881A0B">
              <w:rPr>
                <w:b/>
                <w:sz w:val="22"/>
                <w:szCs w:val="22"/>
              </w:rPr>
              <w:t>formal feedback</w:t>
            </w:r>
            <w:r w:rsidRPr="00881A0B">
              <w:rPr>
                <w:sz w:val="22"/>
                <w:szCs w:val="22"/>
              </w:rPr>
              <w:t xml:space="preserve"> from your </w:t>
            </w:r>
            <w:r w:rsidRPr="00881A0B">
              <w:rPr>
                <w:b/>
                <w:sz w:val="22"/>
                <w:szCs w:val="22"/>
              </w:rPr>
              <w:t>tutor</w:t>
            </w:r>
            <w:r w:rsidRPr="00881A0B">
              <w:rPr>
                <w:sz w:val="22"/>
                <w:szCs w:val="22"/>
              </w:rPr>
              <w:t xml:space="preserve"> three weeks after the final submission deadline.</w:t>
            </w:r>
          </w:p>
          <w:p w:rsidR="003D171E" w:rsidRDefault="003D171E" w:rsidP="003D171E">
            <w:pPr>
              <w:pStyle w:val="Heading1"/>
            </w:pPr>
          </w:p>
          <w:p w:rsidR="001A11BE" w:rsidRDefault="001A11BE" w:rsidP="003D171E">
            <w:pPr>
              <w:pStyle w:val="Heading1"/>
            </w:pPr>
            <w:r>
              <w:t>Part C</w:t>
            </w:r>
          </w:p>
          <w:p w:rsidR="001A11BE" w:rsidRPr="00881A0B" w:rsidRDefault="001A11BE" w:rsidP="001A11BE">
            <w:pPr>
              <w:pStyle w:val="BodyText"/>
              <w:rPr>
                <w:sz w:val="22"/>
                <w:szCs w:val="22"/>
              </w:rPr>
            </w:pPr>
            <w:r w:rsidRPr="00881A0B">
              <w:rPr>
                <w:sz w:val="22"/>
                <w:szCs w:val="22"/>
              </w:rPr>
              <w:t xml:space="preserve">Part C is a </w:t>
            </w:r>
            <w:r w:rsidRPr="00881A0B">
              <w:rPr>
                <w:b/>
                <w:sz w:val="22"/>
                <w:szCs w:val="22"/>
              </w:rPr>
              <w:t>single summative submission</w:t>
            </w:r>
            <w:r w:rsidRPr="00881A0B">
              <w:rPr>
                <w:sz w:val="22"/>
                <w:szCs w:val="22"/>
              </w:rPr>
              <w:t xml:space="preserve">. This work is </w:t>
            </w:r>
            <w:r w:rsidRPr="00881A0B">
              <w:rPr>
                <w:b/>
                <w:sz w:val="22"/>
                <w:szCs w:val="22"/>
              </w:rPr>
              <w:t>individual</w:t>
            </w:r>
            <w:r w:rsidRPr="00881A0B">
              <w:rPr>
                <w:sz w:val="22"/>
                <w:szCs w:val="22"/>
              </w:rPr>
              <w:t xml:space="preserve"> and will be assessed on a threshold basis. The following criteria are used to determine a pass or fail:</w:t>
            </w:r>
          </w:p>
          <w:p w:rsidR="003D171E" w:rsidRPr="00881A0B" w:rsidRDefault="001A11BE" w:rsidP="001A11BE">
            <w:pPr>
              <w:pStyle w:val="BodyText"/>
              <w:numPr>
                <w:ilvl w:val="0"/>
                <w:numId w:val="34"/>
              </w:numPr>
              <w:rPr>
                <w:sz w:val="22"/>
                <w:szCs w:val="22"/>
              </w:rPr>
            </w:pPr>
            <w:r w:rsidRPr="00881A0B">
              <w:rPr>
                <w:sz w:val="22"/>
                <w:szCs w:val="22"/>
              </w:rPr>
              <w:t xml:space="preserve">Enough work is available to hold a meaningful </w:t>
            </w:r>
            <w:r w:rsidR="003D171E" w:rsidRPr="00881A0B">
              <w:rPr>
                <w:sz w:val="22"/>
                <w:szCs w:val="22"/>
              </w:rPr>
              <w:t>discussion.</w:t>
            </w:r>
          </w:p>
          <w:p w:rsidR="003D171E" w:rsidRPr="00881A0B" w:rsidRDefault="001A11BE" w:rsidP="001A11BE">
            <w:pPr>
              <w:pStyle w:val="BodyText"/>
              <w:numPr>
                <w:ilvl w:val="0"/>
                <w:numId w:val="34"/>
              </w:numPr>
              <w:rPr>
                <w:sz w:val="22"/>
                <w:szCs w:val="22"/>
              </w:rPr>
            </w:pPr>
            <w:r w:rsidRPr="00881A0B">
              <w:rPr>
                <w:sz w:val="22"/>
                <w:szCs w:val="22"/>
              </w:rPr>
              <w:t xml:space="preserve">Clear evidence of programming knowledge </w:t>
            </w:r>
            <w:r w:rsidRPr="00881A0B">
              <w:rPr>
                <w:b/>
                <w:sz w:val="22"/>
                <w:szCs w:val="22"/>
              </w:rPr>
              <w:t>and</w:t>
            </w:r>
            <w:r w:rsidRPr="00881A0B">
              <w:rPr>
                <w:sz w:val="22"/>
                <w:szCs w:val="22"/>
              </w:rPr>
              <w:t xml:space="preserve"> communication skills</w:t>
            </w:r>
            <w:r w:rsidR="003D171E" w:rsidRPr="00881A0B">
              <w:rPr>
                <w:sz w:val="22"/>
                <w:szCs w:val="22"/>
              </w:rPr>
              <w:t>.</w:t>
            </w:r>
            <w:r w:rsidRPr="00881A0B">
              <w:rPr>
                <w:sz w:val="22"/>
                <w:szCs w:val="22"/>
              </w:rPr>
              <w:t xml:space="preserve"> </w:t>
            </w:r>
          </w:p>
          <w:p w:rsidR="001A11BE" w:rsidRPr="00881A0B" w:rsidRDefault="001A11BE" w:rsidP="001A11BE">
            <w:pPr>
              <w:pStyle w:val="BodyText"/>
              <w:numPr>
                <w:ilvl w:val="0"/>
                <w:numId w:val="34"/>
              </w:numPr>
              <w:rPr>
                <w:sz w:val="22"/>
                <w:szCs w:val="22"/>
              </w:rPr>
            </w:pPr>
            <w:r w:rsidRPr="00881A0B">
              <w:rPr>
                <w:sz w:val="22"/>
                <w:szCs w:val="22"/>
              </w:rPr>
              <w:t>No breaches of academic integrity.</w:t>
            </w:r>
          </w:p>
          <w:p w:rsidR="003D171E" w:rsidRPr="00881A0B" w:rsidRDefault="003D171E" w:rsidP="003D171E">
            <w:pPr>
              <w:pStyle w:val="BodyText"/>
              <w:ind w:left="360"/>
              <w:rPr>
                <w:sz w:val="22"/>
                <w:szCs w:val="22"/>
              </w:rPr>
            </w:pPr>
          </w:p>
          <w:p w:rsidR="001A11BE" w:rsidRPr="00881A0B" w:rsidRDefault="001A11BE" w:rsidP="001A11BE">
            <w:pPr>
              <w:pStyle w:val="BodyText"/>
              <w:rPr>
                <w:sz w:val="22"/>
                <w:szCs w:val="22"/>
              </w:rPr>
            </w:pPr>
            <w:r w:rsidRPr="00881A0B">
              <w:rPr>
                <w:sz w:val="22"/>
                <w:szCs w:val="22"/>
              </w:rPr>
              <w:t>To complete Part C, prepare a practical demonstration of the MUD. Ensure that the source code for both client and source code, in addition to any related assets, are pushed to GitHub and made available for review prior to the scheduled viva session. Then, attend the scheduled viva session.</w:t>
            </w:r>
          </w:p>
          <w:p w:rsidR="001A11BE" w:rsidRPr="00881A0B" w:rsidRDefault="001A11BE" w:rsidP="001A11BE">
            <w:pPr>
              <w:pStyle w:val="BodyText"/>
              <w:rPr>
                <w:sz w:val="22"/>
                <w:szCs w:val="22"/>
              </w:rPr>
            </w:pPr>
          </w:p>
          <w:tbl>
            <w:tblPr>
              <w:tblStyle w:val="TableGrid"/>
              <w:tblW w:w="0" w:type="auto"/>
              <w:shd w:val="clear" w:color="auto" w:fill="E36C0A" w:themeFill="accent6" w:themeFillShade="BF"/>
              <w:tblLayout w:type="fixed"/>
              <w:tblLook w:val="04A0" w:firstRow="1" w:lastRow="0" w:firstColumn="1" w:lastColumn="0" w:noHBand="0" w:noVBand="1"/>
            </w:tblPr>
            <w:tblGrid>
              <w:gridCol w:w="7177"/>
            </w:tblGrid>
            <w:tr w:rsidR="001A11BE" w:rsidTr="001A11BE">
              <w:tc>
                <w:tcPr>
                  <w:tcW w:w="7177" w:type="dxa"/>
                  <w:shd w:val="clear" w:color="auto" w:fill="E36C0A" w:themeFill="accent6" w:themeFillShade="BF"/>
                </w:tcPr>
                <w:p w:rsidR="001A11BE" w:rsidRDefault="001A11BE" w:rsidP="00881A0B">
                  <w:pPr>
                    <w:spacing w:before="44" w:line="235" w:lineRule="auto"/>
                    <w:ind w:left="83" w:right="80" w:firstLine="8"/>
                    <w:jc w:val="both"/>
                  </w:pPr>
                  <w:r w:rsidRPr="00881A0B">
                    <w:rPr>
                      <w:b/>
                    </w:rPr>
                    <w:t>Important:</w:t>
                  </w:r>
                  <w:r w:rsidRPr="00881A0B">
                    <w:rPr>
                      <w:b/>
                      <w:spacing w:val="-28"/>
                    </w:rPr>
                    <w:t xml:space="preserve"> </w:t>
                  </w:r>
                  <w:r w:rsidRPr="00881A0B">
                    <w:t>It</w:t>
                  </w:r>
                  <w:r w:rsidRPr="00881A0B">
                    <w:rPr>
                      <w:spacing w:val="-43"/>
                    </w:rPr>
                    <w:t xml:space="preserve"> </w:t>
                  </w:r>
                  <w:r w:rsidRPr="00881A0B">
                    <w:t>is</w:t>
                  </w:r>
                  <w:r w:rsidRPr="00881A0B">
                    <w:rPr>
                      <w:spacing w:val="-43"/>
                    </w:rPr>
                    <w:t xml:space="preserve"> </w:t>
                  </w:r>
                  <w:r w:rsidRPr="00881A0B">
                    <w:t>your</w:t>
                  </w:r>
                  <w:r w:rsidRPr="00881A0B">
                    <w:rPr>
                      <w:spacing w:val="-43"/>
                    </w:rPr>
                    <w:t xml:space="preserve"> </w:t>
                  </w:r>
                  <w:r w:rsidRPr="00881A0B">
                    <w:t>individual</w:t>
                  </w:r>
                  <w:r w:rsidRPr="00881A0B">
                    <w:rPr>
                      <w:spacing w:val="-43"/>
                    </w:rPr>
                    <w:t xml:space="preserve"> </w:t>
                  </w:r>
                  <w:r w:rsidRPr="00881A0B">
                    <w:t>responsibility</w:t>
                  </w:r>
                  <w:r w:rsidRPr="00881A0B">
                    <w:rPr>
                      <w:spacing w:val="-43"/>
                    </w:rPr>
                    <w:t xml:space="preserve"> </w:t>
                  </w:r>
                  <w:r w:rsidRPr="00881A0B">
                    <w:t>to</w:t>
                  </w:r>
                  <w:r w:rsidRPr="00881A0B">
                    <w:rPr>
                      <w:spacing w:val="-43"/>
                    </w:rPr>
                    <w:t xml:space="preserve"> </w:t>
                  </w:r>
                  <w:r w:rsidRPr="00881A0B">
                    <w:t>ensure</w:t>
                  </w:r>
                  <w:r w:rsidRPr="00881A0B">
                    <w:rPr>
                      <w:spacing w:val="-43"/>
                    </w:rPr>
                    <w:t xml:space="preserve"> </w:t>
                  </w:r>
                  <w:r w:rsidRPr="00881A0B">
                    <w:t>the</w:t>
                  </w:r>
                  <w:r w:rsidRPr="00881A0B">
                    <w:rPr>
                      <w:spacing w:val="-43"/>
                    </w:rPr>
                    <w:t xml:space="preserve"> </w:t>
                  </w:r>
                  <w:r w:rsidRPr="00881A0B">
                    <w:t>server</w:t>
                  </w:r>
                  <w:r w:rsidRPr="00881A0B">
                    <w:rPr>
                      <w:spacing w:val="-43"/>
                    </w:rPr>
                    <w:t xml:space="preserve"> </w:t>
                  </w:r>
                  <w:r w:rsidRPr="00881A0B">
                    <w:t>is</w:t>
                  </w:r>
                  <w:r w:rsidRPr="00881A0B">
                    <w:rPr>
                      <w:spacing w:val="-42"/>
                    </w:rPr>
                    <w:t xml:space="preserve"> </w:t>
                  </w:r>
                  <w:r w:rsidRPr="00881A0B">
                    <w:t>running and stable ahead of the viva. Tinkering and last minute bug fixing should</w:t>
                  </w:r>
                  <w:r w:rsidRPr="00881A0B">
                    <w:rPr>
                      <w:spacing w:val="-19"/>
                    </w:rPr>
                    <w:t xml:space="preserve"> </w:t>
                  </w:r>
                  <w:r w:rsidRPr="00881A0B">
                    <w:t>be</w:t>
                  </w:r>
                  <w:r w:rsidRPr="00881A0B">
                    <w:rPr>
                      <w:spacing w:val="-19"/>
                    </w:rPr>
                    <w:t xml:space="preserve"> </w:t>
                  </w:r>
                  <w:r w:rsidRPr="00881A0B">
                    <w:t>done</w:t>
                  </w:r>
                  <w:r w:rsidRPr="00881A0B">
                    <w:rPr>
                      <w:spacing w:val="-18"/>
                    </w:rPr>
                    <w:t xml:space="preserve"> </w:t>
                  </w:r>
                  <w:r w:rsidRPr="00881A0B">
                    <w:rPr>
                      <w:b/>
                    </w:rPr>
                    <w:t>before</w:t>
                  </w:r>
                  <w:r w:rsidRPr="00881A0B">
                    <w:rPr>
                      <w:b/>
                      <w:spacing w:val="-18"/>
                    </w:rPr>
                    <w:t xml:space="preserve"> </w:t>
                  </w:r>
                  <w:r w:rsidRPr="00881A0B">
                    <w:t>the</w:t>
                  </w:r>
                  <w:r w:rsidRPr="00881A0B">
                    <w:rPr>
                      <w:spacing w:val="-18"/>
                    </w:rPr>
                    <w:t xml:space="preserve"> </w:t>
                  </w:r>
                  <w:r w:rsidR="00881A0B" w:rsidRPr="00881A0B">
                    <w:t>allotted</w:t>
                  </w:r>
                  <w:r w:rsidRPr="00881A0B">
                    <w:rPr>
                      <w:spacing w:val="-20"/>
                    </w:rPr>
                    <w:t xml:space="preserve"> </w:t>
                  </w:r>
                  <w:r w:rsidRPr="00881A0B">
                    <w:t>time-slot.</w:t>
                  </w:r>
                  <w:r w:rsidRPr="00881A0B">
                    <w:rPr>
                      <w:spacing w:val="8"/>
                    </w:rPr>
                    <w:t xml:space="preserve"> </w:t>
                  </w:r>
                  <w:r w:rsidRPr="00881A0B">
                    <w:t>No</w:t>
                  </w:r>
                  <w:r w:rsidRPr="00881A0B">
                    <w:rPr>
                      <w:spacing w:val="-19"/>
                    </w:rPr>
                    <w:t xml:space="preserve"> </w:t>
                  </w:r>
                  <w:r w:rsidRPr="00881A0B">
                    <w:t>extra</w:t>
                  </w:r>
                  <w:r w:rsidRPr="00881A0B">
                    <w:rPr>
                      <w:spacing w:val="-19"/>
                    </w:rPr>
                    <w:t xml:space="preserve"> </w:t>
                  </w:r>
                  <w:r w:rsidRPr="00881A0B">
                    <w:t>time</w:t>
                  </w:r>
                  <w:r w:rsidRPr="00881A0B">
                    <w:rPr>
                      <w:spacing w:val="-19"/>
                    </w:rPr>
                    <w:t xml:space="preserve"> </w:t>
                  </w:r>
                  <w:r w:rsidRPr="00881A0B">
                    <w:t>will</w:t>
                  </w:r>
                  <w:r w:rsidRPr="00881A0B">
                    <w:rPr>
                      <w:spacing w:val="-18"/>
                    </w:rPr>
                    <w:t xml:space="preserve"> </w:t>
                  </w:r>
                  <w:r w:rsidRPr="00881A0B">
                    <w:t>be</w:t>
                  </w:r>
                  <w:r w:rsidRPr="00881A0B">
                    <w:rPr>
                      <w:spacing w:val="-18"/>
                    </w:rPr>
                    <w:t xml:space="preserve"> </w:t>
                  </w:r>
                  <w:r w:rsidRPr="00881A0B">
                    <w:t xml:space="preserve">given. </w:t>
                  </w:r>
                  <w:r w:rsidRPr="00881A0B">
                    <w:rPr>
                      <w:spacing w:val="-6"/>
                    </w:rPr>
                    <w:t xml:space="preserve">You </w:t>
                  </w:r>
                  <w:r w:rsidRPr="00881A0B">
                    <w:t>must also ensure that a network connection can be obtained using your</w:t>
                  </w:r>
                  <w:r w:rsidRPr="00881A0B">
                    <w:rPr>
                      <w:spacing w:val="-21"/>
                    </w:rPr>
                    <w:t xml:space="preserve"> </w:t>
                  </w:r>
                  <w:r w:rsidRPr="00881A0B">
                    <w:t>computer.</w:t>
                  </w:r>
                  <w:r w:rsidRPr="00881A0B">
                    <w:rPr>
                      <w:spacing w:val="4"/>
                    </w:rPr>
                    <w:t xml:space="preserve"> </w:t>
                  </w:r>
                  <w:r w:rsidRPr="00881A0B">
                    <w:rPr>
                      <w:spacing w:val="-3"/>
                    </w:rPr>
                    <w:t>Test</w:t>
                  </w:r>
                  <w:r w:rsidRPr="00881A0B">
                    <w:rPr>
                      <w:spacing w:val="-21"/>
                    </w:rPr>
                    <w:t xml:space="preserve"> </w:t>
                  </w:r>
                  <w:r w:rsidRPr="00881A0B">
                    <w:t>the</w:t>
                  </w:r>
                  <w:r w:rsidRPr="00881A0B">
                    <w:rPr>
                      <w:spacing w:val="-21"/>
                    </w:rPr>
                    <w:t xml:space="preserve"> </w:t>
                  </w:r>
                  <w:r w:rsidRPr="00881A0B">
                    <w:t>wired</w:t>
                  </w:r>
                  <w:r w:rsidRPr="00881A0B">
                    <w:rPr>
                      <w:spacing w:val="-21"/>
                    </w:rPr>
                    <w:t xml:space="preserve"> </w:t>
                  </w:r>
                  <w:r w:rsidRPr="00881A0B">
                    <w:t>and/or</w:t>
                  </w:r>
                  <w:r w:rsidRPr="00881A0B">
                    <w:rPr>
                      <w:spacing w:val="-21"/>
                    </w:rPr>
                    <w:t xml:space="preserve"> </w:t>
                  </w:r>
                  <w:r w:rsidRPr="00881A0B">
                    <w:t>wireless</w:t>
                  </w:r>
                  <w:r w:rsidRPr="00881A0B">
                    <w:rPr>
                      <w:spacing w:val="-20"/>
                    </w:rPr>
                    <w:t xml:space="preserve"> </w:t>
                  </w:r>
                  <w:r w:rsidRPr="00881A0B">
                    <w:t>network</w:t>
                  </w:r>
                  <w:r w:rsidRPr="00881A0B">
                    <w:rPr>
                      <w:spacing w:val="-22"/>
                    </w:rPr>
                    <w:t xml:space="preserve"> </w:t>
                  </w:r>
                  <w:r w:rsidRPr="00881A0B">
                    <w:t>connection</w:t>
                  </w:r>
                  <w:r w:rsidRPr="00881A0B">
                    <w:rPr>
                      <w:spacing w:val="-21"/>
                    </w:rPr>
                    <w:t xml:space="preserve"> </w:t>
                  </w:r>
                  <w:r w:rsidRPr="00881A0B">
                    <w:t>at</w:t>
                  </w:r>
                  <w:r w:rsidRPr="00881A0B">
                    <w:rPr>
                      <w:spacing w:val="-21"/>
                    </w:rPr>
                    <w:t xml:space="preserve"> </w:t>
                  </w:r>
                  <w:r w:rsidRPr="00881A0B">
                    <w:t>the venue ahead of the</w:t>
                  </w:r>
                  <w:r w:rsidRPr="00881A0B">
                    <w:rPr>
                      <w:spacing w:val="-16"/>
                    </w:rPr>
                    <w:t xml:space="preserve"> </w:t>
                  </w:r>
                  <w:r w:rsidRPr="00881A0B">
                    <w:t>viva.</w:t>
                  </w:r>
                </w:p>
              </w:tc>
            </w:tr>
          </w:tbl>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You will receive immediate </w:t>
            </w:r>
            <w:r w:rsidRPr="00881A0B">
              <w:rPr>
                <w:b/>
                <w:sz w:val="22"/>
                <w:szCs w:val="22"/>
              </w:rPr>
              <w:t>informal feedback</w:t>
            </w:r>
            <w:r w:rsidRPr="00881A0B">
              <w:rPr>
                <w:sz w:val="22"/>
                <w:szCs w:val="22"/>
              </w:rPr>
              <w:t xml:space="preserve"> from your </w:t>
            </w:r>
            <w:r w:rsidRPr="00881A0B">
              <w:rPr>
                <w:b/>
                <w:sz w:val="22"/>
                <w:szCs w:val="22"/>
              </w:rPr>
              <w:t>tutor</w:t>
            </w:r>
            <w:r w:rsidRPr="00881A0B">
              <w:rPr>
                <w:sz w:val="22"/>
                <w:szCs w:val="22"/>
              </w:rPr>
              <w:t>.</w:t>
            </w:r>
          </w:p>
          <w:p w:rsidR="003D171E" w:rsidRPr="00881A0B" w:rsidRDefault="003D171E" w:rsidP="001A11BE">
            <w:pPr>
              <w:pStyle w:val="BodyText"/>
              <w:rPr>
                <w:sz w:val="22"/>
                <w:szCs w:val="22"/>
              </w:rPr>
            </w:pPr>
          </w:p>
          <w:p w:rsidR="001A11BE" w:rsidRDefault="001A11BE" w:rsidP="003D171E">
            <w:pPr>
              <w:pStyle w:val="Heading1"/>
            </w:pPr>
            <w:r>
              <w:t>Additional Guidance</w:t>
            </w:r>
          </w:p>
          <w:p w:rsidR="001A11BE" w:rsidRPr="00881A0B" w:rsidRDefault="001A11BE" w:rsidP="001A11BE">
            <w:pPr>
              <w:pStyle w:val="BodyText"/>
              <w:rPr>
                <w:sz w:val="22"/>
                <w:szCs w:val="22"/>
              </w:rPr>
            </w:pPr>
            <w:r w:rsidRPr="00881A0B">
              <w:rPr>
                <w:sz w:val="22"/>
                <w:szCs w:val="22"/>
              </w:rPr>
              <w:t xml:space="preserve">A common pitfall is poor planning or time management. Often, students underestimate how much work is involved in first learning programming concepts and then actually applying them. Programming is quite unlike other subjects in that it cannot be crammed into a last minute deluge just before a deadline. It is, therefore, very important that you begin work early and sustain a consistent pace: little and often. The live </w:t>
            </w:r>
            <w:r w:rsidRPr="00881A0B">
              <w:rPr>
                <w:sz w:val="22"/>
                <w:szCs w:val="22"/>
              </w:rPr>
              <w:lastRenderedPageBreak/>
              <w:t xml:space="preserve">deployment, in this assignment, is an added dimension. Aim to complete your client and server a week early so you have sufficient time to troubleshoot your </w:t>
            </w:r>
            <w:proofErr w:type="spellStart"/>
            <w:r w:rsidRPr="00881A0B">
              <w:rPr>
                <w:sz w:val="22"/>
                <w:szCs w:val="22"/>
              </w:rPr>
              <w:t>DigitalOcean</w:t>
            </w:r>
            <w:proofErr w:type="spellEnd"/>
            <w:r w:rsidRPr="00881A0B">
              <w:rPr>
                <w:sz w:val="22"/>
                <w:szCs w:val="22"/>
              </w:rPr>
              <w:t xml:space="preserve"> instance, your server stability, and the network protocols you are using.</w:t>
            </w:r>
          </w:p>
          <w:p w:rsidR="003D171E" w:rsidRDefault="003D171E" w:rsidP="001A11BE">
            <w:pPr>
              <w:pStyle w:val="BodyText"/>
              <w:rPr>
                <w:sz w:val="22"/>
                <w:szCs w:val="22"/>
              </w:rPr>
            </w:pPr>
          </w:p>
          <w:p w:rsidR="00881A0B" w:rsidRDefault="001A11BE" w:rsidP="001A11BE">
            <w:pPr>
              <w:pStyle w:val="BodyText"/>
              <w:rPr>
                <w:sz w:val="22"/>
                <w:szCs w:val="22"/>
              </w:rPr>
            </w:pPr>
            <w:r w:rsidRPr="00881A0B">
              <w:rPr>
                <w:sz w:val="22"/>
                <w:szCs w:val="22"/>
              </w:rPr>
              <w:t xml:space="preserve">It is very easy for the deadline for this assignment to sneak up on students. Although a MUD looks quite simplistic in comparison to the games you have been making using game engines, it requires a considerable effort to get an application operating robustly over a computer network. </w:t>
            </w:r>
          </w:p>
          <w:p w:rsidR="001A11BE" w:rsidRPr="00881A0B" w:rsidRDefault="001A11BE" w:rsidP="001A11BE">
            <w:pPr>
              <w:pStyle w:val="BodyText"/>
              <w:rPr>
                <w:sz w:val="22"/>
                <w:szCs w:val="22"/>
              </w:rPr>
            </w:pPr>
            <w:r w:rsidRPr="00881A0B">
              <w:rPr>
                <w:sz w:val="22"/>
                <w:szCs w:val="22"/>
              </w:rPr>
              <w:t>Be wary! Start early, and dive into research on these topics.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Do not underestimate matters of security. You </w:t>
            </w:r>
            <w:r w:rsidRPr="00881A0B">
              <w:rPr>
                <w:b/>
                <w:sz w:val="22"/>
                <w:szCs w:val="22"/>
              </w:rPr>
              <w:t>MUST</w:t>
            </w:r>
            <w:r w:rsidRPr="00881A0B">
              <w:rPr>
                <w:sz w:val="22"/>
                <w:szCs w:val="22"/>
              </w:rPr>
              <w:t xml:space="preserve"> consider the security of your solution and incorporate appropriate safeguards in order to </w:t>
            </w:r>
            <w:r w:rsidR="003D171E" w:rsidRPr="00881A0B">
              <w:rPr>
                <w:sz w:val="22"/>
                <w:szCs w:val="22"/>
              </w:rPr>
              <w:t>obtain</w:t>
            </w:r>
            <w:r w:rsidRPr="00881A0B">
              <w:rPr>
                <w:sz w:val="22"/>
                <w:szCs w:val="22"/>
              </w:rPr>
              <w:t xml:space="preserve"> a passing grade on the distributed infrastructure criterion. Start the research journal early, and incorporate both your own findings as well as the findings of your peers into your work. Act as a research community and develop a discourse that raises awareness of key issues.</w:t>
            </w:r>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On a related note, you </w:t>
            </w:r>
            <w:r w:rsidRPr="00881A0B">
              <w:rPr>
                <w:b/>
                <w:sz w:val="22"/>
                <w:szCs w:val="22"/>
              </w:rPr>
              <w:t>MUST</w:t>
            </w:r>
            <w:r w:rsidRPr="00881A0B">
              <w:rPr>
                <w:sz w:val="22"/>
                <w:szCs w:val="22"/>
              </w:rPr>
              <w:t xml:space="preserve"> also incorporate a database into your solution. This is an absolute requirement. If you didn’t master the material on SQLite and </w:t>
            </w:r>
            <w:proofErr w:type="spellStart"/>
            <w:r w:rsidRPr="00881A0B">
              <w:rPr>
                <w:sz w:val="22"/>
                <w:szCs w:val="22"/>
              </w:rPr>
              <w:t>mySQL</w:t>
            </w:r>
            <w:proofErr w:type="spellEnd"/>
            <w:r w:rsidRPr="00881A0B">
              <w:rPr>
                <w:sz w:val="22"/>
                <w:szCs w:val="22"/>
              </w:rPr>
              <w:t xml:space="preserve"> databases that were introduced to you in the first year, then you should revisit these topics. A great resource to do so is W3Schools:</w:t>
            </w:r>
          </w:p>
          <w:p w:rsidR="001A11BE" w:rsidRPr="00881A0B" w:rsidRDefault="001A11BE" w:rsidP="001A11BE">
            <w:pPr>
              <w:pStyle w:val="BodyText"/>
              <w:rPr>
                <w:sz w:val="22"/>
                <w:szCs w:val="22"/>
              </w:rPr>
            </w:pPr>
          </w:p>
          <w:p w:rsidR="001A11BE" w:rsidRPr="003D171E" w:rsidRDefault="00906734" w:rsidP="003D171E">
            <w:pPr>
              <w:pStyle w:val="codestuff"/>
              <w:ind w:left="720"/>
              <w:rPr>
                <w:sz w:val="18"/>
              </w:rPr>
            </w:pPr>
            <w:hyperlink r:id="rId11">
              <w:r w:rsidR="001A11BE" w:rsidRPr="003D171E">
                <w:rPr>
                  <w:sz w:val="18"/>
                </w:rPr>
                <w:t>https://www.w3schools.com/sql/default.asp</w:t>
              </w:r>
            </w:hyperlink>
          </w:p>
          <w:p w:rsidR="003D171E" w:rsidRPr="00881A0B" w:rsidRDefault="003D171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Likewise, the material on UNIX-based servers and commands will not be for- </w:t>
            </w:r>
            <w:proofErr w:type="spellStart"/>
            <w:r w:rsidRPr="00881A0B">
              <w:rPr>
                <w:sz w:val="22"/>
                <w:szCs w:val="22"/>
              </w:rPr>
              <w:t>mally</w:t>
            </w:r>
            <w:proofErr w:type="spellEnd"/>
            <w:r w:rsidRPr="00881A0B">
              <w:rPr>
                <w:sz w:val="22"/>
                <w:szCs w:val="22"/>
              </w:rPr>
              <w:t xml:space="preserve"> covered again. Here is a resource to remind yourself:</w:t>
            </w:r>
          </w:p>
          <w:p w:rsidR="001A11BE" w:rsidRPr="00881A0B" w:rsidRDefault="001A11BE" w:rsidP="001A11BE">
            <w:pPr>
              <w:pStyle w:val="BodyText"/>
              <w:rPr>
                <w:sz w:val="22"/>
                <w:szCs w:val="22"/>
              </w:rPr>
            </w:pPr>
          </w:p>
          <w:p w:rsidR="001A11BE" w:rsidRPr="003D171E" w:rsidRDefault="00906734" w:rsidP="003D171E">
            <w:pPr>
              <w:pStyle w:val="codestuff"/>
              <w:ind w:left="720"/>
              <w:rPr>
                <w:sz w:val="18"/>
              </w:rPr>
            </w:pPr>
            <w:hyperlink r:id="rId12">
              <w:r w:rsidR="001A11BE" w:rsidRPr="003D171E">
                <w:rPr>
                  <w:sz w:val="18"/>
                </w:rPr>
                <w:t>http://mally.stanford.edu/~sr/computing/basic-unix.html</w:t>
              </w:r>
            </w:hyperlink>
          </w:p>
          <w:p w:rsidR="001A11BE" w:rsidRPr="00881A0B" w:rsidRDefault="001A11BE" w:rsidP="001A11BE">
            <w:pPr>
              <w:pStyle w:val="BodyText"/>
              <w:rPr>
                <w:sz w:val="22"/>
                <w:szCs w:val="22"/>
              </w:rPr>
            </w:pPr>
          </w:p>
          <w:p w:rsidR="001A11BE" w:rsidRPr="00881A0B" w:rsidRDefault="001A11BE" w:rsidP="001A11BE">
            <w:pPr>
              <w:pStyle w:val="BodyText"/>
              <w:rPr>
                <w:sz w:val="22"/>
                <w:szCs w:val="22"/>
              </w:rPr>
            </w:pPr>
            <w:r w:rsidRPr="00881A0B">
              <w:rPr>
                <w:sz w:val="22"/>
                <w:szCs w:val="22"/>
              </w:rPr>
              <w:t xml:space="preserve">Consider carefully how the MUD service should cope with session and persistent data. Persistent data will likely be </w:t>
            </w:r>
            <w:r w:rsidR="003D171E" w:rsidRPr="00881A0B">
              <w:rPr>
                <w:sz w:val="22"/>
                <w:szCs w:val="22"/>
              </w:rPr>
              <w:t xml:space="preserve">user and </w:t>
            </w:r>
            <w:r w:rsidRPr="00881A0B">
              <w:rPr>
                <w:sz w:val="22"/>
                <w:szCs w:val="22"/>
              </w:rPr>
              <w:t>player-centric, like username, password, experience, room, inventory, and so on. Session data is likely to be things like current chat log. Things that developers would expect to be discarded when the player finishes playing.</w:t>
            </w:r>
          </w:p>
          <w:p w:rsidR="001A11BE" w:rsidRPr="00881A0B" w:rsidRDefault="001A11BE" w:rsidP="001A11BE">
            <w:pPr>
              <w:pStyle w:val="BodyText"/>
              <w:rPr>
                <w:sz w:val="22"/>
                <w:szCs w:val="22"/>
              </w:rPr>
            </w:pPr>
          </w:p>
          <w:p w:rsidR="001A11BE" w:rsidRPr="00881A0B" w:rsidRDefault="001A11BE" w:rsidP="001A11BE">
            <w:pPr>
              <w:pStyle w:val="BodyText"/>
              <w:rPr>
                <w:b/>
                <w:sz w:val="22"/>
                <w:szCs w:val="22"/>
              </w:rPr>
            </w:pPr>
            <w:bookmarkStart w:id="5" w:name="OLE_LINK9"/>
            <w:r w:rsidRPr="00881A0B">
              <w:rPr>
                <w:b/>
                <w:sz w:val="22"/>
                <w:szCs w:val="22"/>
              </w:rPr>
              <w:t>FAQ</w:t>
            </w:r>
          </w:p>
          <w:p w:rsidR="003D171E" w:rsidRPr="00881A0B" w:rsidRDefault="001A11BE" w:rsidP="001A11BE">
            <w:pPr>
              <w:pStyle w:val="BodyText"/>
              <w:numPr>
                <w:ilvl w:val="0"/>
                <w:numId w:val="35"/>
              </w:numPr>
              <w:rPr>
                <w:sz w:val="22"/>
                <w:szCs w:val="22"/>
              </w:rPr>
            </w:pPr>
            <w:r w:rsidRPr="00881A0B">
              <w:rPr>
                <w:b/>
                <w:sz w:val="22"/>
                <w:szCs w:val="22"/>
              </w:rPr>
              <w:t>What is the deadline for this assignment?</w:t>
            </w:r>
          </w:p>
          <w:p w:rsidR="001A11BE" w:rsidRPr="00881A0B" w:rsidRDefault="001A11BE" w:rsidP="003D171E">
            <w:pPr>
              <w:pStyle w:val="BodyText"/>
              <w:ind w:left="720"/>
              <w:rPr>
                <w:sz w:val="22"/>
                <w:szCs w:val="22"/>
              </w:rPr>
            </w:pPr>
            <w:r w:rsidRPr="00881A0B">
              <w:rPr>
                <w:sz w:val="22"/>
                <w:szCs w:val="22"/>
              </w:rPr>
              <w:t xml:space="preserve">Falmouth University policy states that deadlines must only be specified on the </w:t>
            </w:r>
            <w:proofErr w:type="spellStart"/>
            <w:r w:rsidRPr="00881A0B">
              <w:rPr>
                <w:sz w:val="22"/>
                <w:szCs w:val="22"/>
              </w:rPr>
              <w:t>MyFalmouth</w:t>
            </w:r>
            <w:proofErr w:type="spellEnd"/>
            <w:r w:rsidRPr="00881A0B">
              <w:rPr>
                <w:sz w:val="22"/>
                <w:szCs w:val="22"/>
              </w:rPr>
              <w:t xml:space="preserve"> system.</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What should I do to seek help?</w:t>
            </w:r>
          </w:p>
          <w:p w:rsidR="001A11BE" w:rsidRPr="00881A0B" w:rsidRDefault="001A11BE" w:rsidP="003D171E">
            <w:pPr>
              <w:pStyle w:val="BodyText"/>
              <w:ind w:left="720"/>
              <w:rPr>
                <w:sz w:val="22"/>
                <w:szCs w:val="22"/>
              </w:rPr>
            </w:pPr>
            <w:r w:rsidRPr="00881A0B">
              <w:rPr>
                <w:sz w:val="22"/>
                <w:szCs w:val="22"/>
              </w:rPr>
              <w:t>You can email your tutor for informal clarifications. For informal feedback, make a pull request on GitHub.</w:t>
            </w:r>
          </w:p>
          <w:p w:rsidR="003D171E" w:rsidRPr="00881A0B" w:rsidRDefault="003D171E" w:rsidP="001A11BE">
            <w:pPr>
              <w:pStyle w:val="BodyText"/>
              <w:rPr>
                <w:sz w:val="22"/>
                <w:szCs w:val="22"/>
              </w:rPr>
            </w:pPr>
          </w:p>
          <w:p w:rsidR="003D171E" w:rsidRPr="00881A0B" w:rsidRDefault="001A11BE" w:rsidP="001A11BE">
            <w:pPr>
              <w:pStyle w:val="BodyText"/>
              <w:numPr>
                <w:ilvl w:val="0"/>
                <w:numId w:val="35"/>
              </w:numPr>
              <w:rPr>
                <w:sz w:val="22"/>
                <w:szCs w:val="22"/>
              </w:rPr>
            </w:pPr>
            <w:r w:rsidRPr="00881A0B">
              <w:rPr>
                <w:b/>
                <w:sz w:val="22"/>
                <w:szCs w:val="22"/>
              </w:rPr>
              <w:t>Is this a mistake?</w:t>
            </w:r>
          </w:p>
          <w:p w:rsidR="001A11BE" w:rsidRPr="00881A0B" w:rsidRDefault="001A11BE" w:rsidP="003D171E">
            <w:pPr>
              <w:pStyle w:val="BodyText"/>
              <w:ind w:left="720"/>
              <w:rPr>
                <w:sz w:val="22"/>
                <w:szCs w:val="22"/>
              </w:rPr>
            </w:pPr>
            <w:r w:rsidRPr="00881A0B">
              <w:rPr>
                <w:sz w:val="22"/>
                <w:szCs w:val="22"/>
              </w:rPr>
              <w:t>If you have discovered an issue with the brief itself, the source files are available at:</w:t>
            </w:r>
          </w:p>
          <w:p w:rsidR="003D171E" w:rsidRPr="00881A0B" w:rsidRDefault="003D171E" w:rsidP="003D171E">
            <w:pPr>
              <w:pStyle w:val="BodyText"/>
              <w:ind w:left="720"/>
              <w:rPr>
                <w:sz w:val="22"/>
                <w:szCs w:val="22"/>
              </w:rPr>
            </w:pPr>
          </w:p>
          <w:p w:rsidR="003D171E" w:rsidRDefault="00906734" w:rsidP="003D171E">
            <w:pPr>
              <w:pStyle w:val="codestuff"/>
              <w:ind w:left="720"/>
            </w:pPr>
            <w:hyperlink r:id="rId13" w:history="1">
              <w:r w:rsidR="003D171E" w:rsidRPr="0069719A">
                <w:rPr>
                  <w:rStyle w:val="Hyperlink"/>
                </w:rPr>
                <w:t>https://github.com/Falmouth-Games-Academy/bsc-assignment-briefs</w:t>
              </w:r>
            </w:hyperlink>
            <w:r w:rsidR="001A11BE" w:rsidRPr="001A11BE">
              <w:t xml:space="preserve">. </w:t>
            </w:r>
          </w:p>
          <w:p w:rsidR="003D171E" w:rsidRPr="00881A0B" w:rsidRDefault="003D171E" w:rsidP="003D171E">
            <w:pPr>
              <w:pStyle w:val="BodyText"/>
              <w:rPr>
                <w:sz w:val="22"/>
                <w:szCs w:val="22"/>
              </w:rPr>
            </w:pPr>
          </w:p>
          <w:p w:rsidR="0037519C" w:rsidRPr="00AC680B" w:rsidRDefault="001A11BE" w:rsidP="00AC680B">
            <w:pPr>
              <w:pStyle w:val="BodyText"/>
              <w:ind w:left="720"/>
              <w:rPr>
                <w:sz w:val="22"/>
                <w:szCs w:val="22"/>
              </w:rPr>
            </w:pPr>
            <w:r w:rsidRPr="00881A0B">
              <w:rPr>
                <w:sz w:val="22"/>
                <w:szCs w:val="22"/>
              </w:rPr>
              <w:t>Please raise an issue and comment accordingly.</w:t>
            </w:r>
            <w:bookmarkEnd w:id="5"/>
          </w:p>
          <w:p w:rsidR="0012738E" w:rsidRDefault="0012738E" w:rsidP="003D171E">
            <w:pPr>
              <w:pStyle w:val="Heading1"/>
            </w:pPr>
          </w:p>
          <w:p w:rsidR="001A11BE" w:rsidRDefault="001A11BE" w:rsidP="003D171E">
            <w:pPr>
              <w:pStyle w:val="Heading1"/>
            </w:pPr>
            <w:bookmarkStart w:id="6" w:name="_GoBack"/>
            <w:bookmarkEnd w:id="6"/>
            <w:r>
              <w:t>Additional Resources</w:t>
            </w:r>
          </w:p>
          <w:p w:rsidR="00881A0B" w:rsidRDefault="001A11BE" w:rsidP="003D171E">
            <w:pPr>
              <w:pStyle w:val="BodyText"/>
              <w:rPr>
                <w:sz w:val="22"/>
                <w:szCs w:val="22"/>
              </w:rPr>
            </w:pPr>
            <w:r w:rsidRPr="00881A0B">
              <w:rPr>
                <w:sz w:val="22"/>
                <w:szCs w:val="22"/>
              </w:rPr>
              <w:t xml:space="preserve">Additional resources have been migrated to the </w:t>
            </w:r>
            <w:proofErr w:type="spellStart"/>
            <w:r w:rsidRPr="00881A0B">
              <w:rPr>
                <w:sz w:val="22"/>
                <w:szCs w:val="22"/>
              </w:rPr>
              <w:t>Talis</w:t>
            </w:r>
            <w:proofErr w:type="spellEnd"/>
            <w:r w:rsidRPr="00881A0B">
              <w:rPr>
                <w:sz w:val="22"/>
                <w:szCs w:val="22"/>
              </w:rPr>
              <w:t xml:space="preserve"> Aspire system, which is available at: </w:t>
            </w:r>
          </w:p>
          <w:p w:rsidR="00881A0B" w:rsidRDefault="00881A0B" w:rsidP="003D171E">
            <w:pPr>
              <w:pStyle w:val="BodyText"/>
              <w:rPr>
                <w:sz w:val="22"/>
                <w:szCs w:val="22"/>
              </w:rPr>
            </w:pPr>
          </w:p>
          <w:p w:rsidR="001A11BE" w:rsidRPr="00881A0B" w:rsidRDefault="00906734" w:rsidP="00881A0B">
            <w:pPr>
              <w:pStyle w:val="BodyText"/>
              <w:ind w:left="720"/>
              <w:rPr>
                <w:rFonts w:ascii="Courier New" w:hAnsi="Courier New" w:cs="Courier New"/>
                <w:sz w:val="22"/>
                <w:szCs w:val="22"/>
              </w:rPr>
            </w:pPr>
            <w:hyperlink r:id="rId14">
              <w:r w:rsidR="001A11BE" w:rsidRPr="00881A0B">
                <w:rPr>
                  <w:rFonts w:ascii="Courier New" w:hAnsi="Courier New" w:cs="Courier New"/>
                  <w:sz w:val="22"/>
                  <w:szCs w:val="22"/>
                </w:rPr>
                <w:t>http://resourcelists.falmouth.ac.uk/.</w:t>
              </w:r>
            </w:hyperlink>
          </w:p>
          <w:p w:rsidR="0037519C" w:rsidRDefault="0037519C" w:rsidP="00881A0B">
            <w:pPr>
              <w:pStyle w:val="BodyText"/>
              <w:jc w:val="right"/>
              <w:rPr>
                <w:sz w:val="22"/>
              </w:rPr>
            </w:pPr>
          </w:p>
          <w:p w:rsidR="0037519C" w:rsidRDefault="0037519C" w:rsidP="00881A0B">
            <w:pPr>
              <w:pStyle w:val="BodyText"/>
              <w:jc w:val="right"/>
              <w:rPr>
                <w:sz w:val="22"/>
              </w:rPr>
            </w:pPr>
          </w:p>
          <w:p w:rsidR="0037519C" w:rsidRDefault="0037519C" w:rsidP="0037519C">
            <w:pPr>
              <w:pStyle w:val="BodyText"/>
              <w:rPr>
                <w:sz w:val="22"/>
              </w:rPr>
            </w:pPr>
          </w:p>
          <w:p w:rsidR="001A11BE" w:rsidRPr="00DF2CB3" w:rsidRDefault="001A11BE" w:rsidP="00AC680B">
            <w:pPr>
              <w:pStyle w:val="BodyText"/>
            </w:pPr>
          </w:p>
        </w:tc>
      </w:tr>
    </w:tbl>
    <w:p w:rsidR="00607645" w:rsidRPr="00CC1B4B" w:rsidRDefault="00607645">
      <w:pPr>
        <w:rPr>
          <w:rFonts w:asciiTheme="minorHAnsi" w:hAnsiTheme="minorHAnsi" w:cstheme="minorHAnsi"/>
          <w:lang w:val="en-GB"/>
        </w:rPr>
        <w:sectPr w:rsidR="00607645" w:rsidRPr="00CC1B4B">
          <w:footerReference w:type="default" r:id="rId15"/>
          <w:type w:val="continuous"/>
          <w:pgSz w:w="11910" w:h="16840"/>
          <w:pgMar w:top="620" w:right="640" w:bottom="280" w:left="520" w:header="720" w:footer="720" w:gutter="0"/>
          <w:cols w:space="720"/>
        </w:sectPr>
      </w:pPr>
    </w:p>
    <w:p w:rsidR="0031562D" w:rsidRPr="00CC1B4B" w:rsidRDefault="0031562D" w:rsidP="0031562D">
      <w:pPr>
        <w:pStyle w:val="Heading1"/>
        <w:spacing w:before="91"/>
        <w:ind w:left="106"/>
      </w:pPr>
      <w:r w:rsidRPr="00CC1B4B">
        <w:lastRenderedPageBreak/>
        <w:t>Marking Rubric</w:t>
      </w: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4"/>
        <w:gridCol w:w="1097"/>
        <w:gridCol w:w="2174"/>
        <w:gridCol w:w="2174"/>
        <w:gridCol w:w="2174"/>
        <w:gridCol w:w="2174"/>
        <w:gridCol w:w="2174"/>
        <w:gridCol w:w="2174"/>
      </w:tblGrid>
      <w:tr w:rsidR="00DF2CB3" w:rsidTr="0090507D">
        <w:trPr>
          <w:trHeight w:val="356"/>
        </w:trPr>
        <w:tc>
          <w:tcPr>
            <w:tcW w:w="1664" w:type="dxa"/>
          </w:tcPr>
          <w:p w:rsidR="00DF2CB3" w:rsidRDefault="00DF2CB3" w:rsidP="001A11BE">
            <w:pPr>
              <w:pStyle w:val="TableParagraph"/>
              <w:spacing w:before="0" w:line="188" w:lineRule="exact"/>
              <w:ind w:left="461"/>
              <w:rPr>
                <w:b/>
                <w:sz w:val="18"/>
              </w:rPr>
            </w:pPr>
            <w:r>
              <w:rPr>
                <w:b/>
                <w:w w:val="90"/>
                <w:sz w:val="18"/>
              </w:rPr>
              <w:t>Criterion</w:t>
            </w:r>
          </w:p>
        </w:tc>
        <w:tc>
          <w:tcPr>
            <w:tcW w:w="1097" w:type="dxa"/>
          </w:tcPr>
          <w:p w:rsidR="00DF2CB3" w:rsidRDefault="00DF2CB3" w:rsidP="001A11BE">
            <w:pPr>
              <w:pStyle w:val="TableParagraph"/>
              <w:spacing w:before="0" w:line="188" w:lineRule="exact"/>
              <w:ind w:left="185" w:right="176"/>
              <w:jc w:val="center"/>
              <w:rPr>
                <w:b/>
                <w:sz w:val="18"/>
              </w:rPr>
            </w:pPr>
            <w:r>
              <w:rPr>
                <w:b/>
                <w:w w:val="95"/>
                <w:sz w:val="18"/>
              </w:rPr>
              <w:t>Weight</w:t>
            </w:r>
          </w:p>
        </w:tc>
        <w:tc>
          <w:tcPr>
            <w:tcW w:w="2174" w:type="dxa"/>
            <w:shd w:val="clear" w:color="auto" w:fill="BFBFBF"/>
          </w:tcPr>
          <w:p w:rsidR="00DF2CB3" w:rsidRDefault="00DF2CB3" w:rsidP="001A11BE">
            <w:pPr>
              <w:pStyle w:val="TableParagraph"/>
              <w:spacing w:before="0" w:line="159" w:lineRule="exact"/>
              <w:ind w:left="401" w:right="350"/>
              <w:jc w:val="center"/>
              <w:rPr>
                <w:b/>
                <w:sz w:val="18"/>
              </w:rPr>
            </w:pPr>
            <w:r>
              <w:rPr>
                <w:b/>
                <w:w w:val="90"/>
                <w:sz w:val="18"/>
              </w:rPr>
              <w:t>Refer for</w:t>
            </w:r>
          </w:p>
          <w:p w:rsidR="00DF2CB3" w:rsidRDefault="00DF2CB3" w:rsidP="001A11BE">
            <w:pPr>
              <w:pStyle w:val="TableParagraph"/>
              <w:spacing w:before="0" w:line="178" w:lineRule="exact"/>
              <w:ind w:left="401" w:right="391"/>
              <w:jc w:val="center"/>
              <w:rPr>
                <w:b/>
                <w:sz w:val="18"/>
              </w:rPr>
            </w:pPr>
            <w:r>
              <w:rPr>
                <w:b/>
                <w:w w:val="95"/>
                <w:sz w:val="18"/>
              </w:rPr>
              <w:t>Resubmission</w:t>
            </w:r>
          </w:p>
        </w:tc>
        <w:tc>
          <w:tcPr>
            <w:tcW w:w="2174" w:type="dxa"/>
          </w:tcPr>
          <w:p w:rsidR="00AC680B" w:rsidRDefault="00DF2CB3" w:rsidP="0090507D">
            <w:pPr>
              <w:pStyle w:val="TableParagraph"/>
              <w:spacing w:before="0" w:line="188" w:lineRule="exact"/>
              <w:ind w:left="0"/>
              <w:jc w:val="center"/>
              <w:rPr>
                <w:b/>
                <w:w w:val="95"/>
                <w:sz w:val="18"/>
              </w:rPr>
            </w:pPr>
            <w:r>
              <w:rPr>
                <w:b/>
                <w:w w:val="95"/>
                <w:sz w:val="18"/>
              </w:rPr>
              <w:t>Basic</w:t>
            </w:r>
          </w:p>
          <w:p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rsidR="00AC680B" w:rsidRDefault="00DF2CB3" w:rsidP="0090507D">
            <w:pPr>
              <w:pStyle w:val="TableParagraph"/>
              <w:spacing w:before="0" w:line="188" w:lineRule="exact"/>
              <w:ind w:left="0"/>
              <w:jc w:val="center"/>
              <w:rPr>
                <w:b/>
                <w:w w:val="95"/>
                <w:sz w:val="18"/>
              </w:rPr>
            </w:pPr>
            <w:r>
              <w:rPr>
                <w:b/>
                <w:w w:val="95"/>
                <w:sz w:val="18"/>
              </w:rPr>
              <w:t>Novice</w:t>
            </w:r>
          </w:p>
          <w:p w:rsidR="00DF2CB3" w:rsidRDefault="00DF2CB3" w:rsidP="0090507D">
            <w:pPr>
              <w:pStyle w:val="TableParagraph"/>
              <w:spacing w:before="0" w:line="188" w:lineRule="exact"/>
              <w:ind w:left="0"/>
              <w:jc w:val="center"/>
              <w:rPr>
                <w:b/>
                <w:sz w:val="18"/>
              </w:rPr>
            </w:pPr>
            <w:r>
              <w:rPr>
                <w:b/>
                <w:w w:val="95"/>
                <w:sz w:val="18"/>
              </w:rPr>
              <w:t>Competency</w:t>
            </w:r>
          </w:p>
        </w:tc>
        <w:tc>
          <w:tcPr>
            <w:tcW w:w="2174" w:type="dxa"/>
          </w:tcPr>
          <w:p w:rsidR="00AC680B" w:rsidRDefault="00DF2CB3" w:rsidP="0090507D">
            <w:pPr>
              <w:pStyle w:val="TableParagraph"/>
              <w:spacing w:before="0" w:line="188" w:lineRule="exact"/>
              <w:ind w:left="0"/>
              <w:jc w:val="center"/>
              <w:rPr>
                <w:b/>
                <w:w w:val="95"/>
                <w:sz w:val="18"/>
              </w:rPr>
            </w:pPr>
            <w:r>
              <w:rPr>
                <w:b/>
                <w:w w:val="95"/>
                <w:sz w:val="18"/>
              </w:rPr>
              <w:t>Novice</w:t>
            </w:r>
          </w:p>
          <w:p w:rsidR="00DF2CB3" w:rsidRDefault="00DF2CB3" w:rsidP="0090507D">
            <w:pPr>
              <w:pStyle w:val="TableParagraph"/>
              <w:spacing w:before="0" w:line="188" w:lineRule="exact"/>
              <w:ind w:left="0"/>
              <w:jc w:val="center"/>
              <w:rPr>
                <w:b/>
                <w:sz w:val="18"/>
              </w:rPr>
            </w:pPr>
            <w:r>
              <w:rPr>
                <w:b/>
                <w:w w:val="95"/>
                <w:sz w:val="18"/>
              </w:rPr>
              <w:t>Proficiency</w:t>
            </w:r>
          </w:p>
        </w:tc>
        <w:tc>
          <w:tcPr>
            <w:tcW w:w="2174" w:type="dxa"/>
          </w:tcPr>
          <w:p w:rsidR="00DF2CB3" w:rsidRDefault="00DF2CB3" w:rsidP="0090507D">
            <w:pPr>
              <w:pStyle w:val="TableParagraph"/>
              <w:spacing w:before="0" w:line="159" w:lineRule="exact"/>
              <w:ind w:left="0"/>
              <w:jc w:val="center"/>
              <w:rPr>
                <w:b/>
                <w:sz w:val="18"/>
              </w:rPr>
            </w:pPr>
            <w:r>
              <w:rPr>
                <w:b/>
                <w:w w:val="90"/>
                <w:sz w:val="18"/>
              </w:rPr>
              <w:t>Professional</w:t>
            </w:r>
          </w:p>
          <w:p w:rsidR="00DF2CB3" w:rsidRDefault="00DF2CB3" w:rsidP="0090507D">
            <w:pPr>
              <w:pStyle w:val="TableParagraph"/>
              <w:spacing w:before="0" w:line="178" w:lineRule="exact"/>
              <w:ind w:left="0"/>
              <w:jc w:val="center"/>
              <w:rPr>
                <w:b/>
                <w:sz w:val="18"/>
              </w:rPr>
            </w:pPr>
            <w:r>
              <w:rPr>
                <w:b/>
                <w:sz w:val="18"/>
              </w:rPr>
              <w:t>Competency</w:t>
            </w:r>
          </w:p>
        </w:tc>
        <w:tc>
          <w:tcPr>
            <w:tcW w:w="2174" w:type="dxa"/>
          </w:tcPr>
          <w:p w:rsidR="00DF2CB3" w:rsidRDefault="00DF2CB3" w:rsidP="0090507D">
            <w:pPr>
              <w:pStyle w:val="TableParagraph"/>
              <w:spacing w:before="0" w:line="159" w:lineRule="exact"/>
              <w:ind w:left="0"/>
              <w:jc w:val="center"/>
              <w:rPr>
                <w:b/>
                <w:sz w:val="18"/>
              </w:rPr>
            </w:pPr>
            <w:r>
              <w:rPr>
                <w:b/>
                <w:w w:val="90"/>
                <w:sz w:val="18"/>
              </w:rPr>
              <w:t>Professional</w:t>
            </w:r>
          </w:p>
          <w:p w:rsidR="00DF2CB3" w:rsidRDefault="00DF2CB3" w:rsidP="0090507D">
            <w:pPr>
              <w:pStyle w:val="TableParagraph"/>
              <w:spacing w:before="0" w:line="178" w:lineRule="exact"/>
              <w:ind w:left="0"/>
              <w:jc w:val="center"/>
              <w:rPr>
                <w:b/>
                <w:sz w:val="18"/>
              </w:rPr>
            </w:pPr>
            <w:r>
              <w:rPr>
                <w:b/>
                <w:w w:val="95"/>
                <w:sz w:val="18"/>
              </w:rPr>
              <w:t>Proficiency</w:t>
            </w:r>
          </w:p>
        </w:tc>
      </w:tr>
      <w:tr w:rsidR="00DF2CB3" w:rsidTr="00AC680B">
        <w:trPr>
          <w:trHeight w:val="1115"/>
        </w:trPr>
        <w:tc>
          <w:tcPr>
            <w:tcW w:w="1664" w:type="dxa"/>
          </w:tcPr>
          <w:p w:rsidR="00DF2CB3" w:rsidRDefault="00DF2CB3" w:rsidP="001A11BE">
            <w:pPr>
              <w:pStyle w:val="TableParagraph"/>
              <w:spacing w:before="9"/>
              <w:ind w:left="122"/>
              <w:rPr>
                <w:sz w:val="14"/>
              </w:rPr>
            </w:pPr>
            <w:r>
              <w:rPr>
                <w:sz w:val="14"/>
              </w:rPr>
              <w:t>Threshold</w:t>
            </w:r>
          </w:p>
        </w:tc>
        <w:tc>
          <w:tcPr>
            <w:tcW w:w="1097" w:type="dxa"/>
          </w:tcPr>
          <w:p w:rsidR="00DF2CB3" w:rsidRDefault="00DF2CB3" w:rsidP="001A11BE">
            <w:pPr>
              <w:pStyle w:val="TableParagraph"/>
              <w:spacing w:before="9"/>
              <w:ind w:left="185" w:right="176"/>
              <w:jc w:val="center"/>
              <w:rPr>
                <w:sz w:val="14"/>
              </w:rPr>
            </w:pPr>
            <w:r>
              <w:rPr>
                <w:w w:val="90"/>
                <w:sz w:val="14"/>
              </w:rPr>
              <w:t>40%</w:t>
            </w:r>
          </w:p>
        </w:tc>
        <w:tc>
          <w:tcPr>
            <w:tcW w:w="2174" w:type="dxa"/>
            <w:shd w:val="clear" w:color="auto" w:fill="BFBFBF"/>
          </w:tcPr>
          <w:p w:rsidR="00DF2CB3" w:rsidRDefault="00F46204" w:rsidP="00F46204">
            <w:pPr>
              <w:pStyle w:val="TableParagraph"/>
              <w:ind w:left="122" w:right="231"/>
              <w:rPr>
                <w:sz w:val="14"/>
              </w:rPr>
            </w:pPr>
            <w:r w:rsidRPr="00F46204">
              <w:rPr>
                <w:sz w:val="14"/>
              </w:rPr>
              <w:t>At least one part is missing or is unsatisfactory.</w:t>
            </w:r>
          </w:p>
        </w:tc>
        <w:tc>
          <w:tcPr>
            <w:tcW w:w="10870" w:type="dxa"/>
            <w:gridSpan w:val="5"/>
          </w:tcPr>
          <w:p w:rsidR="00F86515" w:rsidRPr="00F86515" w:rsidRDefault="00F86515" w:rsidP="00AC680B">
            <w:pPr>
              <w:pStyle w:val="TableParagraph"/>
              <w:spacing w:before="0" w:line="276" w:lineRule="auto"/>
              <w:ind w:right="2630"/>
              <w:rPr>
                <w:sz w:val="14"/>
              </w:rPr>
            </w:pPr>
            <w:r w:rsidRPr="00F86515">
              <w:rPr>
                <w:sz w:val="14"/>
              </w:rPr>
              <w:t>Submission is timely.</w:t>
            </w:r>
          </w:p>
          <w:p w:rsidR="00F86515" w:rsidRPr="00F86515" w:rsidRDefault="00F86515" w:rsidP="00AC680B">
            <w:pPr>
              <w:pStyle w:val="TableParagraph"/>
              <w:spacing w:line="276" w:lineRule="auto"/>
              <w:ind w:right="2630"/>
              <w:rPr>
                <w:sz w:val="14"/>
              </w:rPr>
            </w:pPr>
            <w:r w:rsidRPr="00F86515">
              <w:rPr>
                <w:sz w:val="14"/>
              </w:rPr>
              <w:t>Enough work is available to hold a meaningful discussion. Provided a meaningful review of a peer’s work.</w:t>
            </w:r>
          </w:p>
          <w:p w:rsidR="00F86515" w:rsidRPr="00F86515" w:rsidRDefault="00F86515" w:rsidP="00AC680B">
            <w:pPr>
              <w:pStyle w:val="TableParagraph"/>
              <w:spacing w:line="276" w:lineRule="auto"/>
              <w:ind w:right="2630"/>
              <w:rPr>
                <w:sz w:val="14"/>
              </w:rPr>
            </w:pPr>
            <w:r w:rsidRPr="00F86515">
              <w:rPr>
                <w:sz w:val="14"/>
              </w:rPr>
              <w:t>Clear evidence of programming knowledge and communication skills.</w:t>
            </w:r>
          </w:p>
          <w:p w:rsidR="00F86515" w:rsidRPr="00F86515" w:rsidRDefault="00F86515" w:rsidP="00AC680B">
            <w:pPr>
              <w:pStyle w:val="TableParagraph"/>
              <w:spacing w:line="276" w:lineRule="auto"/>
              <w:ind w:right="2630"/>
              <w:rPr>
                <w:sz w:val="14"/>
              </w:rPr>
            </w:pPr>
            <w:r w:rsidRPr="00F86515">
              <w:rPr>
                <w:sz w:val="14"/>
              </w:rPr>
              <w:t xml:space="preserve">Clear evidence of use of appropriate version control techniques, including regular commits and some use of branching. </w:t>
            </w:r>
          </w:p>
          <w:p w:rsidR="00DF2CB3" w:rsidRDefault="00F86515" w:rsidP="00AC680B">
            <w:pPr>
              <w:pStyle w:val="TableParagraph"/>
              <w:spacing w:before="0" w:line="276" w:lineRule="auto"/>
              <w:ind w:right="2630"/>
              <w:rPr>
                <w:sz w:val="14"/>
              </w:rPr>
            </w:pPr>
            <w:r w:rsidRPr="00F86515">
              <w:rPr>
                <w:sz w:val="14"/>
              </w:rPr>
              <w:t>No breaches of academic integrity.</w:t>
            </w:r>
          </w:p>
        </w:tc>
      </w:tr>
      <w:tr w:rsidR="00881A0B" w:rsidTr="00A915CA">
        <w:trPr>
          <w:trHeight w:val="1617"/>
        </w:trPr>
        <w:tc>
          <w:tcPr>
            <w:tcW w:w="1664" w:type="dxa"/>
          </w:tcPr>
          <w:p w:rsidR="00881A0B" w:rsidRDefault="00A915CA" w:rsidP="00A915CA">
            <w:pPr>
              <w:pStyle w:val="TableParagraph"/>
              <w:spacing w:before="0"/>
              <w:ind w:left="122" w:right="231"/>
              <w:rPr>
                <w:sz w:val="14"/>
              </w:rPr>
            </w:pPr>
            <w:r>
              <w:rPr>
                <w:sz w:val="14"/>
              </w:rPr>
              <w:t>Remote</w:t>
            </w:r>
          </w:p>
          <w:p w:rsidR="00A915CA" w:rsidRDefault="00A915CA" w:rsidP="00A915CA">
            <w:pPr>
              <w:pStyle w:val="TableParagraph"/>
              <w:spacing w:before="0"/>
              <w:ind w:left="122" w:right="231"/>
              <w:rPr>
                <w:sz w:val="14"/>
              </w:rPr>
            </w:pPr>
            <w:r>
              <w:rPr>
                <w:sz w:val="14"/>
              </w:rPr>
              <w:t>Service</w:t>
            </w:r>
          </w:p>
        </w:tc>
        <w:tc>
          <w:tcPr>
            <w:tcW w:w="1097" w:type="dxa"/>
          </w:tcPr>
          <w:p w:rsidR="00881A0B" w:rsidRDefault="00F86515" w:rsidP="00A915CA">
            <w:pPr>
              <w:pStyle w:val="TableParagraph"/>
              <w:spacing w:before="0"/>
              <w:ind w:left="185" w:right="176"/>
              <w:jc w:val="center"/>
              <w:rPr>
                <w:sz w:val="14"/>
              </w:rPr>
            </w:pPr>
            <w:r>
              <w:rPr>
                <w:sz w:val="14"/>
              </w:rPr>
              <w:t>1</w:t>
            </w:r>
            <w:r w:rsidR="00AB3C3E">
              <w:rPr>
                <w:sz w:val="14"/>
              </w:rPr>
              <w:t>0</w:t>
            </w:r>
            <w:r>
              <w:rPr>
                <w:sz w:val="14"/>
              </w:rPr>
              <w:t>%</w:t>
            </w:r>
          </w:p>
        </w:tc>
        <w:tc>
          <w:tcPr>
            <w:tcW w:w="2174" w:type="dxa"/>
            <w:shd w:val="clear" w:color="auto" w:fill="BFBFBF"/>
          </w:tcPr>
          <w:p w:rsidR="00A915CA" w:rsidRDefault="00F46204" w:rsidP="00F46204">
            <w:pPr>
              <w:pStyle w:val="TableParagraph"/>
              <w:ind w:left="122" w:right="231"/>
              <w:rPr>
                <w:sz w:val="14"/>
              </w:rPr>
            </w:pPr>
            <w:r>
              <w:rPr>
                <w:sz w:val="14"/>
              </w:rPr>
              <w:t>Client and server cannot communicate</w:t>
            </w:r>
          </w:p>
          <w:p w:rsidR="00F46204" w:rsidRDefault="00F46204" w:rsidP="00F46204">
            <w:pPr>
              <w:pStyle w:val="TableParagraph"/>
              <w:ind w:left="122" w:right="231"/>
              <w:rPr>
                <w:sz w:val="14"/>
              </w:rPr>
            </w:pPr>
          </w:p>
          <w:p w:rsidR="00F46204" w:rsidRDefault="00F46204" w:rsidP="00F46204">
            <w:pPr>
              <w:pStyle w:val="TableParagraph"/>
              <w:ind w:left="122" w:right="231"/>
              <w:rPr>
                <w:sz w:val="14"/>
              </w:rPr>
            </w:pPr>
            <w:r>
              <w:rPr>
                <w:sz w:val="14"/>
              </w:rPr>
              <w:t>Server is not hosted remotely on Digital Ocean droplet</w:t>
            </w:r>
          </w:p>
        </w:tc>
        <w:tc>
          <w:tcPr>
            <w:tcW w:w="2174" w:type="dxa"/>
          </w:tcPr>
          <w:p w:rsidR="00A915CA" w:rsidRDefault="0090507D" w:rsidP="00F46204">
            <w:pPr>
              <w:pStyle w:val="TableParagraph"/>
              <w:ind w:left="122" w:right="231"/>
              <w:rPr>
                <w:sz w:val="14"/>
              </w:rPr>
            </w:pPr>
            <w:r>
              <w:rPr>
                <w:sz w:val="14"/>
              </w:rPr>
              <w:t xml:space="preserve">Server is hosted on DO droplet </w:t>
            </w:r>
            <w:r>
              <w:rPr>
                <w:sz w:val="14"/>
              </w:rPr>
              <w:t>and requires multiple restarts during the viva</w:t>
            </w:r>
          </w:p>
        </w:tc>
        <w:tc>
          <w:tcPr>
            <w:tcW w:w="2174" w:type="dxa"/>
          </w:tcPr>
          <w:p w:rsidR="00A915CA" w:rsidRDefault="0090507D" w:rsidP="00F46204">
            <w:pPr>
              <w:pStyle w:val="TableParagraph"/>
              <w:ind w:left="122" w:right="231"/>
              <w:rPr>
                <w:sz w:val="14"/>
              </w:rPr>
            </w:pPr>
            <w:r>
              <w:rPr>
                <w:sz w:val="14"/>
              </w:rPr>
              <w:t xml:space="preserve">Server is hosted on DO droplet and requires </w:t>
            </w:r>
            <w:r>
              <w:rPr>
                <w:sz w:val="14"/>
              </w:rPr>
              <w:t>a single</w:t>
            </w:r>
            <w:r>
              <w:rPr>
                <w:sz w:val="14"/>
              </w:rPr>
              <w:t xml:space="preserve"> restart during the viva</w:t>
            </w:r>
          </w:p>
        </w:tc>
        <w:tc>
          <w:tcPr>
            <w:tcW w:w="2174" w:type="dxa"/>
          </w:tcPr>
          <w:p w:rsidR="00A915CA" w:rsidRDefault="0090507D" w:rsidP="00F46204">
            <w:pPr>
              <w:pStyle w:val="TableParagraph"/>
              <w:ind w:left="122" w:right="231"/>
              <w:rPr>
                <w:sz w:val="14"/>
              </w:rPr>
            </w:pPr>
            <w:r>
              <w:rPr>
                <w:sz w:val="14"/>
              </w:rPr>
              <w:t>Server is successfully hosted on DO droplet and runs without the need to reset it during the viva</w:t>
            </w:r>
          </w:p>
        </w:tc>
        <w:tc>
          <w:tcPr>
            <w:tcW w:w="2174" w:type="dxa"/>
          </w:tcPr>
          <w:p w:rsidR="00A915CA" w:rsidRDefault="0090507D" w:rsidP="00F46204">
            <w:pPr>
              <w:pStyle w:val="TableParagraph"/>
              <w:ind w:left="122" w:right="231"/>
              <w:rPr>
                <w:sz w:val="14"/>
              </w:rPr>
            </w:pPr>
            <w:r>
              <w:rPr>
                <w:sz w:val="14"/>
              </w:rPr>
              <w:t>Server is successfully hosted on DO droplet and runs without the need to reset it during the viva</w:t>
            </w:r>
          </w:p>
          <w:p w:rsidR="0090507D" w:rsidRDefault="0090507D" w:rsidP="00F46204">
            <w:pPr>
              <w:pStyle w:val="TableParagraph"/>
              <w:ind w:left="122" w:right="231"/>
              <w:rPr>
                <w:sz w:val="14"/>
              </w:rPr>
            </w:pPr>
          </w:p>
          <w:p w:rsidR="0090507D" w:rsidRDefault="0090507D" w:rsidP="00F46204">
            <w:pPr>
              <w:pStyle w:val="TableParagraph"/>
              <w:ind w:left="122" w:right="231"/>
              <w:rPr>
                <w:sz w:val="14"/>
              </w:rPr>
            </w:pPr>
            <w:r>
              <w:rPr>
                <w:sz w:val="14"/>
              </w:rPr>
              <w:t>Server can support multiple clients from different IP addresses</w:t>
            </w:r>
          </w:p>
        </w:tc>
        <w:tc>
          <w:tcPr>
            <w:tcW w:w="2174" w:type="dxa"/>
          </w:tcPr>
          <w:p w:rsidR="00A915CA" w:rsidRDefault="0090507D" w:rsidP="00F46204">
            <w:pPr>
              <w:pStyle w:val="TableParagraph"/>
              <w:spacing w:line="160" w:lineRule="exact"/>
              <w:ind w:left="122" w:right="231"/>
              <w:rPr>
                <w:sz w:val="14"/>
              </w:rPr>
            </w:pPr>
            <w:r>
              <w:rPr>
                <w:sz w:val="14"/>
              </w:rPr>
              <w:t>Server is successfully hosted on DO droplet and runs without the need to reset it during the viva</w:t>
            </w:r>
          </w:p>
          <w:p w:rsidR="0090507D" w:rsidRDefault="0090507D" w:rsidP="00F46204">
            <w:pPr>
              <w:pStyle w:val="TableParagraph"/>
              <w:spacing w:line="160" w:lineRule="exact"/>
              <w:ind w:left="122" w:right="231"/>
              <w:rPr>
                <w:sz w:val="14"/>
              </w:rPr>
            </w:pPr>
          </w:p>
          <w:p w:rsidR="0090507D" w:rsidRDefault="0090507D" w:rsidP="00F46204">
            <w:pPr>
              <w:pStyle w:val="TableParagraph"/>
              <w:spacing w:line="160" w:lineRule="exact"/>
              <w:ind w:left="122" w:right="231"/>
              <w:rPr>
                <w:sz w:val="14"/>
              </w:rPr>
            </w:pPr>
            <w:r>
              <w:rPr>
                <w:sz w:val="14"/>
              </w:rPr>
              <w:t xml:space="preserve">Server can support multiple clients from different </w:t>
            </w:r>
            <w:r>
              <w:rPr>
                <w:sz w:val="14"/>
              </w:rPr>
              <w:t>domains</w:t>
            </w:r>
          </w:p>
        </w:tc>
      </w:tr>
      <w:tr w:rsidR="00A915CA" w:rsidTr="00AC680B">
        <w:trPr>
          <w:trHeight w:val="1303"/>
        </w:trPr>
        <w:tc>
          <w:tcPr>
            <w:tcW w:w="1664" w:type="dxa"/>
          </w:tcPr>
          <w:p w:rsidR="00A915CA" w:rsidRDefault="00A915CA" w:rsidP="00A915CA">
            <w:pPr>
              <w:pStyle w:val="TableParagraph"/>
              <w:spacing w:before="0"/>
              <w:ind w:left="122" w:right="231"/>
              <w:rPr>
                <w:sz w:val="14"/>
              </w:rPr>
            </w:pPr>
            <w:r>
              <w:rPr>
                <w:sz w:val="14"/>
              </w:rPr>
              <w:t xml:space="preserve">User </w:t>
            </w:r>
          </w:p>
          <w:p w:rsidR="00A915CA" w:rsidRDefault="00A915CA" w:rsidP="001A11BE">
            <w:pPr>
              <w:pStyle w:val="TableParagraph"/>
              <w:ind w:left="122"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w:t>
            </w:r>
            <w:r w:rsidR="00AB3C3E">
              <w:rPr>
                <w:sz w:val="14"/>
              </w:rPr>
              <w:t>0</w:t>
            </w:r>
            <w:r>
              <w:rPr>
                <w:sz w:val="14"/>
              </w:rPr>
              <w:t>%</w:t>
            </w:r>
          </w:p>
        </w:tc>
        <w:tc>
          <w:tcPr>
            <w:tcW w:w="2174" w:type="dxa"/>
            <w:shd w:val="clear" w:color="auto" w:fill="BFBFBF"/>
          </w:tcPr>
          <w:p w:rsidR="00982CF4" w:rsidRDefault="00F46204" w:rsidP="00F46204">
            <w:pPr>
              <w:pStyle w:val="TableParagraph"/>
              <w:ind w:left="122" w:right="231"/>
              <w:rPr>
                <w:sz w:val="14"/>
              </w:rPr>
            </w:pPr>
            <w:r>
              <w:rPr>
                <w:sz w:val="14"/>
              </w:rPr>
              <w:t>Application has no user / account security</w:t>
            </w:r>
          </w:p>
          <w:p w:rsidR="00F46204" w:rsidRDefault="00F46204" w:rsidP="00F46204">
            <w:pPr>
              <w:pStyle w:val="TableParagraph"/>
              <w:ind w:left="122" w:right="231"/>
              <w:rPr>
                <w:sz w:val="14"/>
              </w:rPr>
            </w:pPr>
            <w:r>
              <w:rPr>
                <w:sz w:val="14"/>
              </w:rPr>
              <w:t>Username + password is not required to play MUD</w:t>
            </w:r>
          </w:p>
        </w:tc>
        <w:tc>
          <w:tcPr>
            <w:tcW w:w="2174" w:type="dxa"/>
          </w:tcPr>
          <w:p w:rsidR="00982CF4" w:rsidRDefault="0090507D" w:rsidP="00F46204">
            <w:pPr>
              <w:pStyle w:val="TableParagraph"/>
              <w:spacing w:before="72" w:line="160" w:lineRule="exact"/>
              <w:ind w:left="122" w:right="231"/>
              <w:rPr>
                <w:sz w:val="14"/>
              </w:rPr>
            </w:pPr>
            <w:r>
              <w:rPr>
                <w:sz w:val="14"/>
              </w:rPr>
              <w:t>Users can log on during viva regardless of credentials</w:t>
            </w:r>
          </w:p>
        </w:tc>
        <w:tc>
          <w:tcPr>
            <w:tcW w:w="2174" w:type="dxa"/>
          </w:tcPr>
          <w:p w:rsidR="0090507D" w:rsidRDefault="0090507D" w:rsidP="0090507D">
            <w:pPr>
              <w:pStyle w:val="TableParagraph"/>
              <w:spacing w:before="72" w:line="160" w:lineRule="exact"/>
              <w:ind w:left="122" w:right="231"/>
              <w:rPr>
                <w:sz w:val="14"/>
              </w:rPr>
            </w:pPr>
            <w:r>
              <w:rPr>
                <w:sz w:val="14"/>
              </w:rPr>
              <w:t>Users can successfully log in during viva</w:t>
            </w:r>
          </w:p>
          <w:p w:rsidR="00A915CA" w:rsidRDefault="0090507D" w:rsidP="00F46204">
            <w:pPr>
              <w:pStyle w:val="TableParagraph"/>
              <w:spacing w:before="72" w:line="160" w:lineRule="exact"/>
              <w:ind w:left="122" w:right="231"/>
              <w:rPr>
                <w:sz w:val="14"/>
              </w:rPr>
            </w:pPr>
            <w:r>
              <w:rPr>
                <w:sz w:val="14"/>
              </w:rPr>
              <w:t>Users cannot log in with incorrect credentials</w:t>
            </w:r>
          </w:p>
        </w:tc>
        <w:tc>
          <w:tcPr>
            <w:tcW w:w="2174" w:type="dxa"/>
          </w:tcPr>
          <w:p w:rsidR="0090507D" w:rsidRDefault="0090507D" w:rsidP="0090507D">
            <w:pPr>
              <w:pStyle w:val="TableParagraph"/>
              <w:spacing w:before="72" w:line="160" w:lineRule="exact"/>
              <w:ind w:left="122" w:right="231"/>
              <w:rPr>
                <w:sz w:val="14"/>
              </w:rPr>
            </w:pPr>
            <w:r>
              <w:rPr>
                <w:sz w:val="14"/>
              </w:rPr>
              <w:t>Users can successfully log in during viva</w:t>
            </w:r>
          </w:p>
          <w:p w:rsidR="0090507D" w:rsidRDefault="0090507D" w:rsidP="0090507D">
            <w:pPr>
              <w:pStyle w:val="TableParagraph"/>
              <w:spacing w:before="72" w:line="160" w:lineRule="exact"/>
              <w:ind w:left="122" w:right="231"/>
              <w:rPr>
                <w:sz w:val="14"/>
              </w:rPr>
            </w:pPr>
            <w:r>
              <w:rPr>
                <w:sz w:val="14"/>
              </w:rPr>
              <w:t>Users cannot log in with incorrect credentials</w:t>
            </w:r>
          </w:p>
          <w:p w:rsidR="00982CF4" w:rsidRDefault="0090507D" w:rsidP="00F46204">
            <w:pPr>
              <w:pStyle w:val="TableParagraph"/>
              <w:spacing w:before="72" w:line="160" w:lineRule="exact"/>
              <w:ind w:left="122" w:right="231"/>
              <w:rPr>
                <w:sz w:val="14"/>
              </w:rPr>
            </w:pPr>
            <w:r>
              <w:rPr>
                <w:sz w:val="14"/>
              </w:rPr>
              <w:t xml:space="preserve">A user cannot log on multiple times </w:t>
            </w:r>
          </w:p>
          <w:p w:rsidR="0090507D" w:rsidRDefault="0090507D" w:rsidP="00F46204">
            <w:pPr>
              <w:pStyle w:val="TableParagraph"/>
              <w:spacing w:before="72" w:line="160" w:lineRule="exact"/>
              <w:ind w:left="122" w:right="231"/>
              <w:rPr>
                <w:sz w:val="14"/>
              </w:rPr>
            </w:pPr>
          </w:p>
        </w:tc>
        <w:tc>
          <w:tcPr>
            <w:tcW w:w="2174" w:type="dxa"/>
          </w:tcPr>
          <w:p w:rsidR="0090507D" w:rsidRDefault="0090507D" w:rsidP="0090507D">
            <w:pPr>
              <w:pStyle w:val="TableParagraph"/>
              <w:spacing w:before="72" w:line="160" w:lineRule="exact"/>
              <w:ind w:left="122" w:right="231"/>
              <w:rPr>
                <w:sz w:val="14"/>
              </w:rPr>
            </w:pPr>
            <w:r>
              <w:rPr>
                <w:sz w:val="14"/>
              </w:rPr>
              <w:t>Users can successfully log in during viva</w:t>
            </w:r>
          </w:p>
          <w:p w:rsidR="0090507D" w:rsidRDefault="0090507D" w:rsidP="0090507D">
            <w:pPr>
              <w:pStyle w:val="TableParagraph"/>
              <w:spacing w:before="72" w:line="160" w:lineRule="exact"/>
              <w:ind w:left="122" w:right="231"/>
              <w:rPr>
                <w:sz w:val="14"/>
              </w:rPr>
            </w:pPr>
            <w:r>
              <w:rPr>
                <w:sz w:val="14"/>
              </w:rPr>
              <w:t>Users cannot log in with incorrect credentials</w:t>
            </w:r>
            <w:r>
              <w:rPr>
                <w:sz w:val="14"/>
              </w:rPr>
              <w:t xml:space="preserve"> </w:t>
            </w:r>
          </w:p>
          <w:p w:rsidR="0090507D" w:rsidRDefault="0090507D" w:rsidP="0090507D">
            <w:pPr>
              <w:pStyle w:val="TableParagraph"/>
              <w:spacing w:before="72" w:line="160" w:lineRule="exact"/>
              <w:ind w:left="122" w:right="231"/>
              <w:rPr>
                <w:sz w:val="14"/>
              </w:rPr>
            </w:pPr>
            <w:r>
              <w:rPr>
                <w:sz w:val="14"/>
              </w:rPr>
              <w:t xml:space="preserve">A user </w:t>
            </w:r>
            <w:r>
              <w:rPr>
                <w:sz w:val="14"/>
              </w:rPr>
              <w:t>cannot</w:t>
            </w:r>
            <w:r>
              <w:rPr>
                <w:sz w:val="14"/>
              </w:rPr>
              <w:t xml:space="preserve"> log on multiple times </w:t>
            </w:r>
          </w:p>
          <w:p w:rsidR="0090507D" w:rsidRDefault="0090507D" w:rsidP="0090507D">
            <w:pPr>
              <w:pStyle w:val="TableParagraph"/>
              <w:spacing w:before="72" w:line="160" w:lineRule="exact"/>
              <w:ind w:left="122" w:right="231"/>
              <w:rPr>
                <w:sz w:val="14"/>
              </w:rPr>
            </w:pPr>
            <w:r>
              <w:rPr>
                <w:sz w:val="14"/>
              </w:rPr>
              <w:t>New accounts can be created from client</w:t>
            </w:r>
          </w:p>
        </w:tc>
        <w:tc>
          <w:tcPr>
            <w:tcW w:w="2174" w:type="dxa"/>
          </w:tcPr>
          <w:p w:rsidR="0090507D" w:rsidRDefault="0090507D" w:rsidP="0090507D">
            <w:pPr>
              <w:pStyle w:val="TableParagraph"/>
              <w:spacing w:before="72" w:line="160" w:lineRule="exact"/>
              <w:ind w:left="122" w:right="231"/>
              <w:rPr>
                <w:sz w:val="14"/>
              </w:rPr>
            </w:pPr>
            <w:r>
              <w:rPr>
                <w:sz w:val="14"/>
              </w:rPr>
              <w:t>Users can successfully log in during viva</w:t>
            </w:r>
          </w:p>
          <w:p w:rsidR="0090507D" w:rsidRDefault="0090507D" w:rsidP="0090507D">
            <w:pPr>
              <w:pStyle w:val="TableParagraph"/>
              <w:spacing w:before="72" w:line="160" w:lineRule="exact"/>
              <w:ind w:left="122" w:right="231"/>
              <w:rPr>
                <w:sz w:val="14"/>
              </w:rPr>
            </w:pPr>
            <w:r>
              <w:rPr>
                <w:sz w:val="14"/>
              </w:rPr>
              <w:t>Users cannot log in with incorrect credentials</w:t>
            </w:r>
          </w:p>
          <w:p w:rsidR="0090507D" w:rsidRDefault="0090507D" w:rsidP="0090507D">
            <w:pPr>
              <w:pStyle w:val="TableParagraph"/>
              <w:spacing w:before="72" w:line="160" w:lineRule="exact"/>
              <w:ind w:left="122" w:right="231"/>
              <w:rPr>
                <w:sz w:val="14"/>
              </w:rPr>
            </w:pPr>
            <w:r>
              <w:rPr>
                <w:sz w:val="14"/>
              </w:rPr>
              <w:t xml:space="preserve">A user cannot log on multiple times </w:t>
            </w:r>
          </w:p>
          <w:p w:rsidR="00982CF4" w:rsidRDefault="0090507D" w:rsidP="0090507D">
            <w:pPr>
              <w:pStyle w:val="TableParagraph"/>
              <w:spacing w:before="72" w:line="160" w:lineRule="exact"/>
              <w:ind w:left="122" w:right="231"/>
              <w:rPr>
                <w:sz w:val="14"/>
              </w:rPr>
            </w:pPr>
            <w:r>
              <w:rPr>
                <w:sz w:val="14"/>
              </w:rPr>
              <w:t>New accounts can be created from client</w:t>
            </w:r>
            <w:r>
              <w:rPr>
                <w:sz w:val="14"/>
              </w:rPr>
              <w:t xml:space="preserve"> &amp; validated</w:t>
            </w:r>
          </w:p>
        </w:tc>
      </w:tr>
      <w:tr w:rsidR="00A915CA" w:rsidTr="00AC680B">
        <w:trPr>
          <w:trHeight w:val="1364"/>
        </w:trPr>
        <w:tc>
          <w:tcPr>
            <w:tcW w:w="1664" w:type="dxa"/>
          </w:tcPr>
          <w:p w:rsidR="00A915CA" w:rsidRDefault="00A915CA" w:rsidP="00F46204">
            <w:pPr>
              <w:pStyle w:val="TableParagraph"/>
              <w:ind w:left="122" w:right="231"/>
              <w:rPr>
                <w:sz w:val="14"/>
              </w:rPr>
            </w:pPr>
            <w:r>
              <w:rPr>
                <w:sz w:val="14"/>
              </w:rPr>
              <w:t xml:space="preserve">Communication </w:t>
            </w:r>
          </w:p>
          <w:p w:rsidR="00A915CA" w:rsidRDefault="00A915CA" w:rsidP="00F46204">
            <w:pPr>
              <w:pStyle w:val="TableParagraph"/>
              <w:ind w:left="122" w:right="231"/>
              <w:rPr>
                <w:sz w:val="14"/>
              </w:rPr>
            </w:pPr>
            <w:r>
              <w:rPr>
                <w:sz w:val="14"/>
              </w:rPr>
              <w:t>Security</w:t>
            </w:r>
          </w:p>
        </w:tc>
        <w:tc>
          <w:tcPr>
            <w:tcW w:w="1097" w:type="dxa"/>
          </w:tcPr>
          <w:p w:rsidR="00A915CA" w:rsidRDefault="00F86515" w:rsidP="001A11BE">
            <w:pPr>
              <w:pStyle w:val="TableParagraph"/>
              <w:spacing w:before="9"/>
              <w:ind w:left="185" w:right="176"/>
              <w:jc w:val="center"/>
              <w:rPr>
                <w:sz w:val="14"/>
              </w:rPr>
            </w:pPr>
            <w:r>
              <w:rPr>
                <w:sz w:val="14"/>
              </w:rPr>
              <w:t>1</w:t>
            </w:r>
            <w:r w:rsidR="00AB3C3E">
              <w:rPr>
                <w:sz w:val="14"/>
              </w:rPr>
              <w:t>0</w:t>
            </w:r>
            <w:r>
              <w:rPr>
                <w:sz w:val="14"/>
              </w:rPr>
              <w:t>%</w:t>
            </w:r>
          </w:p>
        </w:tc>
        <w:tc>
          <w:tcPr>
            <w:tcW w:w="2174" w:type="dxa"/>
            <w:shd w:val="clear" w:color="auto" w:fill="BFBFBF"/>
          </w:tcPr>
          <w:p w:rsidR="00A915CA" w:rsidRDefault="00F46204" w:rsidP="00F46204">
            <w:pPr>
              <w:pStyle w:val="TableParagraph"/>
              <w:ind w:left="122" w:right="231"/>
              <w:rPr>
                <w:sz w:val="14"/>
              </w:rPr>
            </w:pPr>
            <w:r>
              <w:rPr>
                <w:sz w:val="14"/>
              </w:rPr>
              <w:t>Client server communication are implemented as unencrypted byte streams that can be cast to strings and read</w:t>
            </w:r>
          </w:p>
        </w:tc>
        <w:tc>
          <w:tcPr>
            <w:tcW w:w="2174" w:type="dxa"/>
          </w:tcPr>
          <w:p w:rsidR="00982CF4" w:rsidRDefault="00AD158C" w:rsidP="00F46204">
            <w:pPr>
              <w:pStyle w:val="TableParagraph"/>
              <w:spacing w:before="60"/>
              <w:ind w:left="122" w:right="231"/>
              <w:rPr>
                <w:sz w:val="14"/>
              </w:rPr>
            </w:pPr>
            <w:r>
              <w:rPr>
                <w:sz w:val="14"/>
              </w:rPr>
              <w:t>MUD service uses a trivial approach to encrypt packet data</w:t>
            </w:r>
          </w:p>
        </w:tc>
        <w:tc>
          <w:tcPr>
            <w:tcW w:w="2174" w:type="dxa"/>
          </w:tcPr>
          <w:p w:rsidR="00A915CA" w:rsidRDefault="00AD158C" w:rsidP="00F46204">
            <w:pPr>
              <w:pStyle w:val="TableParagraph"/>
              <w:spacing w:before="69"/>
              <w:ind w:left="122" w:right="231"/>
              <w:rPr>
                <w:sz w:val="14"/>
              </w:rPr>
            </w:pPr>
            <w:r>
              <w:rPr>
                <w:sz w:val="14"/>
              </w:rPr>
              <w:t>MUD service uses a</w:t>
            </w:r>
            <w:r>
              <w:rPr>
                <w:sz w:val="14"/>
              </w:rPr>
              <w:t xml:space="preserve"> weak</w:t>
            </w:r>
            <w:r>
              <w:rPr>
                <w:sz w:val="14"/>
              </w:rPr>
              <w:t xml:space="preserve"> approach to communication security</w:t>
            </w:r>
          </w:p>
        </w:tc>
        <w:tc>
          <w:tcPr>
            <w:tcW w:w="2174" w:type="dxa"/>
          </w:tcPr>
          <w:p w:rsidR="00A915CA" w:rsidRDefault="0090507D" w:rsidP="00F46204">
            <w:pPr>
              <w:pStyle w:val="TableParagraph"/>
              <w:spacing w:before="69"/>
              <w:ind w:left="122" w:right="231"/>
              <w:rPr>
                <w:sz w:val="14"/>
              </w:rPr>
            </w:pPr>
            <w:r>
              <w:rPr>
                <w:sz w:val="14"/>
              </w:rPr>
              <w:t>MUD service uses</w:t>
            </w:r>
            <w:r w:rsidR="00AD158C">
              <w:rPr>
                <w:sz w:val="14"/>
              </w:rPr>
              <w:t xml:space="preserve"> an industry standard approach (AES/</w:t>
            </w:r>
            <w:proofErr w:type="spellStart"/>
            <w:r w:rsidR="00AD158C">
              <w:rPr>
                <w:sz w:val="14"/>
              </w:rPr>
              <w:t>Rijndael</w:t>
            </w:r>
            <w:proofErr w:type="spellEnd"/>
            <w:r w:rsidR="00AD158C">
              <w:rPr>
                <w:sz w:val="14"/>
              </w:rPr>
              <w:t xml:space="preserve">) to </w:t>
            </w:r>
            <w:r>
              <w:rPr>
                <w:sz w:val="14"/>
              </w:rPr>
              <w:t>communication security</w:t>
            </w:r>
          </w:p>
        </w:tc>
        <w:tc>
          <w:tcPr>
            <w:tcW w:w="2174" w:type="dxa"/>
          </w:tcPr>
          <w:p w:rsidR="00A915CA" w:rsidRDefault="00AD158C" w:rsidP="00AD158C">
            <w:pPr>
              <w:pStyle w:val="TableParagraph"/>
              <w:spacing w:before="72" w:line="160" w:lineRule="exact"/>
              <w:ind w:left="122" w:right="231"/>
              <w:rPr>
                <w:sz w:val="14"/>
              </w:rPr>
            </w:pPr>
            <w:r>
              <w:rPr>
                <w:sz w:val="14"/>
              </w:rPr>
              <w:t xml:space="preserve">MUD service uses an industry standard approach </w:t>
            </w:r>
            <w:r w:rsidR="00AB3C3E">
              <w:rPr>
                <w:sz w:val="14"/>
              </w:rPr>
              <w:t>(AES/</w:t>
            </w:r>
            <w:proofErr w:type="spellStart"/>
            <w:r w:rsidR="00AB3C3E">
              <w:rPr>
                <w:sz w:val="14"/>
              </w:rPr>
              <w:t>Rijndael</w:t>
            </w:r>
            <w:proofErr w:type="spellEnd"/>
            <w:r w:rsidR="00AB3C3E">
              <w:rPr>
                <w:sz w:val="14"/>
              </w:rPr>
              <w:t>)</w:t>
            </w:r>
            <w:r w:rsidR="00AB3C3E">
              <w:rPr>
                <w:sz w:val="14"/>
              </w:rPr>
              <w:t xml:space="preserve"> </w:t>
            </w:r>
            <w:r>
              <w:rPr>
                <w:sz w:val="14"/>
              </w:rPr>
              <w:t>to communication security</w:t>
            </w:r>
            <w:r>
              <w:rPr>
                <w:sz w:val="14"/>
              </w:rPr>
              <w:t xml:space="preserve"> and adds packet sequencing to stop packet replay hacking</w:t>
            </w:r>
          </w:p>
        </w:tc>
        <w:tc>
          <w:tcPr>
            <w:tcW w:w="2174" w:type="dxa"/>
          </w:tcPr>
          <w:p w:rsidR="00A915CA" w:rsidRDefault="00AD158C" w:rsidP="00F46204">
            <w:pPr>
              <w:pStyle w:val="TableParagraph"/>
              <w:spacing w:before="60"/>
              <w:ind w:left="122" w:right="231"/>
              <w:rPr>
                <w:sz w:val="14"/>
              </w:rPr>
            </w:pPr>
            <w:r>
              <w:rPr>
                <w:sz w:val="14"/>
              </w:rPr>
              <w:t>MUD service uses approaches from security wiki that go beyond industry standard</w:t>
            </w:r>
            <w:r w:rsidR="00AB3C3E">
              <w:rPr>
                <w:sz w:val="14"/>
              </w:rPr>
              <w:t xml:space="preserve"> </w:t>
            </w:r>
            <w:r w:rsidR="00AB3C3E">
              <w:rPr>
                <w:sz w:val="14"/>
              </w:rPr>
              <w:t>(AES/</w:t>
            </w:r>
            <w:proofErr w:type="spellStart"/>
            <w:r w:rsidR="00AB3C3E">
              <w:rPr>
                <w:sz w:val="14"/>
              </w:rPr>
              <w:t>Rijndael</w:t>
            </w:r>
            <w:proofErr w:type="spellEnd"/>
            <w:r w:rsidR="00AB3C3E">
              <w:rPr>
                <w:sz w:val="14"/>
              </w:rPr>
              <w:t>)</w:t>
            </w:r>
          </w:p>
        </w:tc>
      </w:tr>
      <w:tr w:rsidR="00A915CA" w:rsidTr="0090507D">
        <w:trPr>
          <w:trHeight w:val="1633"/>
        </w:trPr>
        <w:tc>
          <w:tcPr>
            <w:tcW w:w="1664" w:type="dxa"/>
          </w:tcPr>
          <w:p w:rsidR="00A915CA" w:rsidRDefault="00A915CA" w:rsidP="00F46204">
            <w:pPr>
              <w:pStyle w:val="TableParagraph"/>
              <w:ind w:left="122" w:right="231"/>
              <w:rPr>
                <w:sz w:val="14"/>
              </w:rPr>
            </w:pPr>
            <w:r>
              <w:rPr>
                <w:sz w:val="14"/>
              </w:rPr>
              <w:t xml:space="preserve">Data </w:t>
            </w:r>
          </w:p>
          <w:p w:rsidR="00A915CA" w:rsidRDefault="00A915CA" w:rsidP="00F46204">
            <w:pPr>
              <w:pStyle w:val="TableParagraph"/>
              <w:ind w:left="122" w:right="231"/>
              <w:rPr>
                <w:sz w:val="14"/>
              </w:rPr>
            </w:pPr>
            <w:r>
              <w:rPr>
                <w:sz w:val="14"/>
              </w:rPr>
              <w:t>Persistence</w:t>
            </w:r>
          </w:p>
        </w:tc>
        <w:tc>
          <w:tcPr>
            <w:tcW w:w="1097" w:type="dxa"/>
          </w:tcPr>
          <w:p w:rsidR="00A915CA" w:rsidRDefault="00AB3C3E" w:rsidP="001A11BE">
            <w:pPr>
              <w:pStyle w:val="TableParagraph"/>
              <w:spacing w:before="9"/>
              <w:ind w:left="185" w:right="176"/>
              <w:jc w:val="center"/>
              <w:rPr>
                <w:sz w:val="14"/>
              </w:rPr>
            </w:pPr>
            <w:r>
              <w:rPr>
                <w:sz w:val="14"/>
              </w:rPr>
              <w:t>30</w:t>
            </w:r>
            <w:r w:rsidR="00F86515">
              <w:rPr>
                <w:sz w:val="14"/>
              </w:rPr>
              <w:t>%</w:t>
            </w:r>
          </w:p>
        </w:tc>
        <w:tc>
          <w:tcPr>
            <w:tcW w:w="2174" w:type="dxa"/>
            <w:shd w:val="clear" w:color="auto" w:fill="BFBFBF"/>
          </w:tcPr>
          <w:p w:rsidR="00F86515" w:rsidRDefault="00F46204" w:rsidP="00F46204">
            <w:pPr>
              <w:pStyle w:val="TableParagraph"/>
              <w:ind w:left="122" w:right="231"/>
              <w:rPr>
                <w:sz w:val="14"/>
              </w:rPr>
            </w:pPr>
            <w:r>
              <w:rPr>
                <w:sz w:val="14"/>
              </w:rPr>
              <w:t>Server does not use relational database to manage persistent game data or client data</w:t>
            </w:r>
          </w:p>
          <w:p w:rsidR="00F46204" w:rsidRDefault="00F46204" w:rsidP="00F46204">
            <w:pPr>
              <w:pStyle w:val="TableParagraph"/>
              <w:ind w:left="122" w:right="231"/>
              <w:rPr>
                <w:sz w:val="14"/>
              </w:rPr>
            </w:pPr>
          </w:p>
          <w:p w:rsidR="00F46204" w:rsidRDefault="00F46204" w:rsidP="00F46204">
            <w:pPr>
              <w:pStyle w:val="TableParagraph"/>
              <w:ind w:left="122" w:right="231"/>
              <w:rPr>
                <w:sz w:val="14"/>
              </w:rPr>
            </w:pPr>
            <w:r>
              <w:rPr>
                <w:sz w:val="14"/>
              </w:rPr>
              <w:t>On returning to the game, players restart at the ‘beginning’ of the dungeon rather than where they last were</w:t>
            </w:r>
          </w:p>
        </w:tc>
        <w:tc>
          <w:tcPr>
            <w:tcW w:w="2174" w:type="dxa"/>
          </w:tcPr>
          <w:p w:rsidR="00A915CA" w:rsidRDefault="00AB3C3E" w:rsidP="00F46204">
            <w:pPr>
              <w:pStyle w:val="TableParagraph"/>
              <w:spacing w:before="60"/>
              <w:ind w:left="122" w:right="231"/>
              <w:rPr>
                <w:sz w:val="14"/>
              </w:rPr>
            </w:pPr>
            <w:r>
              <w:rPr>
                <w:sz w:val="14"/>
              </w:rPr>
              <w:t>User data is stored in server-side SQL database</w:t>
            </w:r>
          </w:p>
          <w:p w:rsidR="00AB3C3E" w:rsidRDefault="00AB3C3E" w:rsidP="00F46204">
            <w:pPr>
              <w:pStyle w:val="TableParagraph"/>
              <w:spacing w:before="60"/>
              <w:ind w:left="122" w:right="231"/>
              <w:rPr>
                <w:sz w:val="14"/>
              </w:rPr>
            </w:pPr>
            <w:r>
              <w:rPr>
                <w:sz w:val="14"/>
              </w:rPr>
              <w:t>Player</w:t>
            </w:r>
            <w:r>
              <w:rPr>
                <w:sz w:val="14"/>
              </w:rPr>
              <w:t xml:space="preserve"> data is stored in server-side SQL database</w:t>
            </w:r>
          </w:p>
        </w:tc>
        <w:tc>
          <w:tcPr>
            <w:tcW w:w="2174" w:type="dxa"/>
          </w:tcPr>
          <w:p w:rsidR="00A915CA" w:rsidRDefault="00AB3C3E" w:rsidP="00F46204">
            <w:pPr>
              <w:pStyle w:val="TableParagraph"/>
              <w:spacing w:before="69"/>
              <w:ind w:left="122" w:right="231"/>
              <w:rPr>
                <w:sz w:val="14"/>
              </w:rPr>
            </w:pPr>
            <w:r>
              <w:rPr>
                <w:sz w:val="14"/>
              </w:rPr>
              <w:t>Implementation of developer-defined persistent features that work badly</w:t>
            </w:r>
          </w:p>
          <w:p w:rsidR="00AB3C3E" w:rsidRDefault="00AB3C3E" w:rsidP="00F46204">
            <w:pPr>
              <w:pStyle w:val="TableParagraph"/>
              <w:spacing w:before="69"/>
              <w:ind w:left="122" w:right="231"/>
              <w:rPr>
                <w:sz w:val="14"/>
              </w:rPr>
            </w:pPr>
            <w:r>
              <w:rPr>
                <w:sz w:val="14"/>
              </w:rPr>
              <w:t>e.g.:</w:t>
            </w:r>
          </w:p>
          <w:p w:rsidR="00AB3C3E" w:rsidRDefault="00AB3C3E" w:rsidP="00F46204">
            <w:pPr>
              <w:pStyle w:val="TableParagraph"/>
              <w:spacing w:before="69"/>
              <w:ind w:left="122" w:right="231"/>
              <w:rPr>
                <w:sz w:val="14"/>
              </w:rPr>
            </w:pPr>
            <w:r>
              <w:rPr>
                <w:sz w:val="14"/>
              </w:rPr>
              <w:t>-last log-on details</w:t>
            </w:r>
          </w:p>
          <w:p w:rsidR="00AB3C3E" w:rsidRDefault="00AB3C3E" w:rsidP="00F46204">
            <w:pPr>
              <w:pStyle w:val="TableParagraph"/>
              <w:spacing w:before="69"/>
              <w:ind w:left="122" w:right="231"/>
              <w:rPr>
                <w:sz w:val="14"/>
              </w:rPr>
            </w:pPr>
            <w:r>
              <w:rPr>
                <w:sz w:val="14"/>
              </w:rPr>
              <w:t>-last attempted log-on</w:t>
            </w:r>
          </w:p>
          <w:p w:rsidR="00AB3C3E" w:rsidRDefault="00AB3C3E" w:rsidP="00F46204">
            <w:pPr>
              <w:pStyle w:val="TableParagraph"/>
              <w:spacing w:before="69"/>
              <w:ind w:left="122" w:right="231"/>
              <w:rPr>
                <w:sz w:val="14"/>
              </w:rPr>
            </w:pPr>
            <w:r>
              <w:rPr>
                <w:sz w:val="14"/>
              </w:rPr>
              <w:t xml:space="preserve">-returning player information / </w:t>
            </w:r>
            <w:proofErr w:type="spellStart"/>
            <w:r>
              <w:rPr>
                <w:sz w:val="14"/>
              </w:rPr>
              <w:t>MotD</w:t>
            </w:r>
            <w:proofErr w:type="spellEnd"/>
          </w:p>
          <w:p w:rsidR="00AB3C3E" w:rsidRDefault="00AB3C3E" w:rsidP="00F46204">
            <w:pPr>
              <w:pStyle w:val="TableParagraph"/>
              <w:spacing w:before="69"/>
              <w:ind w:left="122" w:right="231"/>
              <w:rPr>
                <w:sz w:val="14"/>
              </w:rPr>
            </w:pPr>
            <w:r>
              <w:rPr>
                <w:sz w:val="14"/>
              </w:rPr>
              <w:t>-message service for off-line players</w:t>
            </w:r>
          </w:p>
          <w:p w:rsidR="00AB3C3E" w:rsidRDefault="00AB3C3E" w:rsidP="00F46204">
            <w:pPr>
              <w:pStyle w:val="TableParagraph"/>
              <w:spacing w:before="69"/>
              <w:ind w:left="122" w:right="231"/>
              <w:rPr>
                <w:sz w:val="14"/>
              </w:rPr>
            </w:pPr>
            <w:r>
              <w:rPr>
                <w:sz w:val="14"/>
              </w:rPr>
              <w:t xml:space="preserve">-ownership/transference of game objects </w:t>
            </w:r>
          </w:p>
        </w:tc>
        <w:tc>
          <w:tcPr>
            <w:tcW w:w="2174" w:type="dxa"/>
          </w:tcPr>
          <w:p w:rsidR="00A915CA" w:rsidRDefault="00AB3C3E" w:rsidP="00F46204">
            <w:pPr>
              <w:pStyle w:val="TableParagraph"/>
              <w:spacing w:before="69"/>
              <w:ind w:left="122" w:right="231"/>
              <w:rPr>
                <w:sz w:val="14"/>
              </w:rPr>
            </w:pPr>
            <w:r>
              <w:rPr>
                <w:sz w:val="14"/>
              </w:rPr>
              <w:t>Implementation of developer-defined persistent features that work</w:t>
            </w:r>
            <w:r w:rsidR="00EF77A0">
              <w:rPr>
                <w:sz w:val="14"/>
              </w:rPr>
              <w:t>s</w:t>
            </w:r>
            <w:r>
              <w:rPr>
                <w:sz w:val="14"/>
              </w:rPr>
              <w:t xml:space="preserve"> </w:t>
            </w:r>
            <w:r>
              <w:rPr>
                <w:sz w:val="14"/>
              </w:rPr>
              <w:t>reasonably well</w:t>
            </w:r>
          </w:p>
        </w:tc>
        <w:tc>
          <w:tcPr>
            <w:tcW w:w="2174" w:type="dxa"/>
          </w:tcPr>
          <w:p w:rsidR="00F86515" w:rsidRDefault="00AB3C3E" w:rsidP="00F46204">
            <w:pPr>
              <w:pStyle w:val="TableParagraph"/>
              <w:spacing w:before="72" w:line="160" w:lineRule="exact"/>
              <w:ind w:left="122" w:right="231"/>
              <w:rPr>
                <w:sz w:val="14"/>
              </w:rPr>
            </w:pPr>
            <w:r>
              <w:rPr>
                <w:sz w:val="14"/>
              </w:rPr>
              <w:t>Implementation of developer-defined persistent features that work</w:t>
            </w:r>
            <w:r w:rsidR="00EF77A0">
              <w:rPr>
                <w:sz w:val="14"/>
              </w:rPr>
              <w:t>s</w:t>
            </w:r>
            <w:r>
              <w:rPr>
                <w:sz w:val="14"/>
              </w:rPr>
              <w:t xml:space="preserve"> </w:t>
            </w:r>
            <w:r>
              <w:rPr>
                <w:sz w:val="14"/>
              </w:rPr>
              <w:t>well</w:t>
            </w:r>
          </w:p>
        </w:tc>
        <w:tc>
          <w:tcPr>
            <w:tcW w:w="2174" w:type="dxa"/>
          </w:tcPr>
          <w:p w:rsidR="00AC680B" w:rsidRDefault="00AB3C3E" w:rsidP="00F46204">
            <w:pPr>
              <w:pStyle w:val="TableParagraph"/>
              <w:spacing w:before="72" w:line="160" w:lineRule="exact"/>
              <w:ind w:left="122" w:right="231"/>
              <w:rPr>
                <w:sz w:val="14"/>
              </w:rPr>
            </w:pPr>
            <w:r>
              <w:rPr>
                <w:sz w:val="14"/>
              </w:rPr>
              <w:t>Implementation of developer-defined persistent features that work</w:t>
            </w:r>
            <w:r w:rsidR="00EF77A0">
              <w:rPr>
                <w:sz w:val="14"/>
              </w:rPr>
              <w:t>s</w:t>
            </w:r>
            <w:r>
              <w:rPr>
                <w:sz w:val="14"/>
              </w:rPr>
              <w:t xml:space="preserve"> </w:t>
            </w:r>
            <w:r>
              <w:rPr>
                <w:sz w:val="14"/>
              </w:rPr>
              <w:t>very well</w:t>
            </w:r>
          </w:p>
        </w:tc>
      </w:tr>
    </w:tbl>
    <w:p w:rsidR="001A11BE" w:rsidRPr="00CC1B4B" w:rsidRDefault="001A11BE">
      <w:pPr>
        <w:pStyle w:val="Heading1"/>
        <w:rPr>
          <w:sz w:val="24"/>
        </w:rPr>
      </w:pPr>
    </w:p>
    <w:sectPr w:rsidR="001A11BE" w:rsidRPr="00CC1B4B" w:rsidSect="00AC680B">
      <w:footerReference w:type="default" r:id="rId16"/>
      <w:pgSz w:w="16840" w:h="11910" w:orient="landscape"/>
      <w:pgMar w:top="440" w:right="340" w:bottom="284"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734" w:rsidRDefault="00906734" w:rsidP="00AC680B">
      <w:r>
        <w:separator/>
      </w:r>
    </w:p>
  </w:endnote>
  <w:endnote w:type="continuationSeparator" w:id="0">
    <w:p w:rsidR="00906734" w:rsidRDefault="00906734" w:rsidP="00AC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0B" w:rsidRDefault="00AC680B" w:rsidP="00AC680B">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680B" w:rsidRPr="00AC680B" w:rsidRDefault="00AC680B" w:rsidP="00AC6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734" w:rsidRDefault="00906734" w:rsidP="00AC680B">
      <w:r>
        <w:separator/>
      </w:r>
    </w:p>
  </w:footnote>
  <w:footnote w:type="continuationSeparator" w:id="0">
    <w:p w:rsidR="00906734" w:rsidRDefault="00906734" w:rsidP="00AC68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40DC2"/>
    <w:multiLevelType w:val="hybridMultilevel"/>
    <w:tmpl w:val="E26AB074"/>
    <w:lvl w:ilvl="0" w:tplc="FE0CB25C">
      <w:start w:val="9"/>
      <w:numFmt w:val="lowerRoman"/>
      <w:lvlText w:val="%1."/>
      <w:lvlJc w:val="left"/>
      <w:pPr>
        <w:ind w:left="966" w:hanging="192"/>
      </w:pPr>
      <w:rPr>
        <w:rFonts w:ascii="Verdana" w:eastAsia="Verdana" w:hAnsi="Verdana" w:cs="Verdana" w:hint="default"/>
        <w:w w:val="77"/>
        <w:sz w:val="18"/>
        <w:szCs w:val="18"/>
      </w:rPr>
    </w:lvl>
    <w:lvl w:ilvl="1" w:tplc="055E47D8">
      <w:numFmt w:val="bullet"/>
      <w:lvlText w:val="•"/>
      <w:lvlJc w:val="left"/>
      <w:pPr>
        <w:ind w:left="1634" w:hanging="192"/>
      </w:pPr>
      <w:rPr>
        <w:rFonts w:hint="default"/>
      </w:rPr>
    </w:lvl>
    <w:lvl w:ilvl="2" w:tplc="A11049DE">
      <w:numFmt w:val="bullet"/>
      <w:lvlText w:val="•"/>
      <w:lvlJc w:val="left"/>
      <w:pPr>
        <w:ind w:left="2309" w:hanging="192"/>
      </w:pPr>
      <w:rPr>
        <w:rFonts w:hint="default"/>
      </w:rPr>
    </w:lvl>
    <w:lvl w:ilvl="3" w:tplc="19461190">
      <w:numFmt w:val="bullet"/>
      <w:lvlText w:val="•"/>
      <w:lvlJc w:val="left"/>
      <w:pPr>
        <w:ind w:left="2984" w:hanging="192"/>
      </w:pPr>
      <w:rPr>
        <w:rFonts w:hint="default"/>
      </w:rPr>
    </w:lvl>
    <w:lvl w:ilvl="4" w:tplc="325AFDFE">
      <w:numFmt w:val="bullet"/>
      <w:lvlText w:val="•"/>
      <w:lvlJc w:val="left"/>
      <w:pPr>
        <w:ind w:left="3659" w:hanging="192"/>
      </w:pPr>
      <w:rPr>
        <w:rFonts w:hint="default"/>
      </w:rPr>
    </w:lvl>
    <w:lvl w:ilvl="5" w:tplc="959622DE">
      <w:numFmt w:val="bullet"/>
      <w:lvlText w:val="•"/>
      <w:lvlJc w:val="left"/>
      <w:pPr>
        <w:ind w:left="4334" w:hanging="192"/>
      </w:pPr>
      <w:rPr>
        <w:rFonts w:hint="default"/>
      </w:rPr>
    </w:lvl>
    <w:lvl w:ilvl="6" w:tplc="0B7ABED0">
      <w:numFmt w:val="bullet"/>
      <w:lvlText w:val="•"/>
      <w:lvlJc w:val="left"/>
      <w:pPr>
        <w:ind w:left="5009" w:hanging="192"/>
      </w:pPr>
      <w:rPr>
        <w:rFonts w:hint="default"/>
      </w:rPr>
    </w:lvl>
    <w:lvl w:ilvl="7" w:tplc="C1648A02">
      <w:numFmt w:val="bullet"/>
      <w:lvlText w:val="•"/>
      <w:lvlJc w:val="left"/>
      <w:pPr>
        <w:ind w:left="5684" w:hanging="192"/>
      </w:pPr>
      <w:rPr>
        <w:rFonts w:hint="default"/>
      </w:rPr>
    </w:lvl>
    <w:lvl w:ilvl="8" w:tplc="D3EA644E">
      <w:numFmt w:val="bullet"/>
      <w:lvlText w:val="•"/>
      <w:lvlJc w:val="left"/>
      <w:pPr>
        <w:ind w:left="6359" w:hanging="192"/>
      </w:pPr>
      <w:rPr>
        <w:rFonts w:hint="default"/>
      </w:rPr>
    </w:lvl>
  </w:abstractNum>
  <w:abstractNum w:abstractNumId="1" w15:restartNumberingAfterBreak="0">
    <w:nsid w:val="07D11E80"/>
    <w:multiLevelType w:val="hybridMultilevel"/>
    <w:tmpl w:val="A4EA2046"/>
    <w:lvl w:ilvl="0" w:tplc="6B8686B8">
      <w:start w:val="1"/>
      <w:numFmt w:val="upperLetter"/>
      <w:lvlText w:val="(%1)"/>
      <w:lvlJc w:val="left"/>
      <w:pPr>
        <w:ind w:left="626" w:hanging="395"/>
      </w:pPr>
      <w:rPr>
        <w:rFonts w:ascii="Verdana" w:eastAsia="Verdana" w:hAnsi="Verdana" w:cs="Verdana" w:hint="default"/>
        <w:w w:val="92"/>
        <w:sz w:val="20"/>
        <w:szCs w:val="20"/>
      </w:rPr>
    </w:lvl>
    <w:lvl w:ilvl="1" w:tplc="E94829A0">
      <w:start w:val="1"/>
      <w:numFmt w:val="lowerRoman"/>
      <w:lvlText w:val="%2."/>
      <w:lvlJc w:val="left"/>
      <w:pPr>
        <w:ind w:left="830" w:hanging="97"/>
      </w:pPr>
      <w:rPr>
        <w:rFonts w:ascii="Verdana" w:eastAsia="Verdana" w:hAnsi="Verdana" w:cs="Verdana" w:hint="default"/>
        <w:w w:val="74"/>
        <w:sz w:val="18"/>
        <w:szCs w:val="18"/>
      </w:rPr>
    </w:lvl>
    <w:lvl w:ilvl="2" w:tplc="5D9E11D2">
      <w:start w:val="1"/>
      <w:numFmt w:val="lowerLetter"/>
      <w:lvlText w:val="(%3)"/>
      <w:lvlJc w:val="left"/>
      <w:pPr>
        <w:ind w:left="3287" w:hanging="285"/>
      </w:pPr>
      <w:rPr>
        <w:rFonts w:ascii="Verdana" w:eastAsia="Verdana" w:hAnsi="Verdana" w:cs="Verdana" w:hint="default"/>
        <w:w w:val="93"/>
        <w:sz w:val="18"/>
        <w:szCs w:val="18"/>
      </w:rPr>
    </w:lvl>
    <w:lvl w:ilvl="3" w:tplc="EF6806C6">
      <w:numFmt w:val="bullet"/>
      <w:lvlText w:val="•"/>
      <w:lvlJc w:val="left"/>
      <w:pPr>
        <w:ind w:left="3280" w:hanging="285"/>
      </w:pPr>
      <w:rPr>
        <w:rFonts w:hint="default"/>
      </w:rPr>
    </w:lvl>
    <w:lvl w:ilvl="4" w:tplc="5EB83672">
      <w:numFmt w:val="bullet"/>
      <w:lvlText w:val="•"/>
      <w:lvlJc w:val="left"/>
      <w:pPr>
        <w:ind w:left="3912" w:hanging="285"/>
      </w:pPr>
      <w:rPr>
        <w:rFonts w:hint="default"/>
      </w:rPr>
    </w:lvl>
    <w:lvl w:ilvl="5" w:tplc="FEF4A20E">
      <w:numFmt w:val="bullet"/>
      <w:lvlText w:val="•"/>
      <w:lvlJc w:val="left"/>
      <w:pPr>
        <w:ind w:left="4545" w:hanging="285"/>
      </w:pPr>
      <w:rPr>
        <w:rFonts w:hint="default"/>
      </w:rPr>
    </w:lvl>
    <w:lvl w:ilvl="6" w:tplc="9280B35A">
      <w:numFmt w:val="bullet"/>
      <w:lvlText w:val="•"/>
      <w:lvlJc w:val="left"/>
      <w:pPr>
        <w:ind w:left="5178" w:hanging="285"/>
      </w:pPr>
      <w:rPr>
        <w:rFonts w:hint="default"/>
      </w:rPr>
    </w:lvl>
    <w:lvl w:ilvl="7" w:tplc="38545526">
      <w:numFmt w:val="bullet"/>
      <w:lvlText w:val="•"/>
      <w:lvlJc w:val="left"/>
      <w:pPr>
        <w:ind w:left="5810" w:hanging="285"/>
      </w:pPr>
      <w:rPr>
        <w:rFonts w:hint="default"/>
      </w:rPr>
    </w:lvl>
    <w:lvl w:ilvl="8" w:tplc="1988C2D8">
      <w:numFmt w:val="bullet"/>
      <w:lvlText w:val="•"/>
      <w:lvlJc w:val="left"/>
      <w:pPr>
        <w:ind w:left="6443" w:hanging="285"/>
      </w:pPr>
      <w:rPr>
        <w:rFont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6"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7"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0207CEF"/>
    <w:multiLevelType w:val="hybridMultilevel"/>
    <w:tmpl w:val="4A60CB9A"/>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6602D08E">
      <w:numFmt w:val="bullet"/>
      <w:lvlText w:val="•"/>
      <w:lvlJc w:val="left"/>
      <w:pPr>
        <w:ind w:left="2376" w:hanging="195"/>
      </w:pPr>
      <w:rPr>
        <w:rFonts w:hint="default"/>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9"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990847"/>
    <w:multiLevelType w:val="hybridMultilevel"/>
    <w:tmpl w:val="56FC7470"/>
    <w:lvl w:ilvl="0" w:tplc="6A966E4A">
      <w:start w:val="3"/>
      <w:numFmt w:val="lowerRoman"/>
      <w:lvlText w:val="%1."/>
      <w:lvlJc w:val="left"/>
      <w:pPr>
        <w:ind w:left="1064" w:hanging="176"/>
      </w:pPr>
      <w:rPr>
        <w:rFonts w:ascii="Verdana" w:eastAsia="Verdana" w:hAnsi="Verdana" w:cs="Verdana" w:hint="default"/>
        <w:w w:val="73"/>
        <w:sz w:val="18"/>
        <w:szCs w:val="18"/>
      </w:rPr>
    </w:lvl>
    <w:lvl w:ilvl="1" w:tplc="7C5E7DF8">
      <w:numFmt w:val="bullet"/>
      <w:lvlText w:val="•"/>
      <w:lvlJc w:val="left"/>
      <w:pPr>
        <w:ind w:left="1724" w:hanging="176"/>
      </w:pPr>
      <w:rPr>
        <w:rFonts w:hint="default"/>
      </w:rPr>
    </w:lvl>
    <w:lvl w:ilvl="2" w:tplc="38B83406">
      <w:numFmt w:val="bullet"/>
      <w:lvlText w:val="•"/>
      <w:lvlJc w:val="left"/>
      <w:pPr>
        <w:ind w:left="2389" w:hanging="176"/>
      </w:pPr>
      <w:rPr>
        <w:rFonts w:hint="default"/>
      </w:rPr>
    </w:lvl>
    <w:lvl w:ilvl="3" w:tplc="24C2A284">
      <w:numFmt w:val="bullet"/>
      <w:lvlText w:val="•"/>
      <w:lvlJc w:val="left"/>
      <w:pPr>
        <w:ind w:left="3054" w:hanging="176"/>
      </w:pPr>
      <w:rPr>
        <w:rFonts w:hint="default"/>
      </w:rPr>
    </w:lvl>
    <w:lvl w:ilvl="4" w:tplc="2430A4F8">
      <w:numFmt w:val="bullet"/>
      <w:lvlText w:val="•"/>
      <w:lvlJc w:val="left"/>
      <w:pPr>
        <w:ind w:left="3719" w:hanging="176"/>
      </w:pPr>
      <w:rPr>
        <w:rFonts w:hint="default"/>
      </w:rPr>
    </w:lvl>
    <w:lvl w:ilvl="5" w:tplc="52AAC938">
      <w:numFmt w:val="bullet"/>
      <w:lvlText w:val="•"/>
      <w:lvlJc w:val="left"/>
      <w:pPr>
        <w:ind w:left="4384" w:hanging="176"/>
      </w:pPr>
      <w:rPr>
        <w:rFonts w:hint="default"/>
      </w:rPr>
    </w:lvl>
    <w:lvl w:ilvl="6" w:tplc="FCD28EEA">
      <w:numFmt w:val="bullet"/>
      <w:lvlText w:val="•"/>
      <w:lvlJc w:val="left"/>
      <w:pPr>
        <w:ind w:left="5049" w:hanging="176"/>
      </w:pPr>
      <w:rPr>
        <w:rFonts w:hint="default"/>
      </w:rPr>
    </w:lvl>
    <w:lvl w:ilvl="7" w:tplc="4F7224B4">
      <w:numFmt w:val="bullet"/>
      <w:lvlText w:val="•"/>
      <w:lvlJc w:val="left"/>
      <w:pPr>
        <w:ind w:left="5714" w:hanging="176"/>
      </w:pPr>
      <w:rPr>
        <w:rFonts w:hint="default"/>
      </w:rPr>
    </w:lvl>
    <w:lvl w:ilvl="8" w:tplc="5B74D02E">
      <w:numFmt w:val="bullet"/>
      <w:lvlText w:val="•"/>
      <w:lvlJc w:val="left"/>
      <w:pPr>
        <w:ind w:left="6379" w:hanging="176"/>
      </w:pPr>
      <w:rPr>
        <w:rFont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8F0962"/>
    <w:multiLevelType w:val="hybridMultilevel"/>
    <w:tmpl w:val="355EA314"/>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8847B5"/>
    <w:multiLevelType w:val="hybridMultilevel"/>
    <w:tmpl w:val="7CF67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A212DC"/>
    <w:multiLevelType w:val="hybridMultilevel"/>
    <w:tmpl w:val="4E044DB6"/>
    <w:lvl w:ilvl="0" w:tplc="A55A19DE">
      <w:numFmt w:val="bullet"/>
      <w:lvlText w:val="-"/>
      <w:lvlJc w:val="left"/>
      <w:pPr>
        <w:ind w:left="581" w:hanging="110"/>
      </w:pPr>
      <w:rPr>
        <w:rFonts w:ascii="Verdana" w:eastAsia="Verdana" w:hAnsi="Verdana" w:cs="Verdana" w:hint="default"/>
        <w:i/>
        <w:color w:val="00007F"/>
        <w:w w:val="72"/>
        <w:sz w:val="18"/>
        <w:szCs w:val="18"/>
      </w:rPr>
    </w:lvl>
    <w:lvl w:ilvl="1" w:tplc="D0EC9B16">
      <w:numFmt w:val="bullet"/>
      <w:lvlText w:val="•"/>
      <w:lvlJc w:val="left"/>
      <w:pPr>
        <w:ind w:left="820" w:hanging="110"/>
      </w:pPr>
      <w:rPr>
        <w:rFonts w:hint="default"/>
      </w:rPr>
    </w:lvl>
    <w:lvl w:ilvl="2" w:tplc="2B68C050">
      <w:numFmt w:val="bullet"/>
      <w:lvlText w:val="•"/>
      <w:lvlJc w:val="left"/>
      <w:pPr>
        <w:ind w:left="1020" w:hanging="110"/>
      </w:pPr>
      <w:rPr>
        <w:rFonts w:hint="default"/>
      </w:rPr>
    </w:lvl>
    <w:lvl w:ilvl="3" w:tplc="6142B728">
      <w:numFmt w:val="bullet"/>
      <w:lvlText w:val="•"/>
      <w:lvlJc w:val="left"/>
      <w:pPr>
        <w:ind w:left="1160" w:hanging="110"/>
      </w:pPr>
      <w:rPr>
        <w:rFonts w:hint="default"/>
      </w:rPr>
    </w:lvl>
    <w:lvl w:ilvl="4" w:tplc="E7486D54">
      <w:numFmt w:val="bullet"/>
      <w:lvlText w:val="•"/>
      <w:lvlJc w:val="left"/>
      <w:pPr>
        <w:ind w:left="1422" w:hanging="110"/>
      </w:pPr>
      <w:rPr>
        <w:rFonts w:hint="default"/>
      </w:rPr>
    </w:lvl>
    <w:lvl w:ilvl="5" w:tplc="BF8A89E4">
      <w:numFmt w:val="bullet"/>
      <w:lvlText w:val="•"/>
      <w:lvlJc w:val="left"/>
      <w:pPr>
        <w:ind w:left="1684" w:hanging="110"/>
      </w:pPr>
      <w:rPr>
        <w:rFonts w:hint="default"/>
      </w:rPr>
    </w:lvl>
    <w:lvl w:ilvl="6" w:tplc="91E216EC">
      <w:numFmt w:val="bullet"/>
      <w:lvlText w:val="•"/>
      <w:lvlJc w:val="left"/>
      <w:pPr>
        <w:ind w:left="1947" w:hanging="110"/>
      </w:pPr>
      <w:rPr>
        <w:rFonts w:hint="default"/>
      </w:rPr>
    </w:lvl>
    <w:lvl w:ilvl="7" w:tplc="9BE87A88">
      <w:numFmt w:val="bullet"/>
      <w:lvlText w:val="•"/>
      <w:lvlJc w:val="left"/>
      <w:pPr>
        <w:ind w:left="2209" w:hanging="110"/>
      </w:pPr>
      <w:rPr>
        <w:rFonts w:hint="default"/>
      </w:rPr>
    </w:lvl>
    <w:lvl w:ilvl="8" w:tplc="1F2667DC">
      <w:numFmt w:val="bullet"/>
      <w:lvlText w:val="•"/>
      <w:lvlJc w:val="left"/>
      <w:pPr>
        <w:ind w:left="2471" w:hanging="110"/>
      </w:pPr>
      <w:rPr>
        <w:rFont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77163A"/>
    <w:multiLevelType w:val="hybridMultilevel"/>
    <w:tmpl w:val="C0448B8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557B97"/>
    <w:multiLevelType w:val="hybridMultilevel"/>
    <w:tmpl w:val="E8CA55C4"/>
    <w:lvl w:ilvl="0" w:tplc="D1206E00">
      <w:start w:val="1"/>
      <w:numFmt w:val="lowerLetter"/>
      <w:lvlText w:val="(%1)"/>
      <w:lvlJc w:val="left"/>
      <w:pPr>
        <w:ind w:left="720" w:hanging="360"/>
      </w:pPr>
      <w:rPr>
        <w:rFonts w:ascii="Verdana" w:eastAsia="Verdana" w:hAnsi="Verdana" w:cs="Verdana"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2"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5"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441D6C"/>
    <w:multiLevelType w:val="hybridMultilevel"/>
    <w:tmpl w:val="DABAAC9A"/>
    <w:lvl w:ilvl="0" w:tplc="1A4075E0">
      <w:start w:val="1"/>
      <w:numFmt w:val="lowerLetter"/>
      <w:lvlText w:val="(%1)"/>
      <w:lvlJc w:val="left"/>
      <w:pPr>
        <w:ind w:left="3287" w:hanging="285"/>
      </w:pPr>
      <w:rPr>
        <w:rFonts w:ascii="Verdana" w:eastAsia="Verdana" w:hAnsi="Verdana" w:cs="Verdana" w:hint="default"/>
        <w:w w:val="93"/>
        <w:sz w:val="18"/>
        <w:szCs w:val="18"/>
      </w:rPr>
    </w:lvl>
    <w:lvl w:ilvl="1" w:tplc="772E798E">
      <w:numFmt w:val="bullet"/>
      <w:lvlText w:val="•"/>
      <w:lvlJc w:val="left"/>
      <w:pPr>
        <w:ind w:left="4026" w:hanging="285"/>
      </w:pPr>
      <w:rPr>
        <w:rFonts w:hint="default"/>
      </w:rPr>
    </w:lvl>
    <w:lvl w:ilvl="2" w:tplc="9D8CB452">
      <w:numFmt w:val="bullet"/>
      <w:lvlText w:val="•"/>
      <w:lvlJc w:val="left"/>
      <w:pPr>
        <w:ind w:left="4773" w:hanging="285"/>
      </w:pPr>
      <w:rPr>
        <w:rFonts w:hint="default"/>
      </w:rPr>
    </w:lvl>
    <w:lvl w:ilvl="3" w:tplc="5ACCA26E">
      <w:numFmt w:val="bullet"/>
      <w:lvlText w:val="•"/>
      <w:lvlJc w:val="left"/>
      <w:pPr>
        <w:ind w:left="5519" w:hanging="285"/>
      </w:pPr>
      <w:rPr>
        <w:rFonts w:hint="default"/>
      </w:rPr>
    </w:lvl>
    <w:lvl w:ilvl="4" w:tplc="F0801F08">
      <w:numFmt w:val="bullet"/>
      <w:lvlText w:val="•"/>
      <w:lvlJc w:val="left"/>
      <w:pPr>
        <w:ind w:left="6266" w:hanging="285"/>
      </w:pPr>
      <w:rPr>
        <w:rFonts w:hint="default"/>
      </w:rPr>
    </w:lvl>
    <w:lvl w:ilvl="5" w:tplc="00A050BE">
      <w:numFmt w:val="bullet"/>
      <w:lvlText w:val="•"/>
      <w:lvlJc w:val="left"/>
      <w:pPr>
        <w:ind w:left="7012" w:hanging="285"/>
      </w:pPr>
      <w:rPr>
        <w:rFonts w:hint="default"/>
      </w:rPr>
    </w:lvl>
    <w:lvl w:ilvl="6" w:tplc="1584AE8A">
      <w:numFmt w:val="bullet"/>
      <w:lvlText w:val="•"/>
      <w:lvlJc w:val="left"/>
      <w:pPr>
        <w:ind w:left="7759" w:hanging="285"/>
      </w:pPr>
      <w:rPr>
        <w:rFonts w:hint="default"/>
      </w:rPr>
    </w:lvl>
    <w:lvl w:ilvl="7" w:tplc="8E6AF79A">
      <w:numFmt w:val="bullet"/>
      <w:lvlText w:val="•"/>
      <w:lvlJc w:val="left"/>
      <w:pPr>
        <w:ind w:left="8505" w:hanging="285"/>
      </w:pPr>
      <w:rPr>
        <w:rFonts w:hint="default"/>
      </w:rPr>
    </w:lvl>
    <w:lvl w:ilvl="8" w:tplc="8708DAC4">
      <w:numFmt w:val="bullet"/>
      <w:lvlText w:val="•"/>
      <w:lvlJc w:val="left"/>
      <w:pPr>
        <w:ind w:left="9252" w:hanging="285"/>
      </w:pPr>
      <w:rPr>
        <w:rFonts w:hint="default"/>
      </w:rPr>
    </w:lvl>
  </w:abstractNum>
  <w:abstractNum w:abstractNumId="30"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3B6798"/>
    <w:multiLevelType w:val="hybridMultilevel"/>
    <w:tmpl w:val="FB9AD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455BB0"/>
    <w:multiLevelType w:val="hybridMultilevel"/>
    <w:tmpl w:val="07023C4C"/>
    <w:lvl w:ilvl="0" w:tplc="7B1A06E2">
      <w:start w:val="1"/>
      <w:numFmt w:val="upperLetter"/>
      <w:lvlText w:val="(%1)"/>
      <w:lvlJc w:val="left"/>
      <w:pPr>
        <w:ind w:left="720" w:hanging="360"/>
      </w:pPr>
      <w:rPr>
        <w:rFonts w:ascii="Verdana" w:eastAsia="Verdana" w:hAnsi="Verdana" w:cs="Verdana" w:hint="default"/>
        <w:w w:val="92"/>
        <w:sz w:val="22"/>
        <w:szCs w:val="18"/>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6" w15:restartNumberingAfterBreak="0">
    <w:nsid w:val="7EAC61AB"/>
    <w:multiLevelType w:val="hybridMultilevel"/>
    <w:tmpl w:val="3C68D292"/>
    <w:lvl w:ilvl="0" w:tplc="AE069210">
      <w:numFmt w:val="bullet"/>
      <w:lvlText w:val="-"/>
      <w:lvlJc w:val="left"/>
      <w:pPr>
        <w:ind w:left="757" w:hanging="110"/>
      </w:pPr>
      <w:rPr>
        <w:rFonts w:ascii="Verdana" w:eastAsia="Verdana" w:hAnsi="Verdana" w:cs="Verdana" w:hint="default"/>
        <w:i/>
        <w:color w:val="00007F"/>
        <w:w w:val="72"/>
        <w:sz w:val="18"/>
        <w:szCs w:val="18"/>
      </w:rPr>
    </w:lvl>
    <w:lvl w:ilvl="1" w:tplc="11F0831A">
      <w:numFmt w:val="bullet"/>
      <w:lvlText w:val="•"/>
      <w:lvlJc w:val="left"/>
      <w:pPr>
        <w:ind w:left="860" w:hanging="110"/>
      </w:pPr>
      <w:rPr>
        <w:rFonts w:hint="default"/>
      </w:rPr>
    </w:lvl>
    <w:lvl w:ilvl="2" w:tplc="F452A322">
      <w:numFmt w:val="bullet"/>
      <w:lvlText w:val="•"/>
      <w:lvlJc w:val="left"/>
      <w:pPr>
        <w:ind w:left="1080" w:hanging="110"/>
      </w:pPr>
      <w:rPr>
        <w:rFonts w:hint="default"/>
      </w:rPr>
    </w:lvl>
    <w:lvl w:ilvl="3" w:tplc="C6568D04">
      <w:numFmt w:val="bullet"/>
      <w:lvlText w:val="•"/>
      <w:lvlJc w:val="left"/>
      <w:pPr>
        <w:ind w:left="1319" w:hanging="110"/>
      </w:pPr>
      <w:rPr>
        <w:rFonts w:hint="default"/>
      </w:rPr>
    </w:lvl>
    <w:lvl w:ilvl="4" w:tplc="65BC7BDE">
      <w:numFmt w:val="bullet"/>
      <w:lvlText w:val="•"/>
      <w:lvlJc w:val="left"/>
      <w:pPr>
        <w:ind w:left="1559" w:hanging="110"/>
      </w:pPr>
      <w:rPr>
        <w:rFonts w:hint="default"/>
      </w:rPr>
    </w:lvl>
    <w:lvl w:ilvl="5" w:tplc="7B921D6E">
      <w:numFmt w:val="bullet"/>
      <w:lvlText w:val="•"/>
      <w:lvlJc w:val="left"/>
      <w:pPr>
        <w:ind w:left="1798" w:hanging="110"/>
      </w:pPr>
      <w:rPr>
        <w:rFonts w:hint="default"/>
      </w:rPr>
    </w:lvl>
    <w:lvl w:ilvl="6" w:tplc="78746E78">
      <w:numFmt w:val="bullet"/>
      <w:lvlText w:val="•"/>
      <w:lvlJc w:val="left"/>
      <w:pPr>
        <w:ind w:left="2038" w:hanging="110"/>
      </w:pPr>
      <w:rPr>
        <w:rFonts w:hint="default"/>
      </w:rPr>
    </w:lvl>
    <w:lvl w:ilvl="7" w:tplc="5518F5EC">
      <w:numFmt w:val="bullet"/>
      <w:lvlText w:val="•"/>
      <w:lvlJc w:val="left"/>
      <w:pPr>
        <w:ind w:left="2277" w:hanging="110"/>
      </w:pPr>
      <w:rPr>
        <w:rFonts w:hint="default"/>
      </w:rPr>
    </w:lvl>
    <w:lvl w:ilvl="8" w:tplc="F6CCA6F2">
      <w:numFmt w:val="bullet"/>
      <w:lvlText w:val="•"/>
      <w:lvlJc w:val="left"/>
      <w:pPr>
        <w:ind w:left="2517" w:hanging="110"/>
      </w:pPr>
      <w:rPr>
        <w:rFonts w:hint="default"/>
      </w:rPr>
    </w:lvl>
  </w:abstractNum>
  <w:num w:numId="1">
    <w:abstractNumId w:val="21"/>
  </w:num>
  <w:num w:numId="2">
    <w:abstractNumId w:val="26"/>
  </w:num>
  <w:num w:numId="3">
    <w:abstractNumId w:val="9"/>
  </w:num>
  <w:num w:numId="4">
    <w:abstractNumId w:val="28"/>
  </w:num>
  <w:num w:numId="5">
    <w:abstractNumId w:val="30"/>
  </w:num>
  <w:num w:numId="6">
    <w:abstractNumId w:val="4"/>
  </w:num>
  <w:num w:numId="7">
    <w:abstractNumId w:val="2"/>
  </w:num>
  <w:num w:numId="8">
    <w:abstractNumId w:val="35"/>
  </w:num>
  <w:num w:numId="9">
    <w:abstractNumId w:val="6"/>
  </w:num>
  <w:num w:numId="10">
    <w:abstractNumId w:val="24"/>
  </w:num>
  <w:num w:numId="11">
    <w:abstractNumId w:val="11"/>
  </w:num>
  <w:num w:numId="12">
    <w:abstractNumId w:val="22"/>
  </w:num>
  <w:num w:numId="13">
    <w:abstractNumId w:val="16"/>
  </w:num>
  <w:num w:numId="14">
    <w:abstractNumId w:val="20"/>
  </w:num>
  <w:num w:numId="15">
    <w:abstractNumId w:val="3"/>
  </w:num>
  <w:num w:numId="16">
    <w:abstractNumId w:val="17"/>
  </w:num>
  <w:num w:numId="17">
    <w:abstractNumId w:val="33"/>
  </w:num>
  <w:num w:numId="18">
    <w:abstractNumId w:val="12"/>
  </w:num>
  <w:num w:numId="19">
    <w:abstractNumId w:val="27"/>
  </w:num>
  <w:num w:numId="20">
    <w:abstractNumId w:val="8"/>
  </w:num>
  <w:num w:numId="21">
    <w:abstractNumId w:val="25"/>
  </w:num>
  <w:num w:numId="22">
    <w:abstractNumId w:val="5"/>
  </w:num>
  <w:num w:numId="23">
    <w:abstractNumId w:val="23"/>
  </w:num>
  <w:num w:numId="24">
    <w:abstractNumId w:val="7"/>
  </w:num>
  <w:num w:numId="25">
    <w:abstractNumId w:val="34"/>
  </w:num>
  <w:num w:numId="26">
    <w:abstractNumId w:val="0"/>
  </w:num>
  <w:num w:numId="27">
    <w:abstractNumId w:val="10"/>
  </w:num>
  <w:num w:numId="28">
    <w:abstractNumId w:val="1"/>
  </w:num>
  <w:num w:numId="29">
    <w:abstractNumId w:val="29"/>
  </w:num>
  <w:num w:numId="30">
    <w:abstractNumId w:val="31"/>
  </w:num>
  <w:num w:numId="31">
    <w:abstractNumId w:val="32"/>
  </w:num>
  <w:num w:numId="32">
    <w:abstractNumId w:val="18"/>
  </w:num>
  <w:num w:numId="33">
    <w:abstractNumId w:val="13"/>
  </w:num>
  <w:num w:numId="34">
    <w:abstractNumId w:val="19"/>
  </w:num>
  <w:num w:numId="35">
    <w:abstractNumId w:val="14"/>
  </w:num>
  <w:num w:numId="36">
    <w:abstractNumId w:val="1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23C29"/>
    <w:rsid w:val="000A066B"/>
    <w:rsid w:val="00110937"/>
    <w:rsid w:val="0012738E"/>
    <w:rsid w:val="001349B3"/>
    <w:rsid w:val="00137241"/>
    <w:rsid w:val="0019601C"/>
    <w:rsid w:val="0019744B"/>
    <w:rsid w:val="001A11BE"/>
    <w:rsid w:val="001A4F0B"/>
    <w:rsid w:val="00250B89"/>
    <w:rsid w:val="002561DE"/>
    <w:rsid w:val="00256ECF"/>
    <w:rsid w:val="002B2F4B"/>
    <w:rsid w:val="002E69B6"/>
    <w:rsid w:val="0031562D"/>
    <w:rsid w:val="0037519C"/>
    <w:rsid w:val="00387EC5"/>
    <w:rsid w:val="003A31C0"/>
    <w:rsid w:val="003C180A"/>
    <w:rsid w:val="003D171E"/>
    <w:rsid w:val="00415255"/>
    <w:rsid w:val="00420AC1"/>
    <w:rsid w:val="00431BBC"/>
    <w:rsid w:val="00480240"/>
    <w:rsid w:val="004D6A46"/>
    <w:rsid w:val="00516860"/>
    <w:rsid w:val="00523A60"/>
    <w:rsid w:val="00607645"/>
    <w:rsid w:val="00647F01"/>
    <w:rsid w:val="006E52D9"/>
    <w:rsid w:val="00702C0D"/>
    <w:rsid w:val="007157D6"/>
    <w:rsid w:val="00724AD2"/>
    <w:rsid w:val="00760023"/>
    <w:rsid w:val="007A2B74"/>
    <w:rsid w:val="007B0C46"/>
    <w:rsid w:val="007D5A0A"/>
    <w:rsid w:val="00881A0B"/>
    <w:rsid w:val="008A2C31"/>
    <w:rsid w:val="00904738"/>
    <w:rsid w:val="0090507D"/>
    <w:rsid w:val="00906734"/>
    <w:rsid w:val="00933AA9"/>
    <w:rsid w:val="009744F2"/>
    <w:rsid w:val="00982CF4"/>
    <w:rsid w:val="009A77D8"/>
    <w:rsid w:val="009C7075"/>
    <w:rsid w:val="00A336D5"/>
    <w:rsid w:val="00A915CA"/>
    <w:rsid w:val="00AB3C3E"/>
    <w:rsid w:val="00AC680B"/>
    <w:rsid w:val="00AD158C"/>
    <w:rsid w:val="00B03563"/>
    <w:rsid w:val="00B24EFB"/>
    <w:rsid w:val="00B62B98"/>
    <w:rsid w:val="00C74448"/>
    <w:rsid w:val="00C75BB8"/>
    <w:rsid w:val="00CC1B4B"/>
    <w:rsid w:val="00CC2B61"/>
    <w:rsid w:val="00CF4844"/>
    <w:rsid w:val="00D35983"/>
    <w:rsid w:val="00DA1829"/>
    <w:rsid w:val="00DA3E27"/>
    <w:rsid w:val="00DA485E"/>
    <w:rsid w:val="00DB05D1"/>
    <w:rsid w:val="00DB3CCB"/>
    <w:rsid w:val="00DF2CB3"/>
    <w:rsid w:val="00DF7BB8"/>
    <w:rsid w:val="00E34F68"/>
    <w:rsid w:val="00E90F25"/>
    <w:rsid w:val="00EB3D22"/>
    <w:rsid w:val="00EC3CAB"/>
    <w:rsid w:val="00EF77A0"/>
    <w:rsid w:val="00F317DA"/>
    <w:rsid w:val="00F46204"/>
    <w:rsid w:val="00F55990"/>
    <w:rsid w:val="00F86515"/>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1EF037B1"/>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A11BE"/>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62B98"/>
    <w:pPr>
      <w:spacing w:before="8"/>
      <w:jc w:val="both"/>
    </w:pPr>
    <w:rPr>
      <w:sz w:val="20"/>
      <w:szCs w:val="20"/>
      <w:lang w:val="en-GB"/>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customStyle="1" w:styleId="Heading2Char">
    <w:name w:val="Heading 2 Char"/>
    <w:basedOn w:val="DefaultParagraphFont"/>
    <w:link w:val="Heading2"/>
    <w:uiPriority w:val="1"/>
    <w:rsid w:val="001A11BE"/>
    <w:rPr>
      <w:rFonts w:eastAsia="Verdana" w:cstheme="minorHAnsi"/>
      <w:b/>
      <w:bCs/>
      <w:w w:val="95"/>
      <w:sz w:val="28"/>
      <w:szCs w:val="24"/>
      <w:lang w:val="en-GB"/>
    </w:rPr>
  </w:style>
  <w:style w:type="character" w:customStyle="1" w:styleId="BodyTextChar">
    <w:name w:val="Body Text Char"/>
    <w:basedOn w:val="DefaultParagraphFont"/>
    <w:link w:val="BodyText"/>
    <w:uiPriority w:val="1"/>
    <w:rsid w:val="001A11BE"/>
    <w:rPr>
      <w:rFonts w:ascii="Verdana" w:eastAsia="Verdana" w:hAnsi="Verdana" w:cs="Verdana"/>
      <w:sz w:val="20"/>
      <w:szCs w:val="20"/>
      <w:lang w:val="en-GB"/>
    </w:rPr>
  </w:style>
  <w:style w:type="character" w:customStyle="1" w:styleId="Heading1Char">
    <w:name w:val="Heading 1 Char"/>
    <w:basedOn w:val="DefaultParagraphFont"/>
    <w:link w:val="Heading1"/>
    <w:uiPriority w:val="1"/>
    <w:rsid w:val="001A11BE"/>
    <w:rPr>
      <w:rFonts w:eastAsia="Verdana" w:cstheme="minorHAnsi"/>
      <w:b/>
      <w:bCs/>
      <w:w w:val="95"/>
      <w:sz w:val="32"/>
      <w:szCs w:val="28"/>
      <w:lang w:val="en-GB"/>
    </w:rPr>
  </w:style>
  <w:style w:type="paragraph" w:customStyle="1" w:styleId="codestuff">
    <w:name w:val="code stuff"/>
    <w:basedOn w:val="BodyText"/>
    <w:uiPriority w:val="1"/>
    <w:qFormat/>
    <w:rsid w:val="003D171E"/>
    <w:rPr>
      <w:rFonts w:ascii="Courier New" w:hAnsi="Courier New"/>
    </w:rPr>
  </w:style>
  <w:style w:type="paragraph" w:styleId="Header">
    <w:name w:val="header"/>
    <w:basedOn w:val="Normal"/>
    <w:link w:val="HeaderChar"/>
    <w:uiPriority w:val="99"/>
    <w:semiHidden/>
    <w:unhideWhenUsed/>
    <w:rsid w:val="00AC680B"/>
    <w:pPr>
      <w:tabs>
        <w:tab w:val="center" w:pos="4513"/>
        <w:tab w:val="right" w:pos="9026"/>
      </w:tabs>
    </w:pPr>
  </w:style>
  <w:style w:type="character" w:customStyle="1" w:styleId="HeaderChar">
    <w:name w:val="Header Char"/>
    <w:basedOn w:val="DefaultParagraphFont"/>
    <w:link w:val="Header"/>
    <w:uiPriority w:val="99"/>
    <w:semiHidden/>
    <w:rsid w:val="00AC680B"/>
    <w:rPr>
      <w:rFonts w:ascii="Verdana" w:eastAsia="Verdana" w:hAnsi="Verdana" w:cs="Verdana"/>
    </w:rPr>
  </w:style>
  <w:style w:type="paragraph" w:styleId="Footer">
    <w:name w:val="footer"/>
    <w:basedOn w:val="Normal"/>
    <w:link w:val="FooterChar"/>
    <w:uiPriority w:val="99"/>
    <w:semiHidden/>
    <w:unhideWhenUsed/>
    <w:rsid w:val="00AC680B"/>
    <w:pPr>
      <w:tabs>
        <w:tab w:val="center" w:pos="4513"/>
        <w:tab w:val="right" w:pos="9026"/>
      </w:tabs>
    </w:pPr>
  </w:style>
  <w:style w:type="character" w:customStyle="1" w:styleId="FooterChar">
    <w:name w:val="Footer Char"/>
    <w:basedOn w:val="DefaultParagraphFont"/>
    <w:link w:val="Footer"/>
    <w:uiPriority w:val="99"/>
    <w:semiHidden/>
    <w:rsid w:val="00AC680B"/>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sc-assignment-brief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ally.stanford.edu/%7Esr/computing/basic-uni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schools.com/sql/default.as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ames.techs@falmouth.ac.u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resourcelists.falmou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F73E00-1994-4F6C-BE82-5DC440EE4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6</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Gareth Lewis</cp:lastModifiedBy>
  <cp:revision>24</cp:revision>
  <cp:lastPrinted>2018-09-10T13:57:00Z</cp:lastPrinted>
  <dcterms:created xsi:type="dcterms:W3CDTF">2018-09-10T13:58:00Z</dcterms:created>
  <dcterms:modified xsi:type="dcterms:W3CDTF">2019-01-23T17:28:00Z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