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089A" w14:textId="656B8ECD" w:rsidR="00607645" w:rsidRPr="006B7124" w:rsidRDefault="00D749D1" w:rsidP="000E57EF">
      <w:pPr>
        <w:pStyle w:val="BodyText"/>
        <w:ind w:left="284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C9B5A" wp14:editId="0C822968">
                <wp:simplePos x="0" y="0"/>
                <wp:positionH relativeFrom="column">
                  <wp:posOffset>387333</wp:posOffset>
                </wp:positionH>
                <wp:positionV relativeFrom="paragraph">
                  <wp:posOffset>93345</wp:posOffset>
                </wp:positionV>
                <wp:extent cx="6637020" cy="891540"/>
                <wp:effectExtent l="0" t="0" r="5080" b="1016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3702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174E5" w14:textId="77777777" w:rsidR="00ED4AEB" w:rsidRDefault="00ED4AEB" w:rsidP="00607645">
                            <w:pPr>
                              <w:spacing w:line="587" w:lineRule="exact"/>
                              <w:jc w:val="right"/>
                              <w:rPr>
                                <w:color w:val="FFFFFF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color w:val="FFFFFF"/>
                                <w:sz w:val="48"/>
                                <w:szCs w:val="21"/>
                              </w:rPr>
                              <w:t>Worksheet 1</w:t>
                            </w:r>
                            <w:r w:rsidR="00E9582F">
                              <w:rPr>
                                <w:color w:val="FFFFFF"/>
                                <w:sz w:val="48"/>
                                <w:szCs w:val="21"/>
                              </w:rPr>
                              <w:t>:</w:t>
                            </w:r>
                            <w:r w:rsidR="00E9582F" w:rsidRPr="00F64961">
                              <w:rPr>
                                <w:color w:val="FFFFFF"/>
                                <w:sz w:val="48"/>
                                <w:szCs w:val="21"/>
                              </w:rPr>
                              <w:t xml:space="preserve"> </w:t>
                            </w:r>
                            <w:r w:rsidR="00E9582F">
                              <w:rPr>
                                <w:color w:val="FFFFFF"/>
                                <w:sz w:val="48"/>
                                <w:szCs w:val="21"/>
                              </w:rPr>
                              <w:t xml:space="preserve">Cybersecurity </w:t>
                            </w:r>
                          </w:p>
                          <w:p w14:paraId="220DA8DA" w14:textId="26FA4AB9" w:rsidR="00E9582F" w:rsidRPr="00F64961" w:rsidRDefault="00ED4AEB" w:rsidP="00607645">
                            <w:pPr>
                              <w:spacing w:line="587" w:lineRule="exact"/>
                              <w:jc w:val="right"/>
                              <w:rPr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color w:val="FFFFFF"/>
                                <w:sz w:val="48"/>
                                <w:szCs w:val="21"/>
                              </w:rPr>
                              <w:t>Body of Knowledge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DC9B5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0.5pt;margin-top:7.35pt;width:522.6pt;height:7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" filled="f" stroked="f">
                <v:path arrowok="t"/>
                <v:textbox inset="0,0,0,0">
                  <w:txbxContent>
                    <w:p w14:paraId="6B1174E5" w14:textId="77777777" w:rsidR="00ED4AEB" w:rsidRDefault="00ED4AEB" w:rsidP="00607645">
                      <w:pPr>
                        <w:spacing w:line="587" w:lineRule="exact"/>
                        <w:jc w:val="right"/>
                        <w:rPr>
                          <w:color w:val="FFFFFF"/>
                          <w:sz w:val="48"/>
                          <w:szCs w:val="21"/>
                        </w:rPr>
                      </w:pPr>
                      <w:r>
                        <w:rPr>
                          <w:color w:val="FFFFFF"/>
                          <w:sz w:val="48"/>
                          <w:szCs w:val="21"/>
                        </w:rPr>
                        <w:t>Worksheet 1</w:t>
                      </w:r>
                      <w:r w:rsidR="00E9582F">
                        <w:rPr>
                          <w:color w:val="FFFFFF"/>
                          <w:sz w:val="48"/>
                          <w:szCs w:val="21"/>
                        </w:rPr>
                        <w:t>:</w:t>
                      </w:r>
                      <w:r w:rsidR="00E9582F" w:rsidRPr="00F64961">
                        <w:rPr>
                          <w:color w:val="FFFFFF"/>
                          <w:sz w:val="48"/>
                          <w:szCs w:val="21"/>
                        </w:rPr>
                        <w:t xml:space="preserve"> </w:t>
                      </w:r>
                      <w:r w:rsidR="00E9582F">
                        <w:rPr>
                          <w:color w:val="FFFFFF"/>
                          <w:sz w:val="48"/>
                          <w:szCs w:val="21"/>
                        </w:rPr>
                        <w:t xml:space="preserve">Cybersecurity </w:t>
                      </w:r>
                    </w:p>
                    <w:p w14:paraId="220DA8DA" w14:textId="26FA4AB9" w:rsidR="00E9582F" w:rsidRPr="00F64961" w:rsidRDefault="00ED4AEB" w:rsidP="00607645">
                      <w:pPr>
                        <w:spacing w:line="587" w:lineRule="exact"/>
                        <w:jc w:val="right"/>
                        <w:rPr>
                          <w:sz w:val="48"/>
                          <w:szCs w:val="21"/>
                        </w:rPr>
                      </w:pPr>
                      <w:r>
                        <w:rPr>
                          <w:color w:val="FFFFFF"/>
                          <w:sz w:val="48"/>
                          <w:szCs w:val="21"/>
                        </w:rPr>
                        <w:t>Body of Knowledge</w:t>
                      </w:r>
                    </w:p>
                  </w:txbxContent>
                </v:textbox>
              </v:shape>
            </w:pict>
          </mc:Fallback>
        </mc:AlternateContent>
      </w:r>
      <w:r w:rsidRPr="006B7124">
        <w:rPr>
          <w:rFonts w:cstheme="minorHAnsi"/>
          <w:noProof/>
          <w:sz w:val="22"/>
          <w:lang w:val="en-GB" w:eastAsia="en-GB"/>
        </w:rPr>
        <w:drawing>
          <wp:anchor distT="0" distB="0" distL="114300" distR="114300" simplePos="0" relativeHeight="251656192" behindDoc="0" locked="0" layoutInCell="1" allowOverlap="1" wp14:anchorId="12EB2EEC" wp14:editId="6A523BDE">
            <wp:simplePos x="0" y="0"/>
            <wp:positionH relativeFrom="column">
              <wp:posOffset>197708</wp:posOffset>
            </wp:positionH>
            <wp:positionV relativeFrom="paragraph">
              <wp:posOffset>37414</wp:posOffset>
            </wp:positionV>
            <wp:extent cx="6919784" cy="1621790"/>
            <wp:effectExtent l="0" t="0" r="1905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938" cy="162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BDC9A6" w14:textId="1A7E6290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EEDA6A4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0E1ECA68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E47AFAD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2F2B6D05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3002253F" w14:textId="45346936" w:rsidR="00607645" w:rsidRPr="006B7124" w:rsidRDefault="00E9582F" w:rsidP="000E57EF">
      <w:pPr>
        <w:pStyle w:val="BodyText"/>
        <w:ind w:left="284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A7EE7" wp14:editId="474AD8FC">
                <wp:simplePos x="0" y="0"/>
                <wp:positionH relativeFrom="column">
                  <wp:posOffset>2828273</wp:posOffset>
                </wp:positionH>
                <wp:positionV relativeFrom="paragraph">
                  <wp:posOffset>163195</wp:posOffset>
                </wp:positionV>
                <wp:extent cx="4193540" cy="457835"/>
                <wp:effectExtent l="0" t="0" r="10160" b="1206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9354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84994" w14:textId="505EA66C" w:rsidR="00E9582F" w:rsidRDefault="00E9582F" w:rsidP="0019601C">
                            <w:pPr>
                              <w:spacing w:line="235" w:lineRule="auto"/>
                              <w:ind w:right="4" w:firstLine="1542"/>
                              <w:jc w:val="right"/>
                              <w:rPr>
                                <w:color w:val="FFFFFF"/>
                                <w:w w:val="90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3"/>
                                <w:w w:val="90"/>
                                <w:sz w:val="20"/>
                              </w:rPr>
                              <w:t>Version 1</w:t>
                            </w:r>
                            <w:r>
                              <w:rPr>
                                <w:color w:val="FFFFFF"/>
                                <w:w w:val="90"/>
                                <w:sz w:val="20"/>
                              </w:rPr>
                              <w:t xml:space="preserve">.0 </w:t>
                            </w:r>
                          </w:p>
                          <w:p w14:paraId="657E21CC" w14:textId="67CDAE8B" w:rsidR="00E9582F" w:rsidRDefault="00E9582F" w:rsidP="0019601C">
                            <w:pPr>
                              <w:spacing w:line="235" w:lineRule="auto"/>
                              <w:ind w:right="4" w:firstLine="1542"/>
                              <w:jc w:val="right"/>
                              <w:rPr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Creative Computing</w:t>
                            </w:r>
                          </w:p>
                          <w:p w14:paraId="73CFE128" w14:textId="066C23C6" w:rsidR="00E9582F" w:rsidRDefault="00E9582F" w:rsidP="0019601C">
                            <w:pPr>
                              <w:spacing w:line="235" w:lineRule="auto"/>
                              <w:ind w:right="4" w:firstLine="154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COMP280</w:t>
                            </w:r>
                          </w:p>
                          <w:p w14:paraId="32E37A09" w14:textId="186896D7" w:rsidR="00E9582F" w:rsidRDefault="00E9582F" w:rsidP="0019601C">
                            <w:pPr>
                              <w:spacing w:line="241" w:lineRule="exact"/>
                              <w:ind w:left="1588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A7EE7" id="Text Box 5" o:spid="_x0000_s1027" type="#_x0000_t202" style="position:absolute;left:0;text-align:left;margin-left:222.7pt;margin-top:12.85pt;width:330.2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" filled="f" stroked="f">
                <v:path arrowok="t"/>
                <v:textbox inset="0,0,0,0">
                  <w:txbxContent>
                    <w:p w14:paraId="06784994" w14:textId="505EA66C" w:rsidR="00E9582F" w:rsidRDefault="00E9582F" w:rsidP="0019601C">
                      <w:pPr>
                        <w:spacing w:line="235" w:lineRule="auto"/>
                        <w:ind w:right="4" w:firstLine="1542"/>
                        <w:jc w:val="right"/>
                        <w:rPr>
                          <w:color w:val="FFFFFF"/>
                          <w:w w:val="90"/>
                          <w:sz w:val="20"/>
                        </w:rPr>
                      </w:pPr>
                      <w:r>
                        <w:rPr>
                          <w:color w:val="FFFFFF"/>
                          <w:spacing w:val="-3"/>
                          <w:w w:val="90"/>
                          <w:sz w:val="20"/>
                        </w:rPr>
                        <w:t>Version 1</w:t>
                      </w:r>
                      <w:r>
                        <w:rPr>
                          <w:color w:val="FFFFFF"/>
                          <w:w w:val="90"/>
                          <w:sz w:val="20"/>
                        </w:rPr>
                        <w:t xml:space="preserve">.0 </w:t>
                      </w:r>
                    </w:p>
                    <w:p w14:paraId="657E21CC" w14:textId="67CDAE8B" w:rsidR="00E9582F" w:rsidRDefault="00E9582F" w:rsidP="0019601C">
                      <w:pPr>
                        <w:spacing w:line="235" w:lineRule="auto"/>
                        <w:ind w:right="4" w:firstLine="1542"/>
                        <w:jc w:val="right"/>
                        <w:rPr>
                          <w:color w:val="FFFFFF"/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Creative Computing</w:t>
                      </w:r>
                    </w:p>
                    <w:p w14:paraId="73CFE128" w14:textId="066C23C6" w:rsidR="00E9582F" w:rsidRDefault="00E9582F" w:rsidP="0019601C">
                      <w:pPr>
                        <w:spacing w:line="235" w:lineRule="auto"/>
                        <w:ind w:right="4" w:firstLine="1542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COMP280</w:t>
                      </w:r>
                    </w:p>
                    <w:p w14:paraId="32E37A09" w14:textId="186896D7" w:rsidR="00E9582F" w:rsidRDefault="00E9582F" w:rsidP="0019601C">
                      <w:pPr>
                        <w:spacing w:line="241" w:lineRule="exact"/>
                        <w:ind w:left="1588"/>
                        <w:jc w:val="right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5B9FDA" w14:textId="31EBFC22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1F10505B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FE76496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7B0AAACD" w14:textId="77777777" w:rsidR="00231A2E" w:rsidRPr="006B7124" w:rsidRDefault="00231A2E" w:rsidP="00D31BF4">
      <w:pPr>
        <w:pStyle w:val="BodyText"/>
        <w:spacing w:before="69"/>
        <w:ind w:left="567"/>
        <w:rPr>
          <w:lang w:val="en-GB"/>
        </w:rPr>
      </w:pPr>
      <w:r w:rsidRPr="006B7124">
        <w:rPr>
          <w:color w:val="7F7F7F"/>
          <w:lang w:val="en-GB"/>
        </w:rPr>
        <w:t>Gareth Lewis</w:t>
      </w:r>
    </w:p>
    <w:p w14:paraId="63477248" w14:textId="77777777" w:rsidR="00607645" w:rsidRPr="006B7124" w:rsidRDefault="00607645" w:rsidP="000E57EF">
      <w:pPr>
        <w:ind w:left="284"/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0915" w:type="dxa"/>
        <w:tblInd w:w="392" w:type="dxa"/>
        <w:tblLook w:val="04A0" w:firstRow="1" w:lastRow="0" w:firstColumn="1" w:lastColumn="0" w:noHBand="0" w:noVBand="1"/>
      </w:tblPr>
      <w:tblGrid>
        <w:gridCol w:w="3119"/>
        <w:gridCol w:w="7796"/>
      </w:tblGrid>
      <w:tr w:rsidR="00FB3763" w:rsidRPr="006B7124" w14:paraId="25D5E4EC" w14:textId="77777777" w:rsidTr="00E41E8D">
        <w:tc>
          <w:tcPr>
            <w:tcW w:w="3119" w:type="dxa"/>
          </w:tcPr>
          <w:p w14:paraId="46F81F14" w14:textId="77777777" w:rsidR="00FB3763" w:rsidRPr="006B7124" w:rsidRDefault="00FB3763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7CD23D3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  <w:bookmarkStart w:id="0" w:name="OLE_LINK11"/>
          </w:p>
          <w:p w14:paraId="53E41C29" w14:textId="2F571A89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11927CF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D192503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8ADC4D2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D64994F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575A50A0" w14:textId="3BA1D1BC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ED3FDAA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5B7400B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220C54E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E3E1CF8" w14:textId="49F7FC94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FEA5BEB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CD509BB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3E3301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5DB89E12" w14:textId="49A1871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0E950FD4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bookmarkEnd w:id="0"/>
          <w:p w14:paraId="078CF21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5300711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B614A7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E733203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4529B6C" w14:textId="2760CCD6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0213B4E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5ECD43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996E4C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CD37E1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899CD85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5957E03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30FE779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342FD125" w14:textId="77777777" w:rsidR="00FB3763" w:rsidRPr="006B7124" w:rsidRDefault="00FB3763" w:rsidP="000E57EF">
            <w:pPr>
              <w:pStyle w:val="Heading1"/>
              <w:ind w:left="284"/>
            </w:pPr>
            <w:r w:rsidRPr="006B7124">
              <w:t>Introduction</w:t>
            </w:r>
          </w:p>
          <w:p w14:paraId="29773728" w14:textId="004E7921" w:rsidR="00FB3763" w:rsidRDefault="00A3642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For this worksheet, you are going to work as a team to develop a body of knowledge on cybersecurity that you can leverage for t</w:t>
            </w:r>
            <w:r w:rsidR="00D749D1">
              <w:rPr>
                <w:rFonts w:cstheme="minorHAnsi"/>
                <w:sz w:val="22"/>
                <w:lang w:val="en-GB"/>
              </w:rPr>
              <w:t>he cybersecurity essay assignment.</w:t>
            </w:r>
          </w:p>
          <w:p w14:paraId="5D89943E" w14:textId="020903A4" w:rsidR="00C04ABA" w:rsidRDefault="00C04ABA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EDD68C5" w14:textId="726ABD87" w:rsidR="00C04ABA" w:rsidRDefault="00C04ABA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 xml:space="preserve">The following repository has been set up on </w:t>
            </w:r>
            <w:proofErr w:type="spellStart"/>
            <w:r>
              <w:rPr>
                <w:rFonts w:cstheme="minorHAnsi"/>
                <w:sz w:val="22"/>
                <w:lang w:val="en-GB"/>
              </w:rPr>
              <w:t>github</w:t>
            </w:r>
            <w:proofErr w:type="spellEnd"/>
            <w:r>
              <w:rPr>
                <w:rFonts w:cstheme="minorHAnsi"/>
                <w:sz w:val="22"/>
                <w:lang w:val="en-GB"/>
              </w:rPr>
              <w:t xml:space="preserve"> and contains a large number of articles and videos relating to cybersecurity:</w:t>
            </w:r>
          </w:p>
          <w:p w14:paraId="18A637EB" w14:textId="77777777" w:rsidR="00C04ABA" w:rsidRDefault="00C04ABA" w:rsidP="00C04ABA">
            <w:pPr>
              <w:pStyle w:val="NormalWeb"/>
              <w:ind w:left="720"/>
            </w:pPr>
            <w:r>
              <w:rPr>
                <w:rFonts w:ascii="CourierNewPSMT" w:hAnsi="CourierNewPSMT"/>
                <w:color w:val="0000FF"/>
                <w:sz w:val="16"/>
                <w:szCs w:val="16"/>
              </w:rPr>
              <w:t xml:space="preserve">https://github.com/Falmouth-Games-Academy/comp280-cyberworkshop.git </w:t>
            </w:r>
          </w:p>
          <w:p w14:paraId="0ED53364" w14:textId="7CF72898" w:rsidR="0068126D" w:rsidRDefault="00E81070" w:rsidP="000E57EF">
            <w:pPr>
              <w:pStyle w:val="Heading1"/>
              <w:ind w:left="284"/>
            </w:pPr>
            <w:r>
              <w:t>Worksheet</w:t>
            </w:r>
            <w:r w:rsidR="0068126D" w:rsidRPr="006B7124">
              <w:t xml:space="preserve"> </w:t>
            </w:r>
            <w:r w:rsidR="00C04ABA">
              <w:t>Activities</w:t>
            </w:r>
          </w:p>
          <w:p w14:paraId="4F25C849" w14:textId="4A8D068D" w:rsidR="00D90C62" w:rsidRDefault="00D90C62" w:rsidP="00D90C62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The goal of the activity is to create a body of knowledge that you can all reference for cybersecurity related information and references for academic writing.</w:t>
            </w:r>
          </w:p>
          <w:p w14:paraId="1F4138F3" w14:textId="24329812" w:rsidR="00D90C62" w:rsidRDefault="00D90C62" w:rsidP="00D90C62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400C38E" w14:textId="195A61A3" w:rsidR="00D90C62" w:rsidRDefault="00D90C62" w:rsidP="00D90C62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To do this:</w:t>
            </w:r>
          </w:p>
          <w:p w14:paraId="3B6074B2" w14:textId="7E699944" w:rsidR="00D90C62" w:rsidRDefault="00D90C62" w:rsidP="00D90C62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429C648" w14:textId="648F362D" w:rsidR="00D90C62" w:rsidRDefault="00E83B81" w:rsidP="00D90C62">
            <w:pPr>
              <w:pStyle w:val="BodyText"/>
              <w:numPr>
                <w:ilvl w:val="0"/>
                <w:numId w:val="10"/>
              </w:numPr>
              <w:spacing w:before="10"/>
              <w:ind w:left="633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 xml:space="preserve">Pull the </w:t>
            </w:r>
            <w:proofErr w:type="spellStart"/>
            <w:r>
              <w:rPr>
                <w:rFonts w:cstheme="minorHAnsi"/>
                <w:sz w:val="22"/>
                <w:lang w:val="en-GB"/>
              </w:rPr>
              <w:t>cyberworkshop</w:t>
            </w:r>
            <w:proofErr w:type="spellEnd"/>
            <w:r>
              <w:rPr>
                <w:rFonts w:cstheme="minorHAnsi"/>
                <w:sz w:val="22"/>
                <w:lang w:val="en-GB"/>
              </w:rPr>
              <w:t xml:space="preserve"> repo onto your computer</w:t>
            </w:r>
          </w:p>
          <w:p w14:paraId="651E4518" w14:textId="64BB31D3" w:rsidR="00E83B81" w:rsidRDefault="00E83B81" w:rsidP="00D90C62">
            <w:pPr>
              <w:pStyle w:val="BodyText"/>
              <w:numPr>
                <w:ilvl w:val="0"/>
                <w:numId w:val="10"/>
              </w:numPr>
              <w:spacing w:before="10"/>
              <w:ind w:left="633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 xml:space="preserve">As a team, divide out the articles between </w:t>
            </w:r>
            <w:r w:rsidR="00E41E8D">
              <w:rPr>
                <w:rFonts w:cstheme="minorHAnsi"/>
                <w:sz w:val="22"/>
                <w:lang w:val="en-GB"/>
              </w:rPr>
              <w:t>yourselves</w:t>
            </w:r>
            <w:r>
              <w:rPr>
                <w:rFonts w:cstheme="minorHAnsi"/>
                <w:sz w:val="22"/>
                <w:lang w:val="en-GB"/>
              </w:rPr>
              <w:t>. They are generally grey literature, so won’t be as long or as demanding a read as typical academic papers. You should all have around 4 or 5 articles to read and write notes on.</w:t>
            </w:r>
          </w:p>
          <w:p w14:paraId="0CA4482E" w14:textId="75716032" w:rsidR="00E83B81" w:rsidRDefault="00E83B81" w:rsidP="00D90C62">
            <w:pPr>
              <w:pStyle w:val="BodyText"/>
              <w:numPr>
                <w:ilvl w:val="0"/>
                <w:numId w:val="10"/>
              </w:numPr>
              <w:spacing w:before="10"/>
              <w:ind w:left="633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Read each article and make notes using 5Ws&amp;H and 3A</w:t>
            </w:r>
            <w:r w:rsidR="00327E2C">
              <w:rPr>
                <w:rFonts w:cstheme="minorHAnsi"/>
                <w:sz w:val="22"/>
                <w:lang w:val="en-GB"/>
              </w:rPr>
              <w:t>s</w:t>
            </w:r>
          </w:p>
          <w:p w14:paraId="1984651D" w14:textId="6FB9EA76" w:rsidR="00490AA7" w:rsidRDefault="00490AA7" w:rsidP="00D90C62">
            <w:pPr>
              <w:pStyle w:val="BodyText"/>
              <w:numPr>
                <w:ilvl w:val="0"/>
                <w:numId w:val="10"/>
              </w:numPr>
              <w:spacing w:before="10"/>
              <w:ind w:left="633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 xml:space="preserve">Upload your articles onto </w:t>
            </w:r>
            <w:r w:rsidR="00E643A8">
              <w:rPr>
                <w:rFonts w:cstheme="minorHAnsi"/>
                <w:sz w:val="22"/>
                <w:lang w:val="en-GB"/>
              </w:rPr>
              <w:t>the website</w:t>
            </w:r>
          </w:p>
          <w:p w14:paraId="026D63EC" w14:textId="77777777" w:rsidR="00490AA7" w:rsidRDefault="00327E2C" w:rsidP="00D90C62">
            <w:pPr>
              <w:pStyle w:val="BodyText"/>
              <w:numPr>
                <w:ilvl w:val="0"/>
                <w:numId w:val="10"/>
              </w:numPr>
              <w:spacing w:before="10"/>
              <w:ind w:left="633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Once you have all read your papers, determine how the articles cluster</w:t>
            </w:r>
            <w:r w:rsidR="00D341CB">
              <w:rPr>
                <w:rFonts w:cstheme="minorHAnsi"/>
                <w:sz w:val="22"/>
                <w:lang w:val="en-GB"/>
              </w:rPr>
              <w:t xml:space="preserve">. There should be some obvious groups around data breaches, </w:t>
            </w:r>
            <w:r w:rsidR="007C6E3B">
              <w:rPr>
                <w:rFonts w:cstheme="minorHAnsi"/>
                <w:sz w:val="22"/>
                <w:lang w:val="en-GB"/>
              </w:rPr>
              <w:t>state-sponsored cyber terrorism and hacktivism, white hatting and security.</w:t>
            </w:r>
          </w:p>
          <w:p w14:paraId="18147BE3" w14:textId="7D05C3B3" w:rsidR="00327E2C" w:rsidRDefault="00490AA7" w:rsidP="00D90C62">
            <w:pPr>
              <w:pStyle w:val="BodyText"/>
              <w:numPr>
                <w:ilvl w:val="0"/>
                <w:numId w:val="10"/>
              </w:numPr>
              <w:spacing w:before="10"/>
              <w:ind w:left="633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Split your team into subgroups to write a</w:t>
            </w:r>
            <w:r w:rsidR="007C6E3B">
              <w:rPr>
                <w:rFonts w:cstheme="minorHAnsi"/>
                <w:sz w:val="22"/>
                <w:lang w:val="en-GB"/>
              </w:rPr>
              <w:t xml:space="preserve"> </w:t>
            </w:r>
            <w:r w:rsidR="00E643A8">
              <w:rPr>
                <w:rFonts w:cstheme="minorHAnsi"/>
                <w:sz w:val="22"/>
                <w:lang w:val="en-GB"/>
              </w:rPr>
              <w:t>page for each group that will serve as an introduction to the topic and highlight key issues, outcomes and findings.</w:t>
            </w:r>
          </w:p>
          <w:p w14:paraId="30DD5B43" w14:textId="3702DF8C" w:rsidR="00C04ABA" w:rsidRDefault="00C04ABA" w:rsidP="000E57EF">
            <w:pPr>
              <w:pStyle w:val="Heading1"/>
              <w:ind w:left="284"/>
            </w:pPr>
          </w:p>
          <w:p w14:paraId="2F4B09BC" w14:textId="77777777" w:rsidR="0068126D" w:rsidRPr="006B7124" w:rsidRDefault="0068126D" w:rsidP="000E57EF">
            <w:pPr>
              <w:pStyle w:val="Heading1"/>
              <w:ind w:left="284"/>
            </w:pPr>
            <w:bookmarkStart w:id="1" w:name="_GoBack"/>
            <w:bookmarkEnd w:id="1"/>
            <w:r w:rsidRPr="006B7124">
              <w:t>Additional Guidance</w:t>
            </w:r>
          </w:p>
          <w:p w14:paraId="25CDBEF4" w14:textId="77777777" w:rsidR="004D0E04" w:rsidRPr="006B7124" w:rsidRDefault="004D0E04" w:rsidP="000E57EF">
            <w:pPr>
              <w:pStyle w:val="BodyText"/>
              <w:spacing w:before="2" w:line="235" w:lineRule="auto"/>
              <w:ind w:left="284" w:right="176"/>
              <w:rPr>
                <w:rFonts w:cstheme="minorHAnsi"/>
                <w:sz w:val="22"/>
                <w:lang w:val="en-GB"/>
              </w:rPr>
            </w:pPr>
          </w:p>
          <w:p w14:paraId="61236490" w14:textId="77777777" w:rsidR="004D0E04" w:rsidRPr="006B7124" w:rsidRDefault="004D0E04" w:rsidP="000E57EF">
            <w:pPr>
              <w:pStyle w:val="BodyText"/>
              <w:spacing w:before="10"/>
              <w:ind w:left="284"/>
              <w:jc w:val="right"/>
              <w:rPr>
                <w:rFonts w:cstheme="minorHAnsi"/>
                <w:szCs w:val="22"/>
                <w:lang w:val="en-GB"/>
              </w:rPr>
            </w:pPr>
          </w:p>
        </w:tc>
      </w:tr>
    </w:tbl>
    <w:p w14:paraId="70C36449" w14:textId="38C1BA0E" w:rsidR="007B0C46" w:rsidRPr="006B7124" w:rsidRDefault="007B0C46" w:rsidP="000E57EF">
      <w:pPr>
        <w:pStyle w:val="Heading1"/>
        <w:ind w:left="284"/>
        <w:rPr>
          <w:sz w:val="24"/>
        </w:rPr>
      </w:pPr>
    </w:p>
    <w:p w14:paraId="4E645A9E" w14:textId="77777777" w:rsidR="00616EBB" w:rsidRPr="006B7124" w:rsidRDefault="00616EBB" w:rsidP="000E57EF">
      <w:pPr>
        <w:pStyle w:val="Heading1"/>
        <w:ind w:left="284"/>
        <w:rPr>
          <w:sz w:val="24"/>
        </w:rPr>
        <w:sectPr w:rsidR="00616EBB" w:rsidRPr="006B7124" w:rsidSect="004947E6">
          <w:footerReference w:type="default" r:id="rId9"/>
          <w:pgSz w:w="11910" w:h="16840"/>
          <w:pgMar w:top="460" w:right="440" w:bottom="340" w:left="0" w:header="720" w:footer="720" w:gutter="0"/>
          <w:cols w:space="720"/>
          <w:docGrid w:linePitch="299"/>
        </w:sectPr>
      </w:pPr>
    </w:p>
    <w:p w14:paraId="7B0B8E10" w14:textId="640E2929" w:rsidR="00616EBB" w:rsidRPr="006B7124" w:rsidRDefault="00F019EF" w:rsidP="000E57EF">
      <w:pPr>
        <w:pStyle w:val="Heading1"/>
        <w:ind w:left="284"/>
        <w:rPr>
          <w:sz w:val="24"/>
        </w:rPr>
      </w:pPr>
      <w:r w:rsidRPr="006B7124">
        <w:rPr>
          <w:sz w:val="24"/>
        </w:rPr>
        <w:lastRenderedPageBreak/>
        <w:t>Rubric</w:t>
      </w:r>
    </w:p>
    <w:p w14:paraId="0E4DEFA7" w14:textId="5EEF8068" w:rsidR="00F019EF" w:rsidRPr="006B7124" w:rsidRDefault="00F019EF" w:rsidP="000E57EF">
      <w:pPr>
        <w:pStyle w:val="Heading1"/>
        <w:ind w:left="284"/>
        <w:rPr>
          <w:sz w:val="24"/>
        </w:rPr>
      </w:pPr>
    </w:p>
    <w:tbl>
      <w:tblPr>
        <w:tblW w:w="15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1002"/>
        <w:gridCol w:w="699"/>
        <w:gridCol w:w="1396"/>
        <w:gridCol w:w="1681"/>
        <w:gridCol w:w="1681"/>
        <w:gridCol w:w="1680"/>
        <w:gridCol w:w="1681"/>
        <w:gridCol w:w="1681"/>
        <w:gridCol w:w="1681"/>
      </w:tblGrid>
      <w:tr w:rsidR="00F019EF" w:rsidRPr="006B7124" w14:paraId="0A312619" w14:textId="77777777" w:rsidTr="006B7124">
        <w:trPr>
          <w:trHeight w:val="280"/>
        </w:trPr>
        <w:tc>
          <w:tcPr>
            <w:tcW w:w="988" w:type="dxa"/>
            <w:vAlign w:val="center"/>
          </w:tcPr>
          <w:p w14:paraId="07F75E84" w14:textId="77777777" w:rsidR="00F019EF" w:rsidRPr="006B7124" w:rsidRDefault="00F019EF" w:rsidP="00A45E8B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Learning Outcome Name</w:t>
            </w:r>
          </w:p>
        </w:tc>
        <w:tc>
          <w:tcPr>
            <w:tcW w:w="1134" w:type="dxa"/>
          </w:tcPr>
          <w:p w14:paraId="37F1A2DA" w14:textId="77777777" w:rsidR="00F019EF" w:rsidRPr="006B7124" w:rsidRDefault="00F019EF" w:rsidP="00A45E8B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Learning Outcome Description</w:t>
            </w:r>
          </w:p>
        </w:tc>
        <w:tc>
          <w:tcPr>
            <w:tcW w:w="1002" w:type="dxa"/>
            <w:vAlign w:val="center"/>
          </w:tcPr>
          <w:p w14:paraId="4C01682D" w14:textId="77777777" w:rsidR="00F019EF" w:rsidRPr="006B7124" w:rsidRDefault="00F019EF" w:rsidP="00A45E8B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Criteria</w:t>
            </w:r>
          </w:p>
        </w:tc>
        <w:tc>
          <w:tcPr>
            <w:tcW w:w="699" w:type="dxa"/>
            <w:vAlign w:val="center"/>
          </w:tcPr>
          <w:p w14:paraId="6D065E29" w14:textId="77777777" w:rsidR="00F019EF" w:rsidRPr="00264558" w:rsidRDefault="00F019EF" w:rsidP="00A45E8B">
            <w:pPr>
              <w:adjustRightInd w:val="0"/>
              <w:snapToGrid w:val="0"/>
              <w:contextualSpacing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264558">
              <w:rPr>
                <w:rFonts w:asciiTheme="minorHAnsi" w:hAnsiTheme="minorHAnsi"/>
                <w:b/>
                <w:bCs/>
                <w:color w:val="333333"/>
                <w:sz w:val="16"/>
                <w:szCs w:val="16"/>
                <w:shd w:val="clear" w:color="auto" w:fill="FFFFFF"/>
                <w:lang w:val="en-GB"/>
              </w:rPr>
              <w:t>Weighting</w:t>
            </w:r>
          </w:p>
        </w:tc>
        <w:tc>
          <w:tcPr>
            <w:tcW w:w="1396" w:type="dxa"/>
            <w:vAlign w:val="center"/>
          </w:tcPr>
          <w:p w14:paraId="2857469A" w14:textId="77777777" w:rsidR="00F019EF" w:rsidRPr="006B7124" w:rsidRDefault="00F019EF" w:rsidP="00A45E8B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Clear Fail</w:t>
            </w:r>
          </w:p>
        </w:tc>
        <w:tc>
          <w:tcPr>
            <w:tcW w:w="1681" w:type="dxa"/>
            <w:vAlign w:val="center"/>
          </w:tcPr>
          <w:p w14:paraId="373C5797" w14:textId="77777777" w:rsidR="00F019EF" w:rsidRPr="006B7124" w:rsidRDefault="00F019EF" w:rsidP="00A45E8B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Near Pass</w:t>
            </w:r>
          </w:p>
        </w:tc>
        <w:tc>
          <w:tcPr>
            <w:tcW w:w="1681" w:type="dxa"/>
            <w:vAlign w:val="center"/>
          </w:tcPr>
          <w:p w14:paraId="20F906F0" w14:textId="77777777" w:rsidR="00F019EF" w:rsidRPr="006B7124" w:rsidRDefault="00F019EF" w:rsidP="00A45E8B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3rd</w:t>
            </w:r>
          </w:p>
        </w:tc>
        <w:tc>
          <w:tcPr>
            <w:tcW w:w="1680" w:type="dxa"/>
            <w:vAlign w:val="center"/>
          </w:tcPr>
          <w:p w14:paraId="0C8BD8D1" w14:textId="77777777" w:rsidR="00F019EF" w:rsidRPr="006B7124" w:rsidRDefault="00F019EF" w:rsidP="00A45E8B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2:2</w:t>
            </w:r>
          </w:p>
        </w:tc>
        <w:tc>
          <w:tcPr>
            <w:tcW w:w="1681" w:type="dxa"/>
            <w:vAlign w:val="center"/>
          </w:tcPr>
          <w:p w14:paraId="6C09832B" w14:textId="77777777" w:rsidR="00F019EF" w:rsidRPr="006B7124" w:rsidRDefault="00F019EF" w:rsidP="00A45E8B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2:1</w:t>
            </w:r>
          </w:p>
        </w:tc>
        <w:tc>
          <w:tcPr>
            <w:tcW w:w="1681" w:type="dxa"/>
            <w:vAlign w:val="center"/>
          </w:tcPr>
          <w:p w14:paraId="43FA0022" w14:textId="77777777" w:rsidR="00F019EF" w:rsidRPr="006B7124" w:rsidRDefault="00F019EF" w:rsidP="00A45E8B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1st</w:t>
            </w:r>
          </w:p>
        </w:tc>
        <w:tc>
          <w:tcPr>
            <w:tcW w:w="1681" w:type="dxa"/>
            <w:vAlign w:val="center"/>
          </w:tcPr>
          <w:p w14:paraId="68E3E766" w14:textId="77777777" w:rsidR="00F019EF" w:rsidRPr="006B7124" w:rsidRDefault="00F019EF" w:rsidP="00A45E8B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&gt;1st</w:t>
            </w:r>
          </w:p>
        </w:tc>
      </w:tr>
      <w:tr w:rsidR="00E41E8D" w:rsidRPr="006B7124" w14:paraId="608B7E97" w14:textId="77777777" w:rsidTr="00264558">
        <w:trPr>
          <w:trHeight w:val="920"/>
        </w:trPr>
        <w:tc>
          <w:tcPr>
            <w:tcW w:w="988" w:type="dxa"/>
            <w:vMerge w:val="restart"/>
            <w:vAlign w:val="center"/>
          </w:tcPr>
          <w:p w14:paraId="35059A91" w14:textId="22E1BE39" w:rsidR="00E41E8D" w:rsidRPr="006B7124" w:rsidRDefault="00E41E8D" w:rsidP="00E41E8D">
            <w:pPr>
              <w:ind w:left="142" w:right="113"/>
              <w:contextualSpacing/>
              <w:jc w:val="center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Code / Process</w:t>
            </w:r>
          </w:p>
        </w:tc>
        <w:tc>
          <w:tcPr>
            <w:tcW w:w="1134" w:type="dxa"/>
            <w:vMerge w:val="restart"/>
          </w:tcPr>
          <w:p w14:paraId="13AA020D" w14:textId="77777777" w:rsidR="00E41E8D" w:rsidRPr="006B7124" w:rsidRDefault="00E41E8D" w:rsidP="00E41E8D">
            <w:pPr>
              <w:ind w:left="142"/>
              <w:rPr>
                <w:rFonts w:asciiTheme="minorHAnsi" w:eastAsia="Times New Roman" w:hAnsiTheme="minorHAnsi" w:cs="Times New Roman"/>
                <w:sz w:val="16"/>
                <w:szCs w:val="16"/>
                <w:lang w:val="en-GB"/>
              </w:rPr>
            </w:pPr>
            <w:r w:rsidRPr="006B7124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Implement working and maintainable software components.</w:t>
            </w:r>
          </w:p>
          <w:p w14:paraId="42A668CA" w14:textId="77777777" w:rsidR="00E41E8D" w:rsidRPr="006B7124" w:rsidRDefault="00E41E8D" w:rsidP="00E41E8D">
            <w:pPr>
              <w:ind w:left="142"/>
              <w:jc w:val="center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</w:tc>
        <w:tc>
          <w:tcPr>
            <w:tcW w:w="1002" w:type="dxa"/>
          </w:tcPr>
          <w:p w14:paraId="050EE581" w14:textId="65A9BAD4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Contribution to the paper reading activity</w:t>
            </w:r>
          </w:p>
        </w:tc>
        <w:tc>
          <w:tcPr>
            <w:tcW w:w="699" w:type="dxa"/>
            <w:vAlign w:val="center"/>
          </w:tcPr>
          <w:p w14:paraId="27872A5B" w14:textId="0403625C" w:rsidR="00E41E8D" w:rsidRPr="00E643A8" w:rsidRDefault="00E41E8D" w:rsidP="00E41E8D">
            <w:pPr>
              <w:ind w:left="142"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25%</w:t>
            </w:r>
          </w:p>
        </w:tc>
        <w:tc>
          <w:tcPr>
            <w:tcW w:w="1396" w:type="dxa"/>
          </w:tcPr>
          <w:p w14:paraId="0770AA25" w14:textId="7AC194EA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5C9B32D9" w14:textId="084C66AE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18763D14" w14:textId="2C858C26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0" w:type="dxa"/>
          </w:tcPr>
          <w:p w14:paraId="4930DFB6" w14:textId="28BF7CAE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21025A8B" w14:textId="1D196A2A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4DDB3468" w14:textId="74977958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1DEE7858" w14:textId="4BD2C7FB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</w:tr>
      <w:tr w:rsidR="00E41E8D" w:rsidRPr="006B7124" w14:paraId="23BC1C0A" w14:textId="77777777" w:rsidTr="00264558">
        <w:trPr>
          <w:trHeight w:val="920"/>
        </w:trPr>
        <w:tc>
          <w:tcPr>
            <w:tcW w:w="988" w:type="dxa"/>
            <w:vMerge/>
            <w:vAlign w:val="center"/>
          </w:tcPr>
          <w:p w14:paraId="628450A7" w14:textId="77777777" w:rsidR="00E41E8D" w:rsidRPr="006B7124" w:rsidRDefault="00E41E8D" w:rsidP="00E41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vMerge/>
          </w:tcPr>
          <w:p w14:paraId="091702CB" w14:textId="77777777" w:rsidR="00E41E8D" w:rsidRPr="006B7124" w:rsidRDefault="00E41E8D" w:rsidP="00E41E8D">
            <w:pPr>
              <w:ind w:left="142"/>
              <w:jc w:val="center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</w:tc>
        <w:tc>
          <w:tcPr>
            <w:tcW w:w="1002" w:type="dxa"/>
          </w:tcPr>
          <w:p w14:paraId="52D2DD58" w14:textId="5BB954FC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Contribution to the clustering activity</w:t>
            </w:r>
          </w:p>
        </w:tc>
        <w:tc>
          <w:tcPr>
            <w:tcW w:w="699" w:type="dxa"/>
            <w:vAlign w:val="center"/>
          </w:tcPr>
          <w:p w14:paraId="7E824A43" w14:textId="427E579B" w:rsidR="00E41E8D" w:rsidRPr="00E643A8" w:rsidRDefault="00E41E8D" w:rsidP="00E41E8D">
            <w:pPr>
              <w:ind w:left="142"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25%</w:t>
            </w:r>
          </w:p>
        </w:tc>
        <w:tc>
          <w:tcPr>
            <w:tcW w:w="1396" w:type="dxa"/>
          </w:tcPr>
          <w:p w14:paraId="6767EF9D" w14:textId="1EBF9E9C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19603CDE" w14:textId="3DFF8037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1C0BDA88" w14:textId="33562FA1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0" w:type="dxa"/>
          </w:tcPr>
          <w:p w14:paraId="0DCB4AA2" w14:textId="1F95E149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4AFAD74F" w14:textId="790CEF05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1422BCDB" w14:textId="7BC088E6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1E2F9D8E" w14:textId="19A9C404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</w:tr>
      <w:tr w:rsidR="00E41E8D" w:rsidRPr="006B7124" w14:paraId="56705A5E" w14:textId="77777777" w:rsidTr="00264558">
        <w:trPr>
          <w:trHeight w:val="920"/>
        </w:trPr>
        <w:tc>
          <w:tcPr>
            <w:tcW w:w="988" w:type="dxa"/>
            <w:vMerge/>
            <w:vAlign w:val="center"/>
          </w:tcPr>
          <w:p w14:paraId="3C38F6F9" w14:textId="77777777" w:rsidR="00E41E8D" w:rsidRPr="006B7124" w:rsidRDefault="00E41E8D" w:rsidP="00E41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vMerge/>
          </w:tcPr>
          <w:p w14:paraId="706777E2" w14:textId="77777777" w:rsidR="00E41E8D" w:rsidRPr="006B7124" w:rsidRDefault="00E41E8D" w:rsidP="00E41E8D">
            <w:pPr>
              <w:ind w:left="142"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</w:p>
        </w:tc>
        <w:tc>
          <w:tcPr>
            <w:tcW w:w="1002" w:type="dxa"/>
          </w:tcPr>
          <w:p w14:paraId="4C6F199A" w14:textId="52B4EEED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Contribution to the section introduction activity</w:t>
            </w:r>
          </w:p>
        </w:tc>
        <w:tc>
          <w:tcPr>
            <w:tcW w:w="699" w:type="dxa"/>
            <w:vAlign w:val="center"/>
          </w:tcPr>
          <w:p w14:paraId="5D361690" w14:textId="19826ABD" w:rsidR="00E41E8D" w:rsidRPr="00E643A8" w:rsidRDefault="00E41E8D" w:rsidP="00E41E8D">
            <w:pPr>
              <w:ind w:left="142"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25%</w:t>
            </w:r>
          </w:p>
        </w:tc>
        <w:tc>
          <w:tcPr>
            <w:tcW w:w="1396" w:type="dxa"/>
          </w:tcPr>
          <w:p w14:paraId="7F0C888C" w14:textId="4FB4DBAF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1EDF54D4" w14:textId="61303269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78C60721" w14:textId="761614C5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0" w:type="dxa"/>
          </w:tcPr>
          <w:p w14:paraId="600C6D14" w14:textId="4AE2247C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57C18E47" w14:textId="622138D2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377C16DB" w14:textId="4E00E316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2E8599F7" w14:textId="23261B49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</w:tr>
      <w:tr w:rsidR="00E41E8D" w:rsidRPr="006B7124" w14:paraId="7B6A4B44" w14:textId="77777777" w:rsidTr="00264558">
        <w:trPr>
          <w:trHeight w:val="920"/>
        </w:trPr>
        <w:tc>
          <w:tcPr>
            <w:tcW w:w="988" w:type="dxa"/>
            <w:vMerge/>
            <w:vAlign w:val="center"/>
          </w:tcPr>
          <w:p w14:paraId="4360ABE8" w14:textId="77777777" w:rsidR="00E41E8D" w:rsidRPr="006B7124" w:rsidRDefault="00E41E8D" w:rsidP="00E41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vMerge/>
          </w:tcPr>
          <w:p w14:paraId="6EAFB9AC" w14:textId="77777777" w:rsidR="00E41E8D" w:rsidRPr="006B7124" w:rsidRDefault="00E41E8D" w:rsidP="00E41E8D">
            <w:pPr>
              <w:ind w:left="142"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</w:p>
        </w:tc>
        <w:tc>
          <w:tcPr>
            <w:tcW w:w="1002" w:type="dxa"/>
          </w:tcPr>
          <w:p w14:paraId="6672E5E1" w14:textId="771BE593" w:rsidR="00E41E8D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Quality of written contributions</w:t>
            </w:r>
          </w:p>
        </w:tc>
        <w:tc>
          <w:tcPr>
            <w:tcW w:w="699" w:type="dxa"/>
            <w:vAlign w:val="center"/>
          </w:tcPr>
          <w:p w14:paraId="60E9E63E" w14:textId="0DD6E0FB" w:rsidR="00E41E8D" w:rsidRDefault="00E41E8D" w:rsidP="00E41E8D">
            <w:pPr>
              <w:ind w:left="142"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25%</w:t>
            </w:r>
          </w:p>
        </w:tc>
        <w:tc>
          <w:tcPr>
            <w:tcW w:w="1396" w:type="dxa"/>
          </w:tcPr>
          <w:p w14:paraId="0832BBE2" w14:textId="45A4449C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1D5E7B09" w14:textId="655FAD9D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4CA2C902" w14:textId="379731C8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0" w:type="dxa"/>
          </w:tcPr>
          <w:p w14:paraId="1C06292C" w14:textId="3D6620BF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33662F7D" w14:textId="6AFADA91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72389238" w14:textId="17479AC5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  <w:tc>
          <w:tcPr>
            <w:tcW w:w="1681" w:type="dxa"/>
          </w:tcPr>
          <w:p w14:paraId="7F4E56F1" w14:textId="58E043C0" w:rsidR="00E41E8D" w:rsidRPr="00E643A8" w:rsidRDefault="00E41E8D" w:rsidP="00E41E8D">
            <w:pPr>
              <w:adjustRightInd w:val="0"/>
              <w:snapToGrid w:val="0"/>
              <w:ind w:left="1"/>
              <w:contextualSpacing/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</w:pPr>
            <w:r w:rsidRPr="007E48B2">
              <w:rPr>
                <w:rFonts w:asciiTheme="minorHAnsi" w:hAnsiTheme="minorHAnsi"/>
                <w:color w:val="333333"/>
                <w:sz w:val="16"/>
                <w:szCs w:val="16"/>
                <w:shd w:val="clear" w:color="auto" w:fill="FFFFFF"/>
                <w:lang w:val="en-GB"/>
              </w:rPr>
              <w:t>.</w:t>
            </w:r>
          </w:p>
        </w:tc>
      </w:tr>
    </w:tbl>
    <w:p w14:paraId="251DEC1A" w14:textId="77777777" w:rsidR="00F019EF" w:rsidRPr="006B7124" w:rsidRDefault="00F019EF" w:rsidP="000E57EF">
      <w:pPr>
        <w:pStyle w:val="Heading1"/>
        <w:ind w:left="284"/>
        <w:rPr>
          <w:sz w:val="24"/>
        </w:rPr>
      </w:pPr>
    </w:p>
    <w:sectPr w:rsidR="00F019EF" w:rsidRPr="006B7124" w:rsidSect="00616EBB">
      <w:pgSz w:w="16840" w:h="11910" w:orient="landscape"/>
      <w:pgMar w:top="440" w:right="340" w:bottom="0" w:left="4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890C2" w14:textId="77777777" w:rsidR="00275FF1" w:rsidRDefault="00275FF1" w:rsidP="00BF23A3">
      <w:r>
        <w:separator/>
      </w:r>
    </w:p>
  </w:endnote>
  <w:endnote w:type="continuationSeparator" w:id="0">
    <w:p w14:paraId="4CF0ECB8" w14:textId="77777777" w:rsidR="00275FF1" w:rsidRDefault="00275FF1" w:rsidP="00BF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C462E" w14:textId="77777777" w:rsidR="00E9582F" w:rsidRPr="00BF23A3" w:rsidRDefault="00E9582F" w:rsidP="00BF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5457F" w14:textId="77777777" w:rsidR="00275FF1" w:rsidRDefault="00275FF1" w:rsidP="00BF23A3">
      <w:r>
        <w:separator/>
      </w:r>
    </w:p>
  </w:footnote>
  <w:footnote w:type="continuationSeparator" w:id="0">
    <w:p w14:paraId="0FE3A077" w14:textId="77777777" w:rsidR="00275FF1" w:rsidRDefault="00275FF1" w:rsidP="00BF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B1C29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87934"/>
    <w:multiLevelType w:val="multilevel"/>
    <w:tmpl w:val="6BBEC3B0"/>
    <w:lvl w:ilvl="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79D27A3"/>
    <w:multiLevelType w:val="hybridMultilevel"/>
    <w:tmpl w:val="D6FE5B7C"/>
    <w:lvl w:ilvl="0" w:tplc="FCC83FF4">
      <w:start w:val="1"/>
      <w:numFmt w:val="lowerLetter"/>
      <w:lvlText w:val="%1)"/>
      <w:lvlJc w:val="left"/>
      <w:pPr>
        <w:ind w:left="720" w:hanging="360"/>
      </w:pPr>
      <w:rPr>
        <w:rFonts w:hint="default"/>
        <w:w w:val="93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5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54DB5"/>
    <w:multiLevelType w:val="multilevel"/>
    <w:tmpl w:val="6BBEC3B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79569B9"/>
    <w:multiLevelType w:val="multilevel"/>
    <w:tmpl w:val="4668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D6"/>
    <w:rsid w:val="00022B42"/>
    <w:rsid w:val="000A066B"/>
    <w:rsid w:val="000E57EF"/>
    <w:rsid w:val="00106E54"/>
    <w:rsid w:val="001349B3"/>
    <w:rsid w:val="001644D4"/>
    <w:rsid w:val="00194E8D"/>
    <w:rsid w:val="0019601C"/>
    <w:rsid w:val="0019744B"/>
    <w:rsid w:val="00197F22"/>
    <w:rsid w:val="00231A2E"/>
    <w:rsid w:val="00256ECF"/>
    <w:rsid w:val="00264558"/>
    <w:rsid w:val="00275FF1"/>
    <w:rsid w:val="002D749D"/>
    <w:rsid w:val="002E69B6"/>
    <w:rsid w:val="00327E2C"/>
    <w:rsid w:val="00343812"/>
    <w:rsid w:val="003A31C0"/>
    <w:rsid w:val="003D2A1C"/>
    <w:rsid w:val="003D59BF"/>
    <w:rsid w:val="003F0B28"/>
    <w:rsid w:val="00415255"/>
    <w:rsid w:val="00420AC1"/>
    <w:rsid w:val="00490AA7"/>
    <w:rsid w:val="004947E6"/>
    <w:rsid w:val="004A3AD5"/>
    <w:rsid w:val="004A401F"/>
    <w:rsid w:val="004D0E04"/>
    <w:rsid w:val="004D6A46"/>
    <w:rsid w:val="00505D82"/>
    <w:rsid w:val="00516860"/>
    <w:rsid w:val="005A47F0"/>
    <w:rsid w:val="00607645"/>
    <w:rsid w:val="00616EBB"/>
    <w:rsid w:val="006677E9"/>
    <w:rsid w:val="0068126D"/>
    <w:rsid w:val="006B7124"/>
    <w:rsid w:val="006C0C82"/>
    <w:rsid w:val="006E52D9"/>
    <w:rsid w:val="007157D6"/>
    <w:rsid w:val="00724AD2"/>
    <w:rsid w:val="0073319F"/>
    <w:rsid w:val="007A3FA5"/>
    <w:rsid w:val="007B0C46"/>
    <w:rsid w:val="007C6E3B"/>
    <w:rsid w:val="00852FA9"/>
    <w:rsid w:val="008A054C"/>
    <w:rsid w:val="008D1456"/>
    <w:rsid w:val="00933AA9"/>
    <w:rsid w:val="00942E75"/>
    <w:rsid w:val="00985720"/>
    <w:rsid w:val="009A77D8"/>
    <w:rsid w:val="00A30653"/>
    <w:rsid w:val="00A36424"/>
    <w:rsid w:val="00A45E8B"/>
    <w:rsid w:val="00A66912"/>
    <w:rsid w:val="00A6736C"/>
    <w:rsid w:val="00A97EC2"/>
    <w:rsid w:val="00AF0C69"/>
    <w:rsid w:val="00B156A4"/>
    <w:rsid w:val="00B307ED"/>
    <w:rsid w:val="00B812A1"/>
    <w:rsid w:val="00B95C00"/>
    <w:rsid w:val="00BF23A3"/>
    <w:rsid w:val="00C03353"/>
    <w:rsid w:val="00C04ABA"/>
    <w:rsid w:val="00C1295F"/>
    <w:rsid w:val="00C44CC2"/>
    <w:rsid w:val="00C535FA"/>
    <w:rsid w:val="00C75BB8"/>
    <w:rsid w:val="00CA2DC8"/>
    <w:rsid w:val="00D31BF4"/>
    <w:rsid w:val="00D341CB"/>
    <w:rsid w:val="00D34412"/>
    <w:rsid w:val="00D35983"/>
    <w:rsid w:val="00D47DE6"/>
    <w:rsid w:val="00D53879"/>
    <w:rsid w:val="00D749D1"/>
    <w:rsid w:val="00D8293B"/>
    <w:rsid w:val="00D90C62"/>
    <w:rsid w:val="00DA1829"/>
    <w:rsid w:val="00DB3CCB"/>
    <w:rsid w:val="00DC371F"/>
    <w:rsid w:val="00E41E8D"/>
    <w:rsid w:val="00E5717A"/>
    <w:rsid w:val="00E643A8"/>
    <w:rsid w:val="00E75774"/>
    <w:rsid w:val="00E81070"/>
    <w:rsid w:val="00E83B81"/>
    <w:rsid w:val="00E90F25"/>
    <w:rsid w:val="00E9582F"/>
    <w:rsid w:val="00EB3D22"/>
    <w:rsid w:val="00ED4AEB"/>
    <w:rsid w:val="00EE7EF6"/>
    <w:rsid w:val="00F019EF"/>
    <w:rsid w:val="00F317DA"/>
    <w:rsid w:val="00F64961"/>
    <w:rsid w:val="00F66EF1"/>
    <w:rsid w:val="00F848ED"/>
    <w:rsid w:val="00FB3763"/>
    <w:rsid w:val="00FC54DD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8150"/>
  <w15:docId w15:val="{61BC1E29-2366-CC43-8707-B2C200D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3AA9"/>
    <w:pPr>
      <w:jc w:val="both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42E75"/>
    <w:rPr>
      <w:rFonts w:eastAsia="Verdana" w:cstheme="minorHAnsi"/>
      <w:b/>
      <w:bCs/>
      <w:w w:val="95"/>
      <w:sz w:val="32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42E75"/>
    <w:rPr>
      <w:rFonts w:eastAsia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3A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3A3"/>
    <w:rPr>
      <w:rFonts w:ascii="Verdana" w:eastAsia="Verdana" w:hAnsi="Verdana" w:cs="Verdana"/>
    </w:rPr>
  </w:style>
  <w:style w:type="character" w:styleId="UnresolvedMention">
    <w:name w:val="Unresolved Mention"/>
    <w:basedOn w:val="DefaultParagraphFont"/>
    <w:uiPriority w:val="99"/>
    <w:semiHidden/>
    <w:unhideWhenUsed/>
    <w:rsid w:val="00D47D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0B2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8126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B6834E-55F2-0F43-A7EF-DDAA70ADC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</dc:creator>
  <cp:lastModifiedBy>Lewis, Gareth</cp:lastModifiedBy>
  <cp:revision>2</cp:revision>
  <cp:lastPrinted>2019-09-13T10:42:00Z</cp:lastPrinted>
  <dcterms:created xsi:type="dcterms:W3CDTF">2019-09-13T15:14:00Z</dcterms:created>
  <dcterms:modified xsi:type="dcterms:W3CDTF">2019-09-13T15:14:00Z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