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143FB" w14:paraId="5D56A74B" w14:textId="77777777" w:rsidTr="00EB3FC9">
        <w:tc>
          <w:tcPr>
            <w:tcW w:w="4621" w:type="dxa"/>
          </w:tcPr>
          <w:p w14:paraId="350C1F3A" w14:textId="1A571436" w:rsidR="001143FB" w:rsidRPr="001143FB" w:rsidRDefault="001143FB">
            <w:pPr>
              <w:rPr>
                <w:b/>
                <w:sz w:val="28"/>
              </w:rPr>
            </w:pPr>
            <w:r w:rsidRPr="001143FB">
              <w:rPr>
                <w:b/>
                <w:sz w:val="28"/>
              </w:rPr>
              <w:t>COMP260 – Distributed programming</w:t>
            </w:r>
          </w:p>
        </w:tc>
        <w:tc>
          <w:tcPr>
            <w:tcW w:w="4621" w:type="dxa"/>
          </w:tcPr>
          <w:p w14:paraId="2D16C37F" w14:textId="25646C27" w:rsidR="001143FB" w:rsidRPr="001143FB" w:rsidRDefault="001143FB" w:rsidP="001143FB">
            <w:pPr>
              <w:jc w:val="right"/>
              <w:rPr>
                <w:b/>
                <w:sz w:val="28"/>
              </w:rPr>
            </w:pPr>
            <w:r w:rsidRPr="001143FB">
              <w:rPr>
                <w:b/>
                <w:sz w:val="28"/>
              </w:rPr>
              <w:t xml:space="preserve">Worksheet </w:t>
            </w:r>
            <w:r w:rsidR="00AB5927">
              <w:rPr>
                <w:b/>
                <w:sz w:val="28"/>
              </w:rPr>
              <w:t xml:space="preserve">WK </w:t>
            </w:r>
            <w:r w:rsidR="00EF72B8">
              <w:rPr>
                <w:b/>
                <w:sz w:val="28"/>
              </w:rPr>
              <w:t>2</w:t>
            </w:r>
          </w:p>
        </w:tc>
      </w:tr>
      <w:tr w:rsidR="001143FB" w14:paraId="0F0BA3EA" w14:textId="77777777" w:rsidTr="00EB3FC9">
        <w:tc>
          <w:tcPr>
            <w:tcW w:w="9242" w:type="dxa"/>
            <w:gridSpan w:val="2"/>
          </w:tcPr>
          <w:p w14:paraId="047B2EBC" w14:textId="77777777" w:rsidR="00EB3FC9" w:rsidRDefault="00EB3FC9" w:rsidP="00EB3FC9">
            <w:pPr>
              <w:snapToGrid w:val="0"/>
              <w:jc w:val="center"/>
              <w:rPr>
                <w:b/>
                <w:sz w:val="28"/>
              </w:rPr>
            </w:pPr>
          </w:p>
          <w:p w14:paraId="40C635D3" w14:textId="144E1227" w:rsidR="00EB3FC9" w:rsidRPr="001143FB" w:rsidRDefault="00EF72B8" w:rsidP="00EB3FC9">
            <w:pPr>
              <w:snapToGri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IP &amp; Socket Programming</w:t>
            </w:r>
          </w:p>
        </w:tc>
      </w:tr>
    </w:tbl>
    <w:p w14:paraId="6C786418" w14:textId="17849D01" w:rsidR="001143FB" w:rsidRDefault="001143FB"/>
    <w:p w14:paraId="5587FA24" w14:textId="05AFB8A7" w:rsidR="001143FB" w:rsidRDefault="001143FB" w:rsidP="00EF72B8">
      <w:pPr>
        <w:spacing w:after="0" w:line="240" w:lineRule="auto"/>
        <w:contextualSpacing/>
        <w:rPr>
          <w:b/>
        </w:rPr>
      </w:pPr>
      <w:r w:rsidRPr="001143FB">
        <w:rPr>
          <w:b/>
        </w:rPr>
        <w:t>Introduction</w:t>
      </w:r>
    </w:p>
    <w:p w14:paraId="2DC46287" w14:textId="77777777" w:rsidR="00EF72B8" w:rsidRDefault="00EF72B8" w:rsidP="00EF72B8">
      <w:pPr>
        <w:spacing w:line="240" w:lineRule="auto"/>
        <w:contextualSpacing/>
        <w:jc w:val="both"/>
      </w:pPr>
      <w:r>
        <w:t xml:space="preserve">Last week, we looked at sockets and implementations of client and server roles in a variety of languages (Python &amp; C#). </w:t>
      </w:r>
    </w:p>
    <w:p w14:paraId="414B931E" w14:textId="7470D798" w:rsidR="001143FB" w:rsidRDefault="00EF72B8" w:rsidP="00EF72B8">
      <w:pPr>
        <w:spacing w:line="240" w:lineRule="auto"/>
        <w:contextualSpacing/>
        <w:jc w:val="both"/>
      </w:pPr>
      <w:r>
        <w:t>This week we will develop some simple programs to experiment with sockets, looking at interoperability</w:t>
      </w:r>
      <w:r w:rsidR="00EB3FC9">
        <w:t>,</w:t>
      </w:r>
      <w:r w:rsidR="004436B4">
        <w:t xml:space="preserve"> </w:t>
      </w:r>
      <w:r>
        <w:t>robustness</w:t>
      </w:r>
      <w:r w:rsidR="00EB3FC9">
        <w:t xml:space="preserve"> &amp; threaded applications</w:t>
      </w:r>
      <w:r>
        <w:t>.</w:t>
      </w:r>
    </w:p>
    <w:p w14:paraId="2E4D8D78" w14:textId="77777777" w:rsidR="00EF72B8" w:rsidRDefault="00EF72B8" w:rsidP="00EF72B8">
      <w:pPr>
        <w:spacing w:line="240" w:lineRule="auto"/>
        <w:jc w:val="both"/>
      </w:pPr>
    </w:p>
    <w:p w14:paraId="0BB572BF" w14:textId="143BD3FA" w:rsidR="00EF72B8" w:rsidRDefault="00EF72B8" w:rsidP="00EF72B8">
      <w:pPr>
        <w:spacing w:line="240" w:lineRule="auto"/>
        <w:contextualSpacing/>
        <w:jc w:val="both"/>
        <w:rPr>
          <w:b/>
          <w:bCs/>
        </w:rPr>
      </w:pPr>
      <w:r w:rsidRPr="00EF72B8">
        <w:rPr>
          <w:b/>
          <w:bCs/>
        </w:rPr>
        <w:t>Fundamental socket programming</w:t>
      </w:r>
    </w:p>
    <w:p w14:paraId="563FD20B" w14:textId="480E5988" w:rsidR="00EF72B8" w:rsidRDefault="00EF72B8" w:rsidP="00EF72B8">
      <w:pPr>
        <w:spacing w:line="240" w:lineRule="auto"/>
        <w:contextualSpacing/>
        <w:jc w:val="both"/>
      </w:pPr>
      <w:r>
        <w:t>Last week’s lecture, (slides 16-18), show the fundamentals of socket programming; creating sockets, connecting and binding, listening and accepting and sending and receiving data as bytes. If you haven’t experimented with the code from this lecture, now is a good time to do so.</w:t>
      </w:r>
    </w:p>
    <w:p w14:paraId="698D8EBF" w14:textId="76AA1524" w:rsidR="00EB3FC9" w:rsidRDefault="00EB3FC9" w:rsidP="00EF72B8">
      <w:pPr>
        <w:spacing w:line="240" w:lineRule="auto"/>
        <w:contextualSpacing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EB3FC9" w14:paraId="5B76D2F6" w14:textId="77777777" w:rsidTr="00EB3FC9">
        <w:tc>
          <w:tcPr>
            <w:tcW w:w="4513" w:type="dxa"/>
          </w:tcPr>
          <w:p w14:paraId="149900DA" w14:textId="15E4F97C" w:rsidR="00EB3FC9" w:rsidRDefault="00EB3FC9" w:rsidP="00EB3FC9">
            <w:pPr>
              <w:contextualSpacing/>
            </w:pPr>
            <w:r w:rsidRPr="00EB3FC9">
              <w:drawing>
                <wp:inline distT="0" distB="0" distL="0" distR="0" wp14:anchorId="0C43D4C1" wp14:editId="3C754C9F">
                  <wp:extent cx="2262110" cy="1237957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EAE0AA-C99A-4418-9991-3F802A6905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EEEAE0AA-C99A-4418-9991-3F802A6905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18" cy="12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CC277B2" w14:textId="367C7398" w:rsidR="00EB3FC9" w:rsidRDefault="00EB3FC9" w:rsidP="00EB3FC9">
            <w:pPr>
              <w:contextualSpacing/>
            </w:pPr>
            <w:r w:rsidRPr="00EB3FC9">
              <w:drawing>
                <wp:inline distT="0" distB="0" distL="0" distR="0" wp14:anchorId="5F6B4CA3" wp14:editId="33369335">
                  <wp:extent cx="2085076" cy="1934307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17D6A9-82A3-4E06-81CE-3B065C2606E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7C17D6A9-82A3-4E06-81CE-3B065C2606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91" cy="19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A0B86" w14:textId="77777777" w:rsidR="00EB3FC9" w:rsidRDefault="00EB3FC9" w:rsidP="00EF72B8">
      <w:pPr>
        <w:spacing w:line="240" w:lineRule="auto"/>
        <w:contextualSpacing/>
        <w:jc w:val="both"/>
      </w:pPr>
    </w:p>
    <w:p w14:paraId="58843249" w14:textId="7D929B1E" w:rsidR="00EF72B8" w:rsidRDefault="00EF72B8" w:rsidP="00EF72B8">
      <w:pPr>
        <w:pStyle w:val="ListParagraph"/>
        <w:numPr>
          <w:ilvl w:val="0"/>
          <w:numId w:val="6"/>
        </w:numPr>
        <w:spacing w:line="240" w:lineRule="auto"/>
        <w:jc w:val="both"/>
      </w:pPr>
      <w:r>
        <w:t>Create two python projects (one for client &amp; one for server) and implement the code samples taking care to share IP addresses and ports between both applications (otherwise they will not connect).</w:t>
      </w:r>
    </w:p>
    <w:p w14:paraId="07428248" w14:textId="7966CD2E" w:rsidR="00EF72B8" w:rsidRDefault="00EF72B8" w:rsidP="00EF72B8">
      <w:pPr>
        <w:pStyle w:val="ListParagraph"/>
        <w:numPr>
          <w:ilvl w:val="0"/>
          <w:numId w:val="6"/>
        </w:numPr>
        <w:spacing w:line="240" w:lineRule="auto"/>
        <w:jc w:val="both"/>
      </w:pPr>
      <w:r>
        <w:t>Do the same thing with the C# example code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EB3FC9" w14:paraId="4F893D54" w14:textId="77777777" w:rsidTr="00EB3FC9">
        <w:tc>
          <w:tcPr>
            <w:tcW w:w="4513" w:type="dxa"/>
            <w:vAlign w:val="center"/>
          </w:tcPr>
          <w:p w14:paraId="685A193C" w14:textId="76E94F3E" w:rsidR="00EB3FC9" w:rsidRDefault="00EB3FC9" w:rsidP="003B1EDF">
            <w:pPr>
              <w:contextualSpacing/>
              <w:jc w:val="center"/>
            </w:pPr>
            <w:r w:rsidRPr="00EB3FC9">
              <w:drawing>
                <wp:inline distT="0" distB="0" distL="0" distR="0" wp14:anchorId="6F91F63B" wp14:editId="6DBDE53D">
                  <wp:extent cx="2437020" cy="1645920"/>
                  <wp:effectExtent l="0" t="0" r="0" b="0"/>
                  <wp:docPr id="8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7AD943-08D3-473A-8A60-7654D21075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D7AD943-08D3-473A-8A60-7654D21075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349" cy="16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6387104D" w14:textId="73077C3B" w:rsidR="00EB3FC9" w:rsidRDefault="00EB3FC9" w:rsidP="003B1EDF">
            <w:pPr>
              <w:contextualSpacing/>
              <w:jc w:val="center"/>
            </w:pPr>
            <w:r w:rsidRPr="00EB3FC9">
              <w:drawing>
                <wp:inline distT="0" distB="0" distL="0" distR="0" wp14:anchorId="0135D9F9" wp14:editId="05C555A6">
                  <wp:extent cx="2264848" cy="1640547"/>
                  <wp:effectExtent l="0" t="0" r="0" b="0"/>
                  <wp:docPr id="9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FC1EC2-9035-4B45-BFC1-AF3FB72A5E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E1FC1EC2-9035-4B45-BFC1-AF3FB72A5E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00" cy="16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4CDF5" w14:textId="77777777" w:rsidR="00EB3FC9" w:rsidRDefault="00EB3FC9" w:rsidP="006F6CEC">
      <w:pPr>
        <w:spacing w:line="240" w:lineRule="auto"/>
        <w:jc w:val="both"/>
        <w:rPr>
          <w:b/>
          <w:bCs/>
        </w:rPr>
      </w:pPr>
    </w:p>
    <w:p w14:paraId="7C446EC3" w14:textId="77777777" w:rsidR="00EB3FC9" w:rsidRDefault="00EB3FC9" w:rsidP="006F6CEC">
      <w:pPr>
        <w:spacing w:line="240" w:lineRule="auto"/>
        <w:jc w:val="both"/>
        <w:rPr>
          <w:b/>
          <w:bCs/>
        </w:rPr>
      </w:pPr>
    </w:p>
    <w:p w14:paraId="77DA43FC" w14:textId="413DD5EB" w:rsidR="006F6CEC" w:rsidRDefault="006F6CEC" w:rsidP="006F6CEC">
      <w:pPr>
        <w:spacing w:line="240" w:lineRule="auto"/>
        <w:jc w:val="both"/>
      </w:pPr>
      <w:r w:rsidRPr="006F6CEC">
        <w:rPr>
          <w:b/>
          <w:bCs/>
        </w:rPr>
        <w:t>NB</w:t>
      </w:r>
      <w:r>
        <w:t>: the server application will need to be running first in these applications, we’ll address this shortly</w:t>
      </w:r>
    </w:p>
    <w:p w14:paraId="30E91096" w14:textId="77777777" w:rsidR="00EB3FC9" w:rsidRDefault="00EB3FC9" w:rsidP="006F6CEC">
      <w:pPr>
        <w:spacing w:line="240" w:lineRule="auto"/>
        <w:contextualSpacing/>
        <w:jc w:val="both"/>
        <w:rPr>
          <w:b/>
          <w:bCs/>
        </w:rPr>
      </w:pPr>
    </w:p>
    <w:p w14:paraId="5138D2BA" w14:textId="7E738603" w:rsidR="006F6CEC" w:rsidRDefault="006F6CEC" w:rsidP="006F6CEC">
      <w:pPr>
        <w:spacing w:line="240" w:lineRule="auto"/>
        <w:contextualSpacing/>
        <w:jc w:val="both"/>
        <w:rPr>
          <w:b/>
          <w:bCs/>
        </w:rPr>
      </w:pPr>
      <w:r w:rsidRPr="00EF72B8">
        <w:rPr>
          <w:b/>
          <w:bCs/>
        </w:rPr>
        <w:t xml:space="preserve">Fundamental </w:t>
      </w:r>
      <w:r>
        <w:rPr>
          <w:b/>
          <w:bCs/>
        </w:rPr>
        <w:t>interoperability</w:t>
      </w:r>
    </w:p>
    <w:p w14:paraId="779F732F" w14:textId="4DACCDFA" w:rsidR="006F6CEC" w:rsidRPr="006F6CEC" w:rsidRDefault="006F6CEC" w:rsidP="006F6CEC">
      <w:pPr>
        <w:spacing w:line="240" w:lineRule="auto"/>
        <w:contextualSpacing/>
        <w:jc w:val="both"/>
      </w:pPr>
      <w:r>
        <w:t>Once you have working apps, you can switch the client and server code so that the Python client will run with the C# server and visa versa. If you change the port ID for each client server pair, both sets of applications will work together.</w:t>
      </w:r>
    </w:p>
    <w:p w14:paraId="5DB4213D" w14:textId="2A0D0852" w:rsidR="00EF72B8" w:rsidRDefault="00EF72B8" w:rsidP="00EF72B8">
      <w:pPr>
        <w:spacing w:line="240" w:lineRule="auto"/>
        <w:jc w:val="both"/>
      </w:pPr>
    </w:p>
    <w:p w14:paraId="510506D5" w14:textId="6087B0A0" w:rsidR="006F6CEC" w:rsidRPr="006F6CEC" w:rsidRDefault="006F6CEC" w:rsidP="006F6CEC">
      <w:pPr>
        <w:spacing w:line="240" w:lineRule="auto"/>
        <w:contextualSpacing/>
        <w:jc w:val="both"/>
        <w:rPr>
          <w:b/>
          <w:bCs/>
        </w:rPr>
      </w:pPr>
      <w:r w:rsidRPr="006F6CEC">
        <w:rPr>
          <w:b/>
          <w:bCs/>
        </w:rPr>
        <w:t>App Robustness</w:t>
      </w:r>
      <w:r>
        <w:rPr>
          <w:b/>
          <w:bCs/>
        </w:rPr>
        <w:t xml:space="preserve"> &amp; architectural design</w:t>
      </w:r>
    </w:p>
    <w:p w14:paraId="228E15D6" w14:textId="121B2981" w:rsidR="006F6CEC" w:rsidRDefault="006F6CEC" w:rsidP="00EF72B8">
      <w:pPr>
        <w:spacing w:line="240" w:lineRule="auto"/>
        <w:contextualSpacing/>
        <w:jc w:val="both"/>
      </w:pPr>
      <w:r w:rsidRPr="006F6CEC">
        <w:t xml:space="preserve">With </w:t>
      </w:r>
      <w:r>
        <w:t xml:space="preserve">these simple skeleton apps, both will generate exceptions if the execution conditions are not correct. To address this, we can wrap ‘troublesome’ code with try / </w:t>
      </w:r>
      <w:proofErr w:type="gramStart"/>
      <w:r>
        <w:t>catch(</w:t>
      </w:r>
      <w:proofErr w:type="gramEnd"/>
      <w:r>
        <w:t xml:space="preserve">) exception handling. Run the code to see what the troublesome use cases are and build a state diagram of how the apps should work as robust (apps that don’t throw uncaught exceptions). </w:t>
      </w:r>
    </w:p>
    <w:p w14:paraId="31850BD2" w14:textId="77777777" w:rsidR="006F6CEC" w:rsidRDefault="006F6CEC" w:rsidP="00EF72B8">
      <w:pPr>
        <w:spacing w:line="240" w:lineRule="auto"/>
        <w:contextualSpacing/>
        <w:jc w:val="both"/>
      </w:pPr>
    </w:p>
    <w:p w14:paraId="0469E51D" w14:textId="71FDF1ED" w:rsidR="00EF72B8" w:rsidRDefault="006F6CEC" w:rsidP="00EF72B8">
      <w:pPr>
        <w:spacing w:line="240" w:lineRule="auto"/>
        <w:contextualSpacing/>
        <w:jc w:val="both"/>
      </w:pPr>
      <w:r>
        <w:t>Both client and server will need to consider connected and disconnected states.</w:t>
      </w:r>
    </w:p>
    <w:p w14:paraId="57072611" w14:textId="75F952D3" w:rsidR="006F6CEC" w:rsidRDefault="006F6CEC" w:rsidP="00EF72B8">
      <w:pPr>
        <w:spacing w:line="240" w:lineRule="auto"/>
        <w:contextualSpacing/>
        <w:jc w:val="both"/>
      </w:pPr>
    </w:p>
    <w:p w14:paraId="75E6BC22" w14:textId="18CA163A" w:rsidR="006F6CEC" w:rsidRDefault="006F6CEC" w:rsidP="006F6CEC">
      <w:pPr>
        <w:spacing w:line="240" w:lineRule="auto"/>
        <w:contextualSpacing/>
        <w:jc w:val="both"/>
        <w:rPr>
          <w:b/>
          <w:bCs/>
        </w:rPr>
      </w:pPr>
      <w:r w:rsidRPr="006F6CEC">
        <w:rPr>
          <w:b/>
          <w:bCs/>
        </w:rPr>
        <w:t>App Robustness</w:t>
      </w:r>
      <w:r>
        <w:rPr>
          <w:b/>
          <w:bCs/>
        </w:rPr>
        <w:t xml:space="preserve"> implementation</w:t>
      </w:r>
    </w:p>
    <w:p w14:paraId="1BC37ECC" w14:textId="7774A684" w:rsidR="006F6CEC" w:rsidRPr="006F6CEC" w:rsidRDefault="006F6CEC" w:rsidP="006F6CEC">
      <w:pPr>
        <w:spacing w:line="240" w:lineRule="auto"/>
        <w:contextualSpacing/>
        <w:jc w:val="both"/>
      </w:pPr>
      <w:r>
        <w:t>Take your design solutions and implement them (Python or C#). You will have found a workable solution when the client and server can be started, stopped and restarted without the other application throwing exceptions</w:t>
      </w:r>
    </w:p>
    <w:p w14:paraId="78EB4C9B" w14:textId="51250F43" w:rsidR="006F6CEC" w:rsidRDefault="006F6CEC" w:rsidP="00EF72B8">
      <w:pPr>
        <w:spacing w:line="240" w:lineRule="auto"/>
        <w:contextualSpacing/>
        <w:jc w:val="both"/>
      </w:pPr>
    </w:p>
    <w:p w14:paraId="15C75A2E" w14:textId="02A50D1E" w:rsidR="006F6CEC" w:rsidRDefault="004436B4" w:rsidP="00EF72B8">
      <w:pPr>
        <w:spacing w:line="240" w:lineRule="auto"/>
        <w:contextualSpacing/>
        <w:jc w:val="both"/>
        <w:rPr>
          <w:b/>
          <w:bCs/>
        </w:rPr>
      </w:pPr>
      <w:r>
        <w:rPr>
          <w:b/>
          <w:bCs/>
        </w:rPr>
        <w:t>Message flow &amp; Packets</w:t>
      </w:r>
    </w:p>
    <w:p w14:paraId="40B1B6F2" w14:textId="2B5EC701" w:rsidR="00FF4A66" w:rsidRDefault="004436B4" w:rsidP="00EF72B8">
      <w:pPr>
        <w:spacing w:line="240" w:lineRule="auto"/>
        <w:contextualSpacing/>
        <w:jc w:val="both"/>
      </w:pPr>
      <w:r>
        <w:t xml:space="preserve">Consider the following Python program. We would assume that the server on the right will print out each message as it gets it and </w:t>
      </w:r>
      <w:r w:rsidR="00CC69E9">
        <w:t>prints it with a newline. Write and run the program to see what happens.</w:t>
      </w:r>
    </w:p>
    <w:p w14:paraId="6E0549ED" w14:textId="77777777" w:rsidR="00EB3FC9" w:rsidRDefault="00EB3FC9" w:rsidP="00EF72B8">
      <w:pPr>
        <w:spacing w:line="240" w:lineRule="auto"/>
        <w:contextualSpacing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4436B4" w14:paraId="29098B94" w14:textId="77777777" w:rsidTr="00EB3FC9">
        <w:tc>
          <w:tcPr>
            <w:tcW w:w="4513" w:type="dxa"/>
            <w:vAlign w:val="center"/>
          </w:tcPr>
          <w:p w14:paraId="15EA123E" w14:textId="0B30044B" w:rsidR="004436B4" w:rsidRDefault="004436B4" w:rsidP="004436B4">
            <w:pPr>
              <w:contextualSpacing/>
              <w:jc w:val="center"/>
            </w:pPr>
            <w:r w:rsidRPr="004436B4">
              <w:drawing>
                <wp:inline distT="0" distB="0" distL="0" distR="0" wp14:anchorId="4C216A31" wp14:editId="47E195B9">
                  <wp:extent cx="2548572" cy="13434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367" cy="135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4FCA902A" w14:textId="356FC53C" w:rsidR="004436B4" w:rsidRDefault="004436B4" w:rsidP="004436B4">
            <w:pPr>
              <w:contextualSpacing/>
              <w:jc w:val="center"/>
            </w:pPr>
            <w:r w:rsidRPr="004436B4">
              <w:drawing>
                <wp:inline distT="0" distB="0" distL="0" distR="0" wp14:anchorId="1BEE5874" wp14:editId="5923F92F">
                  <wp:extent cx="2332729" cy="1506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735" cy="154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045BA" w14:textId="77777777" w:rsidR="004436B4" w:rsidRPr="00FF4A66" w:rsidRDefault="004436B4" w:rsidP="00EF72B8">
      <w:pPr>
        <w:spacing w:line="240" w:lineRule="auto"/>
        <w:contextualSpacing/>
        <w:jc w:val="both"/>
      </w:pPr>
    </w:p>
    <w:p w14:paraId="27E36999" w14:textId="03684016" w:rsidR="006F6CEC" w:rsidRDefault="00CC69E9" w:rsidP="00EF72B8">
      <w:pPr>
        <w:spacing w:line="240" w:lineRule="auto"/>
        <w:contextualSpacing/>
        <w:jc w:val="both"/>
      </w:pPr>
      <w:r>
        <w:t xml:space="preserve">The messages are being combined as the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function is reading 4096 bytes from the socket, if there’s several messages in that queue, they all just get combined.</w:t>
      </w:r>
    </w:p>
    <w:p w14:paraId="516F2E15" w14:textId="3147CE45" w:rsidR="00CC69E9" w:rsidRDefault="00CC69E9" w:rsidP="00EF72B8">
      <w:pPr>
        <w:spacing w:line="240" w:lineRule="auto"/>
        <w:contextualSpacing/>
        <w:jc w:val="both"/>
      </w:pPr>
    </w:p>
    <w:p w14:paraId="2AC10376" w14:textId="1D523654" w:rsidR="00CC69E9" w:rsidRDefault="00CC69E9" w:rsidP="00EF72B8">
      <w:pPr>
        <w:spacing w:line="240" w:lineRule="auto"/>
        <w:contextualSpacing/>
        <w:jc w:val="both"/>
      </w:pPr>
      <w:r>
        <w:t xml:space="preserve">Create a socket protocol that will send packets of data that start with the size of the packet, rather than just raw text, something along the lines of &lt;size&gt;&lt;data&gt;. This can be sent with two </w:t>
      </w:r>
      <w:proofErr w:type="gramStart"/>
      <w:r>
        <w:t>send(</w:t>
      </w:r>
      <w:proofErr w:type="gramEnd"/>
      <w:r>
        <w:t xml:space="preserve">) calls, one for the packet size and the other for the data. Likewise, the server will need to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the size and then the number of bytes.</w:t>
      </w:r>
    </w:p>
    <w:p w14:paraId="75FAEE22" w14:textId="368E8257" w:rsidR="00CC69E9" w:rsidRDefault="00CC69E9" w:rsidP="00EF72B8">
      <w:pPr>
        <w:spacing w:line="240" w:lineRule="auto"/>
        <w:contextualSpacing/>
        <w:jc w:val="both"/>
      </w:pPr>
    </w:p>
    <w:p w14:paraId="142B2457" w14:textId="5BF1FDC2" w:rsidR="00CC69E9" w:rsidRDefault="00CC69E9" w:rsidP="00EF72B8">
      <w:pPr>
        <w:spacing w:line="240" w:lineRule="auto"/>
        <w:contextualSpacing/>
        <w:jc w:val="both"/>
      </w:pPr>
      <w:proofErr w:type="spellStart"/>
      <w:r w:rsidRPr="00CC69E9">
        <w:rPr>
          <w:rFonts w:ascii="Consolas" w:hAnsi="Consolas" w:cs="Consolas"/>
          <w:sz w:val="20"/>
          <w:szCs w:val="20"/>
        </w:rPr>
        <w:t>to_</w:t>
      </w:r>
      <w:proofErr w:type="gramStart"/>
      <w:r w:rsidRPr="00CC69E9">
        <w:rPr>
          <w:rFonts w:ascii="Consolas" w:hAnsi="Consolas" w:cs="Consolas"/>
          <w:sz w:val="20"/>
          <w:szCs w:val="20"/>
        </w:rPr>
        <w:t>bytes</w:t>
      </w:r>
      <w:proofErr w:type="spellEnd"/>
      <w:r w:rsidRPr="00CC69E9">
        <w:rPr>
          <w:rFonts w:ascii="Consolas" w:hAnsi="Consolas" w:cs="Consolas"/>
          <w:sz w:val="20"/>
          <w:szCs w:val="20"/>
        </w:rPr>
        <w:t>(</w:t>
      </w:r>
      <w:proofErr w:type="gramEnd"/>
      <w:r w:rsidRPr="00CC69E9">
        <w:rPr>
          <w:rFonts w:ascii="Consolas" w:hAnsi="Consolas" w:cs="Consolas"/>
          <w:sz w:val="20"/>
          <w:szCs w:val="20"/>
        </w:rPr>
        <w:t>)</w:t>
      </w:r>
      <w:r>
        <w:t xml:space="preserve"> &amp; </w:t>
      </w:r>
      <w:proofErr w:type="spellStart"/>
      <w:r w:rsidRPr="00CC69E9">
        <w:rPr>
          <w:rFonts w:ascii="Consolas" w:hAnsi="Consolas" w:cs="Consolas"/>
          <w:sz w:val="20"/>
          <w:szCs w:val="20"/>
        </w:rPr>
        <w:t>int.from_bytes</w:t>
      </w:r>
      <w:proofErr w:type="spellEnd"/>
      <w:r w:rsidRPr="00CC69E9">
        <w:rPr>
          <w:rFonts w:ascii="Consolas" w:hAnsi="Consolas" w:cs="Consolas"/>
          <w:sz w:val="20"/>
          <w:szCs w:val="20"/>
        </w:rPr>
        <w:t>()</w:t>
      </w:r>
      <w:r w:rsidRPr="00CC69E9">
        <w:rPr>
          <w:sz w:val="20"/>
          <w:szCs w:val="20"/>
        </w:rPr>
        <w:t xml:space="preserve"> </w:t>
      </w:r>
      <w:r>
        <w:t>will help with encoding and decoding data</w:t>
      </w:r>
      <w:r w:rsidR="00EB3FC9">
        <w:t xml:space="preserve"> in Python</w:t>
      </w:r>
      <w:r>
        <w:t>.</w:t>
      </w:r>
    </w:p>
    <w:p w14:paraId="6DA0F4A2" w14:textId="52D5E00A" w:rsidR="00EB3FC9" w:rsidRDefault="00EB3FC9" w:rsidP="00EF72B8">
      <w:pPr>
        <w:spacing w:line="240" w:lineRule="auto"/>
        <w:contextualSpacing/>
        <w:jc w:val="both"/>
      </w:pPr>
    </w:p>
    <w:p w14:paraId="7200BCC4" w14:textId="280BD05D" w:rsidR="00EB3FC9" w:rsidRDefault="00EB3FC9" w:rsidP="00EF72B8">
      <w:pPr>
        <w:spacing w:line="240" w:lineRule="auto"/>
        <w:contextualSpacing/>
        <w:jc w:val="both"/>
      </w:pPr>
      <w:r>
        <w:t>Use the working Python code you have made to create a similar C# environment, this should be interoperable with the Python applications</w:t>
      </w:r>
    </w:p>
    <w:p w14:paraId="68455A39" w14:textId="47A31FC3" w:rsidR="00EB3FC9" w:rsidRDefault="00EB3FC9" w:rsidP="00EF72B8">
      <w:pPr>
        <w:spacing w:line="240" w:lineRule="auto"/>
        <w:contextualSpacing/>
        <w:jc w:val="both"/>
      </w:pPr>
    </w:p>
    <w:p w14:paraId="58065A9F" w14:textId="18F4CFC9" w:rsidR="00EB3FC9" w:rsidRDefault="00EB3FC9" w:rsidP="00EF72B8">
      <w:pPr>
        <w:spacing w:line="240" w:lineRule="auto"/>
        <w:contextualSpacing/>
        <w:jc w:val="both"/>
        <w:rPr>
          <w:b/>
          <w:bCs/>
        </w:rPr>
      </w:pPr>
      <w:r w:rsidRPr="00EB3FC9">
        <w:rPr>
          <w:b/>
          <w:bCs/>
        </w:rPr>
        <w:t>Client Threading</w:t>
      </w:r>
    </w:p>
    <w:p w14:paraId="735E15C3" w14:textId="64BD5D1C" w:rsidR="004A3B62" w:rsidRDefault="004A3B62" w:rsidP="00EF72B8">
      <w:pPr>
        <w:spacing w:line="240" w:lineRule="auto"/>
        <w:contextualSpacing/>
        <w:jc w:val="both"/>
      </w:pPr>
      <w:r>
        <w:t xml:space="preserve">Threading is a concept that allows multiple functions to appear to execute at the same time. Unity’s Coroutines aren’t threads in the computer </w:t>
      </w:r>
      <w:bookmarkStart w:id="0" w:name="_GoBack"/>
      <w:bookmarkEnd w:id="0"/>
      <w:r w:rsidR="00010AE8">
        <w:t>science but</w:t>
      </w:r>
      <w:r>
        <w:t xml:space="preserve"> give us functionality that it very thread-like. </w:t>
      </w:r>
    </w:p>
    <w:p w14:paraId="6FA2D320" w14:textId="77777777" w:rsidR="004A3B62" w:rsidRDefault="004A3B62" w:rsidP="00EF72B8">
      <w:pPr>
        <w:spacing w:line="240" w:lineRule="auto"/>
        <w:contextualSpacing/>
        <w:jc w:val="both"/>
      </w:pPr>
    </w:p>
    <w:p w14:paraId="24489C95" w14:textId="663FC17A" w:rsidR="004A3B62" w:rsidRDefault="004A3B62" w:rsidP="00EF72B8">
      <w:pPr>
        <w:spacing w:line="240" w:lineRule="auto"/>
        <w:contextualSpacing/>
        <w:jc w:val="both"/>
      </w:pPr>
      <w:r>
        <w:lastRenderedPageBreak/>
        <w:t xml:space="preserve">Here’s a simple example of a Python application that uses threads </w:t>
      </w:r>
      <w:r w:rsidR="005E3999">
        <w:t>to run two processes as different rates.</w:t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5681"/>
      </w:tblGrid>
      <w:tr w:rsidR="004A3B62" w14:paraId="3740C73E" w14:textId="77777777" w:rsidTr="004A3B62">
        <w:trPr>
          <w:trHeight w:val="3765"/>
        </w:trPr>
        <w:tc>
          <w:tcPr>
            <w:tcW w:w="5681" w:type="dxa"/>
          </w:tcPr>
          <w:p w14:paraId="19038638" w14:textId="7C760B2B" w:rsidR="004A3B62" w:rsidRDefault="004A3B62" w:rsidP="004A3B62">
            <w:pPr>
              <w:contextualSpacing/>
            </w:pPr>
            <w:r w:rsidRPr="004A3B62">
              <w:drawing>
                <wp:inline distT="0" distB="0" distL="0" distR="0" wp14:anchorId="57976BBA" wp14:editId="14048414">
                  <wp:extent cx="2199834" cy="22206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109" cy="223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0347D" w14:textId="5F2D540B" w:rsidR="004A3B62" w:rsidRDefault="004A3B62" w:rsidP="00EF72B8">
      <w:pPr>
        <w:spacing w:line="240" w:lineRule="auto"/>
        <w:contextualSpacing/>
        <w:jc w:val="both"/>
      </w:pPr>
    </w:p>
    <w:p w14:paraId="68FE1CB6" w14:textId="086A6FA9" w:rsidR="005E3999" w:rsidRDefault="005E3999" w:rsidP="00EF72B8">
      <w:pPr>
        <w:spacing w:line="240" w:lineRule="auto"/>
        <w:contextualSpacing/>
        <w:jc w:val="both"/>
      </w:pPr>
      <w:r>
        <w:t xml:space="preserve">Run it to see how </w:t>
      </w:r>
      <w:proofErr w:type="spellStart"/>
      <w:proofErr w:type="gramStart"/>
      <w:r>
        <w:t>time.sleep</w:t>
      </w:r>
      <w:proofErr w:type="spellEnd"/>
      <w:proofErr w:type="gramEnd"/>
      <w:r>
        <w:t xml:space="preserve"> is being used to pause program execution in each thread and allow both functions to give the impression of running together. </w:t>
      </w:r>
    </w:p>
    <w:p w14:paraId="705DF282" w14:textId="77777777" w:rsidR="005E3999" w:rsidRDefault="005E3999" w:rsidP="004A3B62">
      <w:pPr>
        <w:spacing w:line="240" w:lineRule="auto"/>
        <w:contextualSpacing/>
        <w:jc w:val="both"/>
      </w:pPr>
    </w:p>
    <w:p w14:paraId="34EA5577" w14:textId="385C9B3E" w:rsidR="004A3B62" w:rsidRDefault="005E3999" w:rsidP="004A3B62">
      <w:pPr>
        <w:spacing w:line="240" w:lineRule="auto"/>
        <w:contextualSpacing/>
        <w:jc w:val="both"/>
      </w:pPr>
      <w:r>
        <w:t xml:space="preserve">Threads are extremely useful for client/server programming as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) &amp; accept are both blocking functions. </w:t>
      </w:r>
      <w:r w:rsidR="004A3B62">
        <w:t xml:space="preserve">Let’s assume we have a client/server application where the client will send a message to the </w:t>
      </w:r>
      <w:proofErr w:type="gramStart"/>
      <w:r w:rsidR="004A3B62">
        <w:t>server</w:t>
      </w:r>
      <w:proofErr w:type="gramEnd"/>
      <w:r w:rsidR="004A3B62">
        <w:t xml:space="preserve"> but it takes some time for the server to respond to the client. Waiting for the server with a </w:t>
      </w:r>
      <w:proofErr w:type="spellStart"/>
      <w:proofErr w:type="gramStart"/>
      <w:r w:rsidR="004A3B62">
        <w:t>recv</w:t>
      </w:r>
      <w:proofErr w:type="spellEnd"/>
      <w:r w:rsidR="004A3B62">
        <w:t>(</w:t>
      </w:r>
      <w:proofErr w:type="gramEnd"/>
      <w:r w:rsidR="004A3B62">
        <w:t xml:space="preserve">) function will block the client from doing anything. We can run the </w:t>
      </w:r>
      <w:proofErr w:type="spellStart"/>
      <w:proofErr w:type="gramStart"/>
      <w:r w:rsidR="004A3B62">
        <w:t>recv</w:t>
      </w:r>
      <w:proofErr w:type="spellEnd"/>
      <w:r w:rsidR="004A3B62">
        <w:t>(</w:t>
      </w:r>
      <w:proofErr w:type="gramEnd"/>
      <w:r w:rsidR="004A3B62">
        <w:t>) function in a thread which will allow the client to carry on doing other work.</w:t>
      </w:r>
    </w:p>
    <w:p w14:paraId="53BC5AB6" w14:textId="7BF0D300" w:rsidR="005E3999" w:rsidRDefault="005E3999" w:rsidP="004A3B62">
      <w:pPr>
        <w:spacing w:line="240" w:lineRule="auto"/>
        <w:contextualSpacing/>
        <w:jc w:val="both"/>
      </w:pPr>
    </w:p>
    <w:p w14:paraId="60DBB3DD" w14:textId="40519E30" w:rsidR="005E3999" w:rsidRDefault="005E3999" w:rsidP="004A3B62">
      <w:pPr>
        <w:spacing w:line="240" w:lineRule="auto"/>
        <w:contextualSpacing/>
        <w:jc w:val="both"/>
      </w:pPr>
      <w:r>
        <w:t>Use the code above and the code from the previous exercise to:</w:t>
      </w:r>
    </w:p>
    <w:p w14:paraId="162E7B2C" w14:textId="26069DA2" w:rsidR="005E3999" w:rsidRDefault="005E3999" w:rsidP="005E3999">
      <w:pPr>
        <w:pStyle w:val="ListParagraph"/>
        <w:numPr>
          <w:ilvl w:val="0"/>
          <w:numId w:val="7"/>
        </w:numPr>
        <w:spacing w:line="240" w:lineRule="auto"/>
        <w:jc w:val="both"/>
      </w:pPr>
      <w:r>
        <w:t>Get the server to send a receipt message back to the client once it has received a message</w:t>
      </w:r>
    </w:p>
    <w:p w14:paraId="57D81CE3" w14:textId="5D9DA67F" w:rsidR="005E3999" w:rsidRDefault="005E3999" w:rsidP="005E3999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Create a client-side ‘acknowledge receipt’ function that will receive the server message using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). This will need to run in a thread.</w:t>
      </w:r>
    </w:p>
    <w:p w14:paraId="04093FF0" w14:textId="3A65DE9F" w:rsidR="005E3999" w:rsidRDefault="005E3999" w:rsidP="005E3999">
      <w:pPr>
        <w:pStyle w:val="ListParagraph"/>
        <w:numPr>
          <w:ilvl w:val="0"/>
          <w:numId w:val="7"/>
        </w:numPr>
        <w:spacing w:line="240" w:lineRule="auto"/>
        <w:jc w:val="both"/>
      </w:pPr>
      <w:r>
        <w:t>Have the acknowledge function print whenever it receives a message</w:t>
      </w:r>
    </w:p>
    <w:p w14:paraId="1CDBEE34" w14:textId="5E82050A" w:rsidR="005E3999" w:rsidRDefault="005E3999" w:rsidP="005E3999">
      <w:pPr>
        <w:spacing w:line="240" w:lineRule="auto"/>
        <w:jc w:val="both"/>
      </w:pPr>
      <w:r>
        <w:t>If your code works correctly, the client should continue to send lots of messages to the server and will periodically print out acknowledgements from your thread.</w:t>
      </w:r>
    </w:p>
    <w:p w14:paraId="562E6EA2" w14:textId="013BBCB3" w:rsidR="005E3999" w:rsidRDefault="005E3999" w:rsidP="005E3999">
      <w:pPr>
        <w:spacing w:line="240" w:lineRule="auto"/>
        <w:contextualSpacing/>
        <w:jc w:val="both"/>
        <w:rPr>
          <w:b/>
          <w:bCs/>
        </w:rPr>
      </w:pPr>
      <w:r>
        <w:rPr>
          <w:b/>
          <w:bCs/>
        </w:rPr>
        <w:t>Server</w:t>
      </w:r>
      <w:r w:rsidRPr="00EB3FC9">
        <w:rPr>
          <w:b/>
          <w:bCs/>
        </w:rPr>
        <w:t xml:space="preserve"> Threading</w:t>
      </w:r>
    </w:p>
    <w:p w14:paraId="024AEE8C" w14:textId="0BD16168" w:rsidR="00FF229D" w:rsidRDefault="00FF229D" w:rsidP="00FF229D">
      <w:pPr>
        <w:spacing w:line="240" w:lineRule="auto"/>
        <w:contextualSpacing/>
        <w:jc w:val="both"/>
      </w:pPr>
      <w:r>
        <w:t xml:space="preserve">Re-architect your existing server to support multiple clients. It’s worth running clients from a python command line so you can </w:t>
      </w:r>
      <w:r w:rsidR="001F3682">
        <w:t xml:space="preserve">easily </w:t>
      </w:r>
      <w:r>
        <w:t>create lots of them</w:t>
      </w:r>
      <w:r w:rsidR="001F3682">
        <w:t xml:space="preserve"> to test your server</w:t>
      </w:r>
      <w:r>
        <w:t>.</w:t>
      </w:r>
    </w:p>
    <w:p w14:paraId="26CBC7E2" w14:textId="72BFF886" w:rsidR="00FF229D" w:rsidRDefault="00FF229D" w:rsidP="00FF229D">
      <w:pPr>
        <w:spacing w:line="240" w:lineRule="auto"/>
        <w:contextualSpacing/>
        <w:jc w:val="both"/>
      </w:pPr>
    </w:p>
    <w:p w14:paraId="49AE1B33" w14:textId="06F86A70" w:rsidR="00FF229D" w:rsidRPr="00EB3FC9" w:rsidRDefault="00FF229D" w:rsidP="00FF229D">
      <w:pPr>
        <w:spacing w:line="240" w:lineRule="auto"/>
        <w:contextualSpacing/>
        <w:jc w:val="both"/>
      </w:pPr>
      <w:r>
        <w:t xml:space="preserve">The server code will need to create a thread to handle each client’s messages that are sent with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to the server. The main thread of the server will just need to accept new clients and create a thread with their socket to then handle client messages and send them back to the client.</w:t>
      </w:r>
    </w:p>
    <w:p w14:paraId="06A8517D" w14:textId="77777777" w:rsidR="00FF229D" w:rsidRDefault="00FF229D" w:rsidP="005E3999">
      <w:pPr>
        <w:spacing w:line="240" w:lineRule="auto"/>
        <w:contextualSpacing/>
        <w:jc w:val="both"/>
      </w:pPr>
    </w:p>
    <w:p w14:paraId="40164A61" w14:textId="323051AB" w:rsidR="00FF229D" w:rsidRDefault="00FF229D" w:rsidP="005E3999">
      <w:pPr>
        <w:spacing w:line="240" w:lineRule="auto"/>
        <w:contextualSpacing/>
        <w:jc w:val="both"/>
      </w:pPr>
    </w:p>
    <w:sectPr w:rsidR="00FF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48DF"/>
    <w:multiLevelType w:val="hybridMultilevel"/>
    <w:tmpl w:val="F1D047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102"/>
    <w:multiLevelType w:val="hybridMultilevel"/>
    <w:tmpl w:val="E4C04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0E0B"/>
    <w:multiLevelType w:val="hybridMultilevel"/>
    <w:tmpl w:val="FC82A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76FD"/>
    <w:multiLevelType w:val="hybridMultilevel"/>
    <w:tmpl w:val="78A6F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F5B7A"/>
    <w:multiLevelType w:val="hybridMultilevel"/>
    <w:tmpl w:val="EB20E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10AE8"/>
    <w:rsid w:val="00051821"/>
    <w:rsid w:val="00074F7B"/>
    <w:rsid w:val="000D5AEB"/>
    <w:rsid w:val="000F0285"/>
    <w:rsid w:val="001143FB"/>
    <w:rsid w:val="00124E94"/>
    <w:rsid w:val="0017297B"/>
    <w:rsid w:val="001B345A"/>
    <w:rsid w:val="001F3682"/>
    <w:rsid w:val="00226F8B"/>
    <w:rsid w:val="002B4814"/>
    <w:rsid w:val="002D1B78"/>
    <w:rsid w:val="002E3C01"/>
    <w:rsid w:val="00311B92"/>
    <w:rsid w:val="0036331D"/>
    <w:rsid w:val="003E0CB5"/>
    <w:rsid w:val="00410F07"/>
    <w:rsid w:val="004122BD"/>
    <w:rsid w:val="00431DC4"/>
    <w:rsid w:val="00432964"/>
    <w:rsid w:val="004436B4"/>
    <w:rsid w:val="0045016E"/>
    <w:rsid w:val="00474E6A"/>
    <w:rsid w:val="004825AB"/>
    <w:rsid w:val="004A3B62"/>
    <w:rsid w:val="0050434E"/>
    <w:rsid w:val="00594D2B"/>
    <w:rsid w:val="005E3999"/>
    <w:rsid w:val="00603D0E"/>
    <w:rsid w:val="00615909"/>
    <w:rsid w:val="006B163C"/>
    <w:rsid w:val="006C1A50"/>
    <w:rsid w:val="006F6CEC"/>
    <w:rsid w:val="00700A35"/>
    <w:rsid w:val="00725045"/>
    <w:rsid w:val="0072762F"/>
    <w:rsid w:val="0074185A"/>
    <w:rsid w:val="0076531C"/>
    <w:rsid w:val="00776EB6"/>
    <w:rsid w:val="00777B36"/>
    <w:rsid w:val="007E3041"/>
    <w:rsid w:val="008F72A3"/>
    <w:rsid w:val="009410D9"/>
    <w:rsid w:val="009F434E"/>
    <w:rsid w:val="00A3369A"/>
    <w:rsid w:val="00A34A79"/>
    <w:rsid w:val="00A3799B"/>
    <w:rsid w:val="00AB5927"/>
    <w:rsid w:val="00AC0294"/>
    <w:rsid w:val="00AD579F"/>
    <w:rsid w:val="00B262EB"/>
    <w:rsid w:val="00B926A3"/>
    <w:rsid w:val="00BF3833"/>
    <w:rsid w:val="00BF5DD5"/>
    <w:rsid w:val="00C36C5A"/>
    <w:rsid w:val="00C97447"/>
    <w:rsid w:val="00CC69E9"/>
    <w:rsid w:val="00D249DC"/>
    <w:rsid w:val="00DB3FBB"/>
    <w:rsid w:val="00DF2434"/>
    <w:rsid w:val="00E545B4"/>
    <w:rsid w:val="00E65D79"/>
    <w:rsid w:val="00E6671E"/>
    <w:rsid w:val="00E81254"/>
    <w:rsid w:val="00EA47A1"/>
    <w:rsid w:val="00EA70F3"/>
    <w:rsid w:val="00EB3B2C"/>
    <w:rsid w:val="00EB3FC9"/>
    <w:rsid w:val="00EC4E01"/>
    <w:rsid w:val="00EF72B8"/>
    <w:rsid w:val="00F06AF2"/>
    <w:rsid w:val="00F40A2A"/>
    <w:rsid w:val="00F518CE"/>
    <w:rsid w:val="00F5277D"/>
    <w:rsid w:val="00F55846"/>
    <w:rsid w:val="00F679EE"/>
    <w:rsid w:val="00F94B27"/>
    <w:rsid w:val="00FA5059"/>
    <w:rsid w:val="00FF229D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Lewis, Gareth</cp:lastModifiedBy>
  <cp:revision>65</cp:revision>
  <cp:lastPrinted>2020-02-01T16:22:00Z</cp:lastPrinted>
  <dcterms:created xsi:type="dcterms:W3CDTF">2019-01-27T11:19:00Z</dcterms:created>
  <dcterms:modified xsi:type="dcterms:W3CDTF">2020-02-01T18:10:00Z</dcterms:modified>
</cp:coreProperties>
</file>