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C1F5" w14:textId="4AB2ECBE" w:rsidR="00FB17DC" w:rsidRDefault="00FB17DC" w:rsidP="00FB17DC">
      <w:pPr>
        <w:pStyle w:val="Heading1"/>
        <w:rPr>
          <w:lang w:val="en-GB"/>
        </w:rPr>
      </w:pPr>
      <w:r>
        <w:rPr>
          <w:lang w:val="en-GB"/>
        </w:rPr>
        <w:t>Introduction</w:t>
      </w:r>
    </w:p>
    <w:p w14:paraId="181E021B" w14:textId="5B877887" w:rsidR="001A62D2" w:rsidRPr="003E72E5" w:rsidRDefault="003E72E5" w:rsidP="003E72E5">
      <w:pPr>
        <w:spacing w:after="0"/>
        <w:rPr>
          <w:szCs w:val="22"/>
          <w:lang w:val="en-GB"/>
        </w:rPr>
      </w:pPr>
      <w:r>
        <w:rPr>
          <w:szCs w:val="22"/>
          <w:lang w:val="en-GB"/>
        </w:rPr>
        <w:t>This worksheet is split into two sections: Part A is a set of “traditional” maths questions, the answers to which will be demonstrated in the workshop (though feel free to try them yourself first</w:t>
      </w:r>
      <w:r w:rsidR="00E6395D">
        <w:rPr>
          <w:szCs w:val="22"/>
          <w:lang w:val="en-GB"/>
        </w:rPr>
        <w:t>; you may find it helpful to refer to last week’s exercises</w:t>
      </w:r>
      <w:r>
        <w:rPr>
          <w:szCs w:val="22"/>
          <w:lang w:val="en-GB"/>
        </w:rPr>
        <w:t>). Part B is an exploration of collision detection algorithms.</w:t>
      </w:r>
    </w:p>
    <w:p w14:paraId="75F1EC25" w14:textId="72D7666A" w:rsidR="001A62D2" w:rsidRDefault="001A62D2" w:rsidP="003E72E5">
      <w:pPr>
        <w:pStyle w:val="Heading1"/>
        <w:spacing w:before="240"/>
        <w:rPr>
          <w:lang w:val="en-GB"/>
        </w:rPr>
      </w:pPr>
      <w:r>
        <w:rPr>
          <w:lang w:val="en-GB"/>
        </w:rPr>
        <w:t>Part A</w:t>
      </w:r>
    </w:p>
    <w:p w14:paraId="275ABAF1" w14:textId="77777777" w:rsidR="003E72E5" w:rsidRPr="005C3BC9" w:rsidRDefault="003E72E5" w:rsidP="003E72E5">
      <w:pPr>
        <w:spacing w:after="0"/>
        <w:rPr>
          <w:szCs w:val="22"/>
          <w:lang w:val="en-GB"/>
        </w:rPr>
      </w:pPr>
      <w:r w:rsidRPr="005C3BC9">
        <w:rPr>
          <w:szCs w:val="22"/>
          <w:lang w:val="en-GB"/>
        </w:rPr>
        <w:t>Answer the following questions using pen(</w:t>
      </w:r>
      <w:proofErr w:type="spellStart"/>
      <w:r w:rsidRPr="005C3BC9">
        <w:rPr>
          <w:szCs w:val="22"/>
          <w:lang w:val="en-GB"/>
        </w:rPr>
        <w:t>cil</w:t>
      </w:r>
      <w:proofErr w:type="spellEnd"/>
      <w:r w:rsidRPr="005C3BC9">
        <w:rPr>
          <w:szCs w:val="22"/>
          <w:lang w:val="en-GB"/>
        </w:rPr>
        <w:t>) and (graph) paper.</w:t>
      </w:r>
    </w:p>
    <w:p w14:paraId="1DCDED30" w14:textId="5C8AE0ED" w:rsidR="003E72E5" w:rsidRPr="003E72E5" w:rsidRDefault="003E72E5" w:rsidP="003E72E5">
      <w:pPr>
        <w:spacing w:after="0"/>
        <w:rPr>
          <w:szCs w:val="22"/>
          <w:lang w:val="en-GB"/>
        </w:rPr>
      </w:pPr>
      <w:r w:rsidRPr="005C3BC9">
        <w:rPr>
          <w:szCs w:val="22"/>
          <w:lang w:val="en-GB"/>
        </w:rPr>
        <w:t>Pro tip: show your working – diagrams can be helpful!</w:t>
      </w:r>
    </w:p>
    <w:p w14:paraId="6001A110" w14:textId="1DF477C6" w:rsidR="003E72E5" w:rsidRDefault="00E6395D" w:rsidP="003E72E5">
      <w:pPr>
        <w:spacing w:before="240"/>
        <w:rPr>
          <w:szCs w:val="22"/>
          <w:lang w:val="en-GB"/>
        </w:rPr>
      </w:pPr>
      <w:r>
        <w:rPr>
          <w:noProof/>
          <w:szCs w:val="22"/>
          <w:lang w:val="en-GB"/>
        </w:rPr>
        <mc:AlternateContent>
          <mc:Choice Requires="wpg">
            <w:drawing>
              <wp:anchor distT="0" distB="0" distL="114300" distR="114300" simplePos="0" relativeHeight="251659264" behindDoc="0" locked="0" layoutInCell="1" allowOverlap="1" wp14:anchorId="06B7ECBA" wp14:editId="42125B4E">
                <wp:simplePos x="0" y="0"/>
                <wp:positionH relativeFrom="column">
                  <wp:posOffset>1435735</wp:posOffset>
                </wp:positionH>
                <wp:positionV relativeFrom="paragraph">
                  <wp:posOffset>649730</wp:posOffset>
                </wp:positionV>
                <wp:extent cx="3655103" cy="1353860"/>
                <wp:effectExtent l="0" t="19050" r="0" b="0"/>
                <wp:wrapNone/>
                <wp:docPr id="69" name="Group 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655103" cy="1353860"/>
                          <a:chOff x="-5096" y="231365"/>
                          <a:chExt cx="3994590" cy="1479592"/>
                        </a:xfrm>
                      </wpg:grpSpPr>
                      <wpg:grpSp>
                        <wpg:cNvPr id="64" name="Group 64"/>
                        <wpg:cNvGrpSpPr/>
                        <wpg:grpSpPr>
                          <a:xfrm>
                            <a:off x="169333" y="259572"/>
                            <a:ext cx="3595370" cy="1382060"/>
                            <a:chOff x="0" y="556749"/>
                            <a:chExt cx="3595878" cy="1382964"/>
                          </a:xfrm>
                        </wpg:grpSpPr>
                        <wps:wsp>
                          <wps:cNvPr id="53" name="Straight Arrow Connector 53"/>
                          <wps:cNvCnPr/>
                          <wps:spPr>
                            <a:xfrm flipV="1">
                              <a:off x="116840" y="556749"/>
                              <a:ext cx="0" cy="1171025"/>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a:extLst>
                              <a:ext uri="{C183D7F6-B498-43B3-948B-1728B52AA6E4}">
                                <adec:decorative xmlns:adec="http://schemas.microsoft.com/office/drawing/2017/decorative" val="1"/>
                              </a:ext>
                            </a:extLst>
                          </wps:cNvPr>
                          <wps:cNvCnPr/>
                          <wps:spPr>
                            <a:xfrm>
                              <a:off x="0" y="1717887"/>
                              <a:ext cx="3595878"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Freeform: Shape 56"/>
                          <wps:cNvSpPr/>
                          <wps:spPr>
                            <a:xfrm>
                              <a:off x="399627" y="693420"/>
                              <a:ext cx="2512907" cy="1029548"/>
                            </a:xfrm>
                            <a:custGeom>
                              <a:avLst/>
                              <a:gdLst>
                                <a:gd name="connsiteX0" fmla="*/ 0 w 2512907"/>
                                <a:gd name="connsiteY0" fmla="*/ 1029548 h 1029548"/>
                                <a:gd name="connsiteX1" fmla="*/ 1253067 w 2512907"/>
                                <a:gd name="connsiteY1" fmla="*/ 1 h 1029548"/>
                                <a:gd name="connsiteX2" fmla="*/ 2512907 w 2512907"/>
                                <a:gd name="connsiteY2" fmla="*/ 1022775 h 1029548"/>
                              </a:gdLst>
                              <a:ahLst/>
                              <a:cxnLst>
                                <a:cxn ang="0">
                                  <a:pos x="connsiteX0" y="connsiteY0"/>
                                </a:cxn>
                                <a:cxn ang="0">
                                  <a:pos x="connsiteX1" y="connsiteY1"/>
                                </a:cxn>
                                <a:cxn ang="0">
                                  <a:pos x="connsiteX2" y="connsiteY2"/>
                                </a:cxn>
                              </a:cxnLst>
                              <a:rect l="l" t="t" r="r" b="b"/>
                              <a:pathLst>
                                <a:path w="2512907" h="1029548">
                                  <a:moveTo>
                                    <a:pt x="0" y="1029548"/>
                                  </a:moveTo>
                                  <a:cubicBezTo>
                                    <a:pt x="417124" y="515339"/>
                                    <a:pt x="834249" y="1130"/>
                                    <a:pt x="1253067" y="1"/>
                                  </a:cubicBezTo>
                                  <a:cubicBezTo>
                                    <a:pt x="1671885" y="-1128"/>
                                    <a:pt x="2092396" y="510823"/>
                                    <a:pt x="2512907" y="1022775"/>
                                  </a:cubicBezTo>
                                </a:path>
                              </a:pathLst>
                            </a:cu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395307" y="706967"/>
                              <a:ext cx="65568" cy="72846"/>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flipV="1">
                              <a:off x="399627" y="1076960"/>
                              <a:ext cx="453813" cy="640292"/>
                            </a:xfrm>
                            <a:prstGeom prst="straightConnector1">
                              <a:avLst/>
                            </a:prstGeom>
                            <a:ln w="12700">
                              <a:solidFill>
                                <a:srgbClr val="0066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519680" y="1147233"/>
                              <a:ext cx="392430" cy="566843"/>
                            </a:xfrm>
                            <a:prstGeom prst="straightConnector1">
                              <a:avLst/>
                            </a:prstGeom>
                            <a:ln w="12700">
                              <a:solidFill>
                                <a:srgbClr val="0066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Arc 62"/>
                          <wps:cNvSpPr/>
                          <wps:spPr>
                            <a:xfrm>
                              <a:off x="176107" y="1492673"/>
                              <a:ext cx="447040" cy="447040"/>
                            </a:xfrm>
                            <a:prstGeom prst="arc">
                              <a:avLst>
                                <a:gd name="adj1" fmla="val 18399569"/>
                                <a:gd name="adj2" fmla="val 0"/>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 name="Group 68"/>
                        <wpg:cNvGrpSpPr/>
                        <wpg:grpSpPr>
                          <a:xfrm>
                            <a:off x="-5096" y="231365"/>
                            <a:ext cx="3994590" cy="1479592"/>
                            <a:chOff x="-5096" y="231365"/>
                            <a:chExt cx="3994590" cy="1479592"/>
                          </a:xfrm>
                        </wpg:grpSpPr>
                        <wpg:grpSp>
                          <wpg:cNvPr id="65" name="Group 65"/>
                          <wpg:cNvGrpSpPr/>
                          <wpg:grpSpPr>
                            <a:xfrm>
                              <a:off x="419895" y="785706"/>
                              <a:ext cx="2695415" cy="925251"/>
                              <a:chOff x="-52" y="0"/>
                              <a:chExt cx="2695415" cy="925251"/>
                            </a:xfrm>
                          </wpg:grpSpPr>
                          <wps:wsp>
                            <wps:cNvPr id="2" name="Text Box 2"/>
                            <wps:cNvSpPr txBox="1"/>
                            <wps:spPr>
                              <a:xfrm>
                                <a:off x="-52" y="582183"/>
                                <a:ext cx="291254" cy="343068"/>
                              </a:xfrm>
                              <a:prstGeom prst="rect">
                                <a:avLst/>
                              </a:prstGeom>
                              <a:noFill/>
                              <a:ln>
                                <a:noFill/>
                                <a:prstDash/>
                              </a:ln>
                            </wps:spPr>
                            <wps:txbx>
                              <w:txbxContent>
                                <w:p w14:paraId="377D2400" w14:textId="77777777" w:rsidR="003E72E5" w:rsidRPr="005313DC" w:rsidRDefault="00C574B6" w:rsidP="003E72E5">
                                  <w:pPr>
                                    <w:rPr>
                                      <w:color w:val="134163" w:themeColor="accent6" w:themeShade="80"/>
                                    </w:rPr>
                                  </w:pPr>
                                  <m:oMathPara>
                                    <m:oMath>
                                      <m:sSub>
                                        <m:sSubPr>
                                          <m:ctrlPr>
                                            <w:rPr>
                                              <w:rFonts w:ascii="Cambria Math" w:hAnsi="Cambria Math"/>
                                              <w:i/>
                                              <w:color w:val="134163" w:themeColor="accent6" w:themeShade="80"/>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0</m:t>
                                          </m:r>
                                        </m:sub>
                                      </m:sSub>
                                    </m:oMath>
                                  </m:oMathPara>
                                </w:p>
                              </w:txbxContent>
                            </wps:txbx>
                            <wps:bodyPr vert="horz" wrap="square" lIns="91440" tIns="45720" rIns="91440" bIns="45720" anchor="t" anchorCtr="0" compatLnSpc="1">
                              <a:noAutofit/>
                            </wps:bodyPr>
                          </wps:wsp>
                          <wps:wsp>
                            <wps:cNvPr id="59" name="Text Box 59"/>
                            <wps:cNvSpPr txBox="1"/>
                            <wps:spPr>
                              <a:xfrm>
                                <a:off x="189653" y="0"/>
                                <a:ext cx="291254" cy="270933"/>
                              </a:xfrm>
                              <a:prstGeom prst="rect">
                                <a:avLst/>
                              </a:prstGeom>
                              <a:noFill/>
                              <a:ln>
                                <a:noFill/>
                                <a:prstDash/>
                              </a:ln>
                            </wps:spPr>
                            <wps:txbx>
                              <w:txbxContent>
                                <w:p w14:paraId="27284B2F" w14:textId="77777777" w:rsidR="003E72E5" w:rsidRPr="00E714BF" w:rsidRDefault="003E72E5" w:rsidP="003E72E5">
                                  <w:pPr>
                                    <w:rPr>
                                      <w:b/>
                                      <w:bCs/>
                                      <w:iCs/>
                                      <w:color w:val="006600"/>
                                    </w:rPr>
                                  </w:pPr>
                                  <m:oMathPara>
                                    <m:oMath>
                                      <m:r>
                                        <m:rPr>
                                          <m:sty m:val="b"/>
                                        </m:rPr>
                                        <w:rPr>
                                          <w:rFonts w:ascii="Cambria Math" w:hAnsi="Cambria Math"/>
                                          <w:color w:val="006600"/>
                                        </w:rPr>
                                        <m:t>u</m:t>
                                      </m:r>
                                    </m:oMath>
                                  </m:oMathPara>
                                </w:p>
                              </w:txbxContent>
                            </wps:txbx>
                            <wps:bodyPr vert="horz" wrap="square" lIns="91440" tIns="45720" rIns="91440" bIns="45720" anchor="t" anchorCtr="0" compatLnSpc="1">
                              <a:noAutofit/>
                            </wps:bodyPr>
                          </wps:wsp>
                          <wps:wsp>
                            <wps:cNvPr id="61" name="Text Box 61"/>
                            <wps:cNvSpPr txBox="1"/>
                            <wps:spPr>
                              <a:xfrm>
                                <a:off x="2404533" y="182880"/>
                                <a:ext cx="290830" cy="270510"/>
                              </a:xfrm>
                              <a:prstGeom prst="rect">
                                <a:avLst/>
                              </a:prstGeom>
                              <a:noFill/>
                              <a:ln>
                                <a:noFill/>
                                <a:prstDash/>
                              </a:ln>
                            </wps:spPr>
                            <wps:txbx>
                              <w:txbxContent>
                                <w:p w14:paraId="58187B9E" w14:textId="77777777" w:rsidR="003E72E5" w:rsidRPr="00E714BF" w:rsidRDefault="003E72E5" w:rsidP="003E72E5">
                                  <w:pPr>
                                    <w:rPr>
                                      <w:b/>
                                      <w:bCs/>
                                      <w:iCs/>
                                      <w:color w:val="006600"/>
                                    </w:rPr>
                                  </w:pPr>
                                  <m:oMathPara>
                                    <m:oMath>
                                      <m:r>
                                        <m:rPr>
                                          <m:sty m:val="b"/>
                                        </m:rPr>
                                        <w:rPr>
                                          <w:rFonts w:ascii="Cambria Math" w:hAnsi="Cambria Math"/>
                                          <w:color w:val="006600"/>
                                        </w:rPr>
                                        <m:t>v</m:t>
                                      </m:r>
                                    </m:oMath>
                                  </m:oMathPara>
                                </w:p>
                              </w:txbxContent>
                            </wps:txbx>
                            <wps:bodyPr vert="horz" wrap="square" lIns="91440" tIns="45720" rIns="91440" bIns="45720" anchor="t" anchorCtr="0" compatLnSpc="1">
                              <a:noAutofit/>
                            </wps:bodyPr>
                          </wps:wsp>
                          <wps:wsp>
                            <wps:cNvPr id="63" name="Text Box 63"/>
                            <wps:cNvSpPr txBox="1"/>
                            <wps:spPr>
                              <a:xfrm>
                                <a:off x="311883" y="368813"/>
                                <a:ext cx="290830" cy="270510"/>
                              </a:xfrm>
                              <a:prstGeom prst="rect">
                                <a:avLst/>
                              </a:prstGeom>
                              <a:noFill/>
                              <a:ln>
                                <a:noFill/>
                                <a:prstDash/>
                              </a:ln>
                            </wps:spPr>
                            <wps:txbx>
                              <w:txbxContent>
                                <w:p w14:paraId="69DF0C20" w14:textId="77777777" w:rsidR="003E72E5" w:rsidRPr="00E714BF" w:rsidRDefault="003E72E5" w:rsidP="003E72E5">
                                  <w:pPr>
                                    <w:rPr>
                                      <w:i/>
                                      <w:color w:val="7030A0"/>
                                    </w:rPr>
                                  </w:pPr>
                                  <m:oMathPara>
                                    <m:oMath>
                                      <m:r>
                                        <w:rPr>
                                          <w:rFonts w:ascii="Cambria Math" w:hAnsi="Cambria Math"/>
                                          <w:color w:val="7030A0"/>
                                        </w:rPr>
                                        <m:t>θ</m:t>
                                      </m:r>
                                    </m:oMath>
                                  </m:oMathPara>
                                </w:p>
                              </w:txbxContent>
                            </wps:txbx>
                            <wps:bodyPr vert="horz" wrap="square" lIns="91440" tIns="45720" rIns="91440" bIns="45720" anchor="t" anchorCtr="0" compatLnSpc="1">
                              <a:noAutofit/>
                            </wps:bodyPr>
                          </wps:wsp>
                        </wpg:grpSp>
                        <wps:wsp>
                          <wps:cNvPr id="66" name="Text Box 66"/>
                          <wps:cNvSpPr txBox="1"/>
                          <wps:spPr>
                            <a:xfrm>
                              <a:off x="3698240" y="1286933"/>
                              <a:ext cx="291254" cy="270933"/>
                            </a:xfrm>
                            <a:prstGeom prst="rect">
                              <a:avLst/>
                            </a:prstGeom>
                            <a:noFill/>
                            <a:ln>
                              <a:noFill/>
                              <a:prstDash/>
                            </a:ln>
                          </wps:spPr>
                          <wps:txbx>
                            <w:txbxContent>
                              <w:p w14:paraId="54D0210A" w14:textId="77777777" w:rsidR="003E72E5" w:rsidRPr="005313DC" w:rsidRDefault="003E72E5" w:rsidP="003E72E5">
                                <w:pPr>
                                  <w:rPr>
                                    <w:i/>
                                  </w:rPr>
                                </w:pPr>
                                <m:oMathPara>
                                  <m:oMath>
                                    <m:r>
                                      <w:rPr>
                                        <w:rFonts w:ascii="Cambria Math" w:hAnsi="Cambria Math"/>
                                      </w:rPr>
                                      <m:t>x</m:t>
                                    </m:r>
                                  </m:oMath>
                                </m:oMathPara>
                              </w:p>
                            </w:txbxContent>
                          </wps:txbx>
                          <wps:bodyPr vert="horz" wrap="square" lIns="91440" tIns="45720" rIns="91440" bIns="45720" anchor="t" anchorCtr="0" compatLnSpc="1">
                            <a:noAutofit/>
                          </wps:bodyPr>
                        </wps:wsp>
                        <wps:wsp>
                          <wps:cNvPr id="67" name="Text Box 67"/>
                          <wps:cNvSpPr txBox="1"/>
                          <wps:spPr>
                            <a:xfrm>
                              <a:off x="-5096" y="231365"/>
                              <a:ext cx="291254" cy="396080"/>
                            </a:xfrm>
                            <a:prstGeom prst="rect">
                              <a:avLst/>
                            </a:prstGeom>
                            <a:noFill/>
                            <a:ln>
                              <a:noFill/>
                              <a:prstDash/>
                            </a:ln>
                          </wps:spPr>
                          <wps:txbx>
                            <w:txbxContent>
                              <w:p w14:paraId="71EA33C0" w14:textId="77777777" w:rsidR="003E72E5" w:rsidRPr="005313DC" w:rsidRDefault="003E72E5" w:rsidP="003E72E5">
                                <w:pPr>
                                  <w:rPr>
                                    <w:i/>
                                  </w:rPr>
                                </w:pPr>
                                <m:oMathPara>
                                  <m:oMath>
                                    <m:r>
                                      <w:rPr>
                                        <w:rFonts w:ascii="Cambria Math" w:hAnsi="Cambria Math"/>
                                      </w:rPr>
                                      <m:t>y</m:t>
                                    </m:r>
                                  </m:oMath>
                                </m:oMathPara>
                              </w:p>
                            </w:txbxContent>
                          </wps:txbx>
                          <wps:bodyPr vert="horz" wrap="square" lIns="91440" tIns="45720" rIns="91440" bIns="45720" anchor="t" anchorCtr="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06B7ECBA" id="Group 69" o:spid="_x0000_s1026" style="position:absolute;margin-left:113.05pt;margin-top:51.15pt;width:287.8pt;height:106.6pt;z-index:251659264;mso-width-relative:margin;mso-height-relative:margin" coordorigin="-50,2313" coordsize="39945,1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zQpwgAAFUtAAAOAAAAZHJzL2Uyb0RvYy54bWzsWttu20gSfV9g/6HBxwUc8X4R4gw8zjhY&#10;IDsJJpnbI01REgcUm9OkLTlfv6f6RkqWbDkz8SZYvUgk+1rFU1Wnqvnyu82qZrel6CrenDveC9dh&#10;ZVPwWdUszp2fP16dpQ7r+ryZ5TVvynPnruyc71798x8v1+209PmS17NSMEzSdNN1e+4s+76dTiZd&#10;sSxXefeCt2WDxjkXq7zHrVhMZiJfY/ZVPfFdN56suZi1ghdl1+Hpa9XovJLzz+dl0b+bz7uyZ/W5&#10;g7318lfI32v6nbx6mU8XIm+XVaG3kX/GLlZ51WBRO9XrvM/ZjajuTbWqCsE7Pu9fFHw14fN5VZRS&#10;BkjjuTvSvBH8ppWyLKbrRWvVBNXu6Omzpy1+vH0vWDU7d+LMYU2+wjuSyzLcQznrdjFFnzei/dC+&#10;F/rBQt2RvJu5WNE/JGEbqdY7q9Zy07MCD4M4ijw3cFiBNi+IgjTWii+WeDs07ixys9hhaPcDD/3V&#10;eymWP5gpsiyMMrxAOUWYZFHmU5+J2cGENmr3ZW+sAEbIcEfI8DOE9OIsCCAO7TbKokTuJJ9acfEs&#10;SMxeg9R374mLRgyOojgJpZbz6UhUDE8TmI3SVupnsdzkQVFhON2Aje6vYePDMm9LCbmO3rtWWwRp&#10;FTY+9CKvFsueXQjB1+ySNw1sjAuGLhIdcthlo7HSTTvAxgCFzeuq/QUYkKaiIeN5cRreV4jRptGj&#10;l3iuL3FhFZFPW9H1b0q+YnRx7nR6c3ZXaqH89m3XK7CYAbSjuqHfjtfV7Kqqa3lDbqe8rAW7zeEw&#10;+o2aoL5Z/YfP1LM0cl2NXjwm+MqunnmM3UnnRbNIfG4t0OdV/UMzY/1dC0PrRZU3i7rUSKYNAcdG&#10;Z/Kqv6tLtdmfyjnsFLai9mQXUevnRVE2vWdnQm8aNodgdqAr1f7gQN2fhpbSez5lsB0hV+ZNbwev&#10;qoaLfauThtWbmav+RgNKblLBNZ/dSTRJ1QDqZNPPgXnrKg5jXnuPhzBPuthyjgBykqYJib3tM6zR&#10;S3idUE76eRCsdXNC+fFk4oBnR9RVnv1KlCXxrCmTPVkUE0TJ1BAHbPA3zsnEXQvuIMtiP5FxDeEx&#10;9LWPNG7cjzw/c9Euo5rrZ1GYass3FKK4Uc6c3rtx2SBUMzhverSY6Y0WiDld1Ze/ITTMVzXo2r8m&#10;zGVrZtaQlnWv++/j7ogltAO2ZPpKmeO9Qb95ozU8PwrcOHl8pa1Bj6/hj9bQMjy+xngQZPCTJNpe&#10;CQ7E6i5fqggInrFptD5xxRB9iK2RelveEREbKxcUxdxCecpNYxT1fmQwFDAebHz8cYMh2Xiw4Xly&#10;MITCv5ZAgHkQr68lr+8dBl4vHAZef61eZ5v3JLgUD5dsTYRN43CJQKphSO0rflt+5LJnPxBZ00PJ&#10;PvQpbq6r4vvy03hECMfuI2YQsfOiINDErpXTpbAIUD1q9LxA24Zq0qhSbUbLW/PvW82LEy9NIznq&#10;zPN8aUx4i3I13838QPNpMO/Ul9zMthoV0GYUcvYsC02T+iSFsXok9Y+stOFEnKS51Q1p18vcSLOM&#10;LVolFteWVF1dxbFiUJhtRI5wdyQB8vcxCUOA6BV2y3xWKl5EtMxg1wYTKdT+6HEEuXpujlRbWvcI&#10;R2KCq/y2a4urCoz4bd7173MBDwnfhyS9f4efec3xpgB3eeWwJRef9j2n/sgl0OqwNRJk0Os/b3JR&#10;Oqz+d4MsI/NCou29vAmRBeFGjFuuxy3NzeqSw1bhGbA7eUn9+9pczgVf/Ypc/oJWRVPeFFgbHqiH&#10;Saubyx73aEKUKsqLC3mNLBrofNt8aAuaXBowJP+4+TUXrU4LegShH7mJf0NwIYjbvjSy4Rc3PZ9X&#10;MlkYuKfmpM9IPREnVVB+h+SCRZIsHh2JvQD5J4Va2Hfixlm8wzWRjcc6vUz8NJRhHqowYdikSFp5&#10;ZY2craOU8J7iKPOS5nbQ1i/J+qz5jbvtS77GXuLQyJOXOJBJnbzE/52XgBE/VpSRtEB7jqcUZUZs&#10;3nMT+BBNWQydD1HE83RFLw7BowxLO+BFnlqZkWTCT+A7HnYwqADvJRP59FRpuV/LUjT2ERZBnQgx&#10;zxfuAK7HgKzw9zCQCSm60gKWn8UpppV8O0x8lGslTTX4DTI/BA2X2WgUowAp2w9HwRN+zx3DsDWK&#10;VGWRlG7rfqo+eUSZ0Y6g4RqPavC3WCmMkbEqR3whCoY7aOh4tpbE8LAKqWHmx8kOUsMwcYlnU91E&#10;X6sXcMDT5qIYuBqp19Y08tkftjBBtNJL4eUjdcyz3Q3yqMIKdTP0TZZkVDoI0my43/F5X+IG7oWZ&#10;7LPyviNys/1J3RGIfO6k7ujC9ymp+/JJ3XB4qM4L5TmiuhzOwChnUlauz0c1t3rS+ejZ3nPOISrt&#10;P+VE1eXZD0pRWtqSVh69PfE0OPSyNFM1qiSNkItuB2E/Rg3WQzv5tsyPELVVh5G0cEVo1OxzOCQ9&#10;MNQG8OGN0umjpjP2/PyLnJHaIPCRXuf3fMN2AwHrN3hMZQodIMZnoyP2chYpqaPUh4/e0VmGeiGq&#10;jKSyABQGqHwwHFCNdIgHqqvJ8GnJrRLezgPq9zrvlmrUnuJcv7neaFHUKZ0sMv19RSNTA0Jpd7sC&#10;tKfq89XUbuxnFBYHkf6Swp6kHAsEL81iOnofLMB4Cn8EA6RJ+B7hfwwD+QmJBfYJDeZ7EzAu5UYt&#10;GmKrJX2udiwa/NBF2q3g4KV+ivwGxjecIeN8LTU5DTCBwv/XgAnrBE+YMJiwH9MMmJDmO8oZjsVE&#10;4OEUSEEiiFMqyXwDkLDCfguQGJjEM/GI2J7ID/DYPYo/Gh5xlsJtqOzST+m7tV2ADHTi64kj9rOa&#10;bwEgz0IucYZzL47sngodC4qHc5Axs8AZsquijCXW6shs9M3dFyeYklno7MN8DfZ188yxy5DX+HZX&#10;Fk70d8b0cfD4XhZch6+hX/0XAAD//wMAUEsDBBQABgAIAAAAIQD/0euE4QAAAAsBAAAPAAAAZHJz&#10;L2Rvd25yZXYueG1sTI/BasMwEETvhf6D2EJvjSQbp8G1HEJoewqFJoXS28ba2CaWZCzFdv6+6qk5&#10;LvOYeVusZ9OxkQbfOqtALgQwspXTra0VfB3enlbAfECrsXOWFFzJw7q8vysw126ynzTuQ81iifU5&#10;KmhC6HPOfdWQQb9wPdmYndxgMMRzqLkecIrlpuOJEEtusLVxocGetg1V5/3FKHifcNqk8nXcnU/b&#10;688h+/jeSVLq8WHevAALNId/GP70ozqU0enoLlZ71ilIkqWMaAxEkgKLxErIZ2BHBanMMuBlwW9/&#10;KH8BAAD//wMAUEsBAi0AFAAGAAgAAAAhALaDOJL+AAAA4QEAABMAAAAAAAAAAAAAAAAAAAAAAFtD&#10;b250ZW50X1R5cGVzXS54bWxQSwECLQAUAAYACAAAACEAOP0h/9YAAACUAQAACwAAAAAAAAAAAAAA&#10;AAAvAQAAX3JlbHMvLnJlbHNQSwECLQAUAAYACAAAACEASgWM0KcIAABVLQAADgAAAAAAAAAAAAAA&#10;AAAuAgAAZHJzL2Uyb0RvYy54bWxQSwECLQAUAAYACAAAACEA/9HrhOEAAAALAQAADwAAAAAAAAAA&#10;AAAAAAABCwAAZHJzL2Rvd25yZXYueG1sUEsFBgAAAAAEAAQA8wAAAA8MAAAAAA==&#10;">
                <v:group id="Group 64" o:spid="_x0000_s1027" style="position:absolute;left:1693;top:2595;width:35954;height:13821" coordorigin=",5567" coordsize="35958,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53" o:spid="_x0000_s1028" type="#_x0000_t32" style="position:absolute;left:1168;top:5567;width:0;height:117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GuxQAAANsAAAAPAAAAZHJzL2Rvd25yZXYueG1sRI9BS8Qw&#10;FITvC/6H8AQvyzZVcVlqs4sIgnpaq7vY2yN5ttXmpTSxjf56Iwgeh5n5hil30fZiotF3jhWcZzkI&#10;Yu1Mx42Cl+e71QaED8gGe8ek4Is87LYnixIL42Z+oqkKjUgQ9gUqaEMYCim9bsmiz9xAnLw3N1oM&#10;SY6NNCPOCW57eZHna2mx47TQ4kC3LemP6tMqePx+eD9QPOrXel8tcR8112ut1NlpvLkGESiG//Bf&#10;+94ouLqE3y/pB8jtDwAAAP//AwBQSwECLQAUAAYACAAAACEA2+H2y+4AAACFAQAAEwAAAAAAAAAA&#10;AAAAAAAAAAAAW0NvbnRlbnRfVHlwZXNdLnhtbFBLAQItABQABgAIAAAAIQBa9CxbvwAAABUBAAAL&#10;AAAAAAAAAAAAAAAAAB8BAABfcmVscy8ucmVsc1BLAQItABQABgAIAAAAIQCQniGuxQAAANsAAAAP&#10;AAAAAAAAAAAAAAAAAAcCAABkcnMvZG93bnJldi54bWxQSwUGAAAAAAMAAwC3AAAA+QIAAAAA&#10;" strokecolor="#272727 [2749]" strokeweight=".5pt">
                    <v:stroke endarrow="block" joinstyle="miter"/>
                  </v:shape>
                  <v:shape id="Straight Arrow Connector 54" o:spid="_x0000_s1029" type="#_x0000_t32" style="position:absolute;top:17178;width:35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xUxAAAANsAAAAPAAAAZHJzL2Rvd25yZXYueG1sRI9Pa8JA&#10;FMTvgt9heUJvurGoSOoqbam06Mk/GHJ77L4modm3IbvV+O1dQfA4zMxvmMWqs7U4U+srxwrGowQE&#10;sXam4kLB8bAezkH4gGywdkwKruRhtez3Fpgad+EdnfehEBHCPkUFZQhNKqXXJVn0I9cQR+/XtRZD&#10;lG0hTYuXCLe1fE2SmbRYcVwosaHPkvTf/t8q0OP1KZt9ZF8b9BP9vXV5nh1ypV4G3fsbiEBdeIYf&#10;7R+jYDqB+5f4A+TyBgAA//8DAFBLAQItABQABgAIAAAAIQDb4fbL7gAAAIUBAAATAAAAAAAAAAAA&#10;AAAAAAAAAABbQ29udGVudF9UeXBlc10ueG1sUEsBAi0AFAAGAAgAAAAhAFr0LFu/AAAAFQEAAAsA&#10;AAAAAAAAAAAAAAAAHwEAAF9yZWxzLy5yZWxzUEsBAi0AFAAGAAgAAAAhAC8+nFTEAAAA2wAAAA8A&#10;AAAAAAAAAAAAAAAABwIAAGRycy9kb3ducmV2LnhtbFBLBQYAAAAAAwADALcAAAD4AgAAAAA=&#10;" strokecolor="#272727 [2749]" strokeweight=".5pt">
                    <v:stroke endarrow="block" joinstyle="miter"/>
                  </v:shape>
                  <v:shape id="Freeform: Shape 56" o:spid="_x0000_s1030" style="position:absolute;left:3996;top:6934;width:25129;height:10295;visibility:visible;mso-wrap-style:square;v-text-anchor:middle" coordsize="2512907,102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TxQAAANsAAAAPAAAAZHJzL2Rvd25yZXYueG1sRI9Ba8JA&#10;FITvBf/D8gQvpW4iaEvqGqS0EKwXU0G8PbKvSTD7NmS3JvHXd4VCj8PMfMOs08E04kqdqy0riOcR&#10;COLC6ppLBcevj6cXEM4ja2wsk4KRHKSbycMaE217PtA196UIEHYJKqi8bxMpXVGRQTe3LXHwvm1n&#10;0AfZlVJ32Ae4aeQiilbSYM1hocKW3ioqLvmPUfD+OOpM3o6Lfewd9TvXfp6ez0rNpsP2FYSnwf+H&#10;/9qZVrBcwf1L+AFy8wsAAP//AwBQSwECLQAUAAYACAAAACEA2+H2y+4AAACFAQAAEwAAAAAAAAAA&#10;AAAAAAAAAAAAW0NvbnRlbnRfVHlwZXNdLnhtbFBLAQItABQABgAIAAAAIQBa9CxbvwAAABUBAAAL&#10;AAAAAAAAAAAAAAAAAB8BAABfcmVscy8ucmVsc1BLAQItABQABgAIAAAAIQDyV/aTxQAAANsAAAAP&#10;AAAAAAAAAAAAAAAAAAcCAABkcnMvZG93bnJldi54bWxQSwUGAAAAAAMAAwC3AAAA+QIAAAAA&#10;" path="m,1029548c417124,515339,834249,1130,1253067,1v418818,-1129,839329,510822,1259840,1022774e" filled="f" strokecolor="#f60" strokeweight="1.5pt">
                    <v:stroke joinstyle="miter"/>
                    <v:path arrowok="t" o:connecttype="custom" o:connectlocs="0,1029548;1253067,1;2512907,1022775" o:connectangles="0,0,0"/>
                  </v:shape>
                  <v:oval id="Oval 57" o:spid="_x0000_s1031" style="position:absolute;left:13953;top:7069;width:655;height: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qvwwAAANsAAAAPAAAAZHJzL2Rvd25yZXYueG1sRI/RisIw&#10;FETfhf2HcIV9kTVV0JVqlEVdFF9ku37Apbm2pc1NaWKtfr0RBB+HmTnDLFadqURLjSssKxgNIxDE&#10;qdUFZwpO/79fMxDOI2usLJOCGzlYLT96C4y1vfIftYnPRICwi1FB7n0dS+nSnAy6oa2Jg3e2jUEf&#10;ZJNJ3eA1wE0lx1E0lQYLDgs51rTOKS2Ti1FA1WG6uWfldrO/J+XgiOVs126V+ux3P3MQnjr/Dr/a&#10;e61g8g3PL+EHyOUDAAD//wMAUEsBAi0AFAAGAAgAAAAhANvh9svuAAAAhQEAABMAAAAAAAAAAAAA&#10;AAAAAAAAAFtDb250ZW50X1R5cGVzXS54bWxQSwECLQAUAAYACAAAACEAWvQsW78AAAAVAQAACwAA&#10;AAAAAAAAAAAAAAAfAQAAX3JlbHMvLnJlbHNQSwECLQAUAAYACAAAACEA2gA6r8MAAADbAAAADwAA&#10;AAAAAAAAAAAAAAAHAgAAZHJzL2Rvd25yZXYueG1sUEsFBgAAAAADAAMAtwAAAPcCAAAAAA==&#10;" fillcolor="#c00000" strokecolor="#c00000" strokeweight="1pt">
                    <v:stroke joinstyle="miter"/>
                  </v:oval>
                  <v:shape id="Straight Arrow Connector 58" o:spid="_x0000_s1032" type="#_x0000_t32" style="position:absolute;left:3996;top:10769;width:4538;height:6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ZzvwAAANsAAAAPAAAAZHJzL2Rvd25yZXYueG1sRE9Li8Iw&#10;EL4L+x/CLHiRdaqgLN1GWRYEES8+DnscmrEtNpPSxLb+eyMIHj++d7YebK06bn3lRMNsmoBiyZ2p&#10;pNBwPm2+vkH5QGKodsIa7uxhvfoYZZQa18uBu2MoVAwRn5KGMoQmRfR5yZb81DUskbu41lKIsC3Q&#10;tNTHcFvjPEmWaKmS2FBSw38l59fjzT57se/3/0u3u+/c5tRNcL71qPX4c/j9ARV4CG/xy701GhZx&#10;bPwSfwCuHgAAAP//AwBQSwECLQAUAAYACAAAACEA2+H2y+4AAACFAQAAEwAAAAAAAAAAAAAAAAAA&#10;AAAAW0NvbnRlbnRfVHlwZXNdLnhtbFBLAQItABQABgAIAAAAIQBa9CxbvwAAABUBAAALAAAAAAAA&#10;AAAAAAAAAB8BAABfcmVscy8ucmVsc1BLAQItABQABgAIAAAAIQBq3IZzvwAAANsAAAAPAAAAAAAA&#10;AAAAAAAAAAcCAABkcnMvZG93bnJldi54bWxQSwUGAAAAAAMAAwC3AAAA8wIAAAAA&#10;" strokecolor="#060" strokeweight="1pt">
                    <v:stroke endarrow="block" joinstyle="miter"/>
                  </v:shape>
                  <v:shape id="Straight Arrow Connector 60" o:spid="_x0000_s1033" type="#_x0000_t32" style="position:absolute;left:25196;top:11472;width:3925;height:5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d2vQAAANsAAAAPAAAAZHJzL2Rvd25yZXYueG1sRE+7CsIw&#10;FN0F/yFcwU1THVSqUVR8DS4+FrdLc22LzU1porZ+vRkEx8N5zxa1KcSLKpdbVjDoRyCIE6tzThVc&#10;L9veBITzyBoLy6SgIQeLebs1w1jbN5/odfapCCHsYlSQeV/GUrokI4Oub0viwN1tZdAHWKVSV/gO&#10;4aaQwygaSYM5h4YMS1pnlDzOT6PgeFx99H6c7p52e29u3Jw2uFkp1e3UyykIT7X/i3/ug1YwCuvD&#10;l/AD5PwLAAD//wMAUEsBAi0AFAAGAAgAAAAhANvh9svuAAAAhQEAABMAAAAAAAAAAAAAAAAAAAAA&#10;AFtDb250ZW50X1R5cGVzXS54bWxQSwECLQAUAAYACAAAACEAWvQsW78AAAAVAQAACwAAAAAAAAAA&#10;AAAAAAAfAQAAX3JlbHMvLnJlbHNQSwECLQAUAAYACAAAACEA56YHdr0AAADbAAAADwAAAAAAAAAA&#10;AAAAAAAHAgAAZHJzL2Rvd25yZXYueG1sUEsFBgAAAAADAAMAtwAAAPECAAAAAA==&#10;" strokecolor="#060" strokeweight="1pt">
                    <v:stroke endarrow="block" joinstyle="miter"/>
                  </v:shape>
                  <v:shape id="Arc 62" o:spid="_x0000_s1034" style="position:absolute;left:1761;top:14926;width:4470;height:4471;visibility:visible;mso-wrap-style:square;v-text-anchor:middle" coordsize="44704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qPwwAAANsAAAAPAAAAZHJzL2Rvd25yZXYueG1sRI9Ba8JA&#10;FITvQv/D8gredGMOQaKrhEBRAiloxfMj+5oEs29DdhPjv+8WCj0OM/MNsz/OphMTDa61rGCzjkAQ&#10;V1a3XCu4fX2stiCcR9bYWSYFL3JwPLwt9phq++QLTVdfiwBhl6KCxvs+ldJVDRl0a9sTB+/bDgZ9&#10;kEMt9YDPADedjKMokQZbDgsN9pQ3VD2uo1Ew2vu5jDevbM6LUzmNDxyLz0Kp5fuc7UB4mv1/+K99&#10;1gqSGH6/hB8gDz8AAAD//wMAUEsBAi0AFAAGAAgAAAAhANvh9svuAAAAhQEAABMAAAAAAAAAAAAA&#10;AAAAAAAAAFtDb250ZW50X1R5cGVzXS54bWxQSwECLQAUAAYACAAAACEAWvQsW78AAAAVAQAACwAA&#10;AAAAAAAAAAAAAAAfAQAAX3JlbHMvLnJlbHNQSwECLQAUAAYACAAAACEAGQ8Kj8MAAADbAAAADwAA&#10;AAAAAAAAAAAAAAAHAgAAZHJzL2Rvd25yZXYueG1sUEsFBgAAAAADAAMAtwAAAPcCAAAAAA==&#10;" path="m356974,44213nsc413644,86391,447040,152877,447040,223520r-223520,l356974,44213xem356974,44213nfc413644,86391,447040,152877,447040,223520e" filled="f" strokecolor="#7030a0" strokeweight="1.5pt">
                    <v:stroke joinstyle="miter"/>
                    <v:path arrowok="t" o:connecttype="custom" o:connectlocs="356974,44213;447040,223520" o:connectangles="0,0"/>
                  </v:shape>
                </v:group>
                <v:group id="Group 68" o:spid="_x0000_s1035" style="position:absolute;left:-50;top:2313;width:39944;height:14796" coordorigin="-50,2313" coordsize="39945,1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5" o:spid="_x0000_s1036" style="position:absolute;left:4198;top:7857;width:26955;height:9252" coordorigin="" coordsize="26954,9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202" coordsize="21600,21600" o:spt="202" path="m,l,21600r21600,l21600,xe">
                      <v:stroke joinstyle="miter"/>
                      <v:path gradientshapeok="t" o:connecttype="rect"/>
                    </v:shapetype>
                    <v:shape id="Text Box 2" o:spid="_x0000_s1037" type="#_x0000_t202" style="position:absolute;top:5821;width:2912;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77D2400" w14:textId="77777777" w:rsidR="003E72E5" w:rsidRPr="005313DC" w:rsidRDefault="003E72E5" w:rsidP="003E72E5">
                            <w:pPr>
                              <w:rPr>
                                <w:color w:val="134163" w:themeColor="accent6" w:themeShade="80"/>
                              </w:rPr>
                            </w:pPr>
                            <m:oMathPara>
                              <m:oMath>
                                <m:sSub>
                                  <m:sSubPr>
                                    <m:ctrlPr>
                                      <w:rPr>
                                        <w:rFonts w:ascii="Cambria Math" w:hAnsi="Cambria Math"/>
                                        <w:i/>
                                        <w:color w:val="134163" w:themeColor="accent6" w:themeShade="80"/>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0</m:t>
                                    </m:r>
                                  </m:sub>
                                </m:sSub>
                              </m:oMath>
                            </m:oMathPara>
                          </w:p>
                        </w:txbxContent>
                      </v:textbox>
                    </v:shape>
                    <v:shape id="Text Box 59" o:spid="_x0000_s1038" type="#_x0000_t202" style="position:absolute;left:1896;width:2913;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7284B2F" w14:textId="77777777" w:rsidR="003E72E5" w:rsidRPr="00E714BF" w:rsidRDefault="003E72E5" w:rsidP="003E72E5">
                            <w:pPr>
                              <w:rPr>
                                <w:b/>
                                <w:bCs/>
                                <w:iCs/>
                                <w:color w:val="006600"/>
                              </w:rPr>
                            </w:pPr>
                            <m:oMathPara>
                              <m:oMath>
                                <m:r>
                                  <m:rPr>
                                    <m:sty m:val="b"/>
                                  </m:rPr>
                                  <w:rPr>
                                    <w:rFonts w:ascii="Cambria Math" w:hAnsi="Cambria Math"/>
                                    <w:color w:val="006600"/>
                                  </w:rPr>
                                  <m:t>u</m:t>
                                </m:r>
                              </m:oMath>
                            </m:oMathPara>
                          </w:p>
                        </w:txbxContent>
                      </v:textbox>
                    </v:shape>
                    <v:shape id="Text Box 61" o:spid="_x0000_s1039" type="#_x0000_t202" style="position:absolute;left:24045;top:1828;width:290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58187B9E" w14:textId="77777777" w:rsidR="003E72E5" w:rsidRPr="00E714BF" w:rsidRDefault="003E72E5" w:rsidP="003E72E5">
                            <w:pPr>
                              <w:rPr>
                                <w:b/>
                                <w:bCs/>
                                <w:iCs/>
                                <w:color w:val="006600"/>
                              </w:rPr>
                            </w:pPr>
                            <m:oMathPara>
                              <m:oMath>
                                <m:r>
                                  <m:rPr>
                                    <m:sty m:val="b"/>
                                  </m:rPr>
                                  <w:rPr>
                                    <w:rFonts w:ascii="Cambria Math" w:hAnsi="Cambria Math"/>
                                    <w:color w:val="006600"/>
                                  </w:rPr>
                                  <m:t>v</m:t>
                                </m:r>
                              </m:oMath>
                            </m:oMathPara>
                          </w:p>
                        </w:txbxContent>
                      </v:textbox>
                    </v:shape>
                    <v:shape id="Text Box 63" o:spid="_x0000_s1040" type="#_x0000_t202" style="position:absolute;left:3118;top:3688;width:290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69DF0C20" w14:textId="77777777" w:rsidR="003E72E5" w:rsidRPr="00E714BF" w:rsidRDefault="003E72E5" w:rsidP="003E72E5">
                            <w:pPr>
                              <w:rPr>
                                <w:i/>
                                <w:color w:val="7030A0"/>
                              </w:rPr>
                            </w:pPr>
                            <m:oMathPara>
                              <m:oMath>
                                <m:r>
                                  <w:rPr>
                                    <w:rFonts w:ascii="Cambria Math" w:hAnsi="Cambria Math"/>
                                    <w:color w:val="7030A0"/>
                                  </w:rPr>
                                  <m:t>θ</m:t>
                                </m:r>
                              </m:oMath>
                            </m:oMathPara>
                          </w:p>
                        </w:txbxContent>
                      </v:textbox>
                    </v:shape>
                  </v:group>
                  <v:shape id="Text Box 66" o:spid="_x0000_s1041" type="#_x0000_t202" style="position:absolute;left:36982;top:12869;width:2912;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54D0210A" w14:textId="77777777" w:rsidR="003E72E5" w:rsidRPr="005313DC" w:rsidRDefault="003E72E5" w:rsidP="003E72E5">
                          <w:pPr>
                            <w:rPr>
                              <w:i/>
                            </w:rPr>
                          </w:pPr>
                          <m:oMathPara>
                            <m:oMath>
                              <m:r>
                                <w:rPr>
                                  <w:rFonts w:ascii="Cambria Math" w:hAnsi="Cambria Math"/>
                                </w:rPr>
                                <m:t>x</m:t>
                              </m:r>
                            </m:oMath>
                          </m:oMathPara>
                        </w:p>
                      </w:txbxContent>
                    </v:textbox>
                  </v:shape>
                  <v:shape id="Text Box 67" o:spid="_x0000_s1042" type="#_x0000_t202" style="position:absolute;left:-50;top:2313;width:2911;height:3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71EA33C0" w14:textId="77777777" w:rsidR="003E72E5" w:rsidRPr="005313DC" w:rsidRDefault="003E72E5" w:rsidP="003E72E5">
                          <w:pPr>
                            <w:rPr>
                              <w:i/>
                            </w:rPr>
                          </w:pPr>
                          <m:oMathPara>
                            <m:oMath>
                              <m:r>
                                <w:rPr>
                                  <w:rFonts w:ascii="Cambria Math" w:hAnsi="Cambria Math"/>
                                </w:rPr>
                                <m:t>y</m:t>
                              </m:r>
                            </m:oMath>
                          </m:oMathPara>
                        </w:p>
                      </w:txbxContent>
                    </v:textbox>
                  </v:shape>
                </v:group>
              </v:group>
            </w:pict>
          </mc:Fallback>
        </mc:AlternateContent>
      </w:r>
      <w:r w:rsidR="007C2E62">
        <w:rPr>
          <w:noProof/>
          <w:szCs w:val="22"/>
          <w:lang w:val="en-GB"/>
        </w:rPr>
        <mc:AlternateContent>
          <mc:Choice Requires="wps">
            <w:drawing>
              <wp:anchor distT="0" distB="0" distL="114300" distR="114300" simplePos="0" relativeHeight="251661312" behindDoc="0" locked="0" layoutInCell="1" allowOverlap="1" wp14:anchorId="6F134B89" wp14:editId="55A779BE">
                <wp:simplePos x="0" y="0"/>
                <wp:positionH relativeFrom="column">
                  <wp:posOffset>-53137</wp:posOffset>
                </wp:positionH>
                <wp:positionV relativeFrom="paragraph">
                  <wp:posOffset>1004874</wp:posOffset>
                </wp:positionV>
                <wp:extent cx="2216989" cy="57797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16989" cy="577970"/>
                        </a:xfrm>
                        <a:prstGeom prst="rect">
                          <a:avLst/>
                        </a:prstGeom>
                        <a:noFill/>
                        <a:ln w="6350">
                          <a:noFill/>
                        </a:ln>
                      </wps:spPr>
                      <wps:txbx>
                        <w:txbxContent>
                          <w:p w14:paraId="7898A64C" w14:textId="77777777" w:rsidR="003E72E5" w:rsidRPr="00D0689A" w:rsidRDefault="003E72E5" w:rsidP="003E72E5">
                            <w:pPr>
                              <w:jc w:val="center"/>
                              <w:rPr>
                                <w:i/>
                                <w:iCs/>
                                <w:sz w:val="20"/>
                                <w:szCs w:val="22"/>
                                <w:lang w:val="en-GB"/>
                              </w:rPr>
                            </w:pPr>
                            <w:r w:rsidRPr="00D0689A">
                              <w:rPr>
                                <w:i/>
                                <w:iCs/>
                                <w:sz w:val="20"/>
                                <w:szCs w:val="22"/>
                                <w:lang w:val="en-GB"/>
                              </w:rPr>
                              <w:t>Diagram of a general projectile motion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4B89" id="Text Box 1" o:spid="_x0000_s1043" type="#_x0000_t202" style="position:absolute;margin-left:-4.2pt;margin-top:79.1pt;width:174.5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NsMQIAAFgEAAAOAAAAZHJzL2Uyb0RvYy54bWysVE2P2jAQvVfqf7B8LwHKx4IIK7orqkpo&#10;dyVY7dk4Nolke1zbkNBf37ETWLTtqerFsWfGM/PeG2dx32hFTsL5CkxOB70+JcJwKCpzyOnrbv3l&#10;jhIfmCmYAiNyehae3i8/f1rUdi6GUIIqhCOYxPh5bXNahmDnWeZ5KTTzPbDCoFOC0yzg0R2ywrEa&#10;s2uVDfv9SVaDK6wDLrxH62PrpMuUX0rBw7OUXgSicoq9hbS6tO7jmi0XbH5wzJYV79pg/9CFZpXB&#10;otdUjywwcnTVH6l0xR14kKHHQWcgZcVFwoBoBv0PaLYlsyJhQXK8vdLk/19a/nR6caQqUDtKDNMo&#10;0U40gXyDhgwiO7X1cwzaWgwLDZpjZGf3aIygG+l0/CIcgn7k+XzlNibjaBwOB5PZ3YwSjr7xdDqb&#10;JvKz99vW+fBdgCZxk1OH2iVK2WnjA1bE0EtILGZgXSmV9FOG1DmdfB3304WrB28ogxcjhrbXuAvN&#10;vkmIJxcceyjOCM9BOx7e8nWFPWyYDy/M4TwgIpzx8IyLVIC1oNtRUoL79Td7jEeZ0EtJjfOVU//z&#10;yJygRP0wKOBsMBrFgUyH0Xg6xIO79exvPeaoHwBHGEXC7tI2xgd12UoH+g2fwipWRRczHGvnNFy2&#10;D6GdenxKXKxWKQhH0LKwMVvLY+rIamR417wxZzsZAgr4BJdJZPMParSxrR6rYwBZJakizy2rHf04&#10;vknB7qnF93F7TlHvP4TlbwAAAP//AwBQSwMEFAAGAAgAAAAhAGCAd7PiAAAACgEAAA8AAABkcnMv&#10;ZG93bnJldi54bWxMj8tOwzAQRfdI/IM1SOxaB5NCCHGqKlKFhGDR0g27SewmEX6E2G1Dv57pCpYz&#10;c3Tn3GI5WcOOegy9dxLu5gkw7RqvetdK2H2sZxmwENEpNN5pCT86wLK8viowV/7kNvq4jS2jEBdy&#10;lNDFOOSch6bTFsPcD9rRbe9Hi5HGseVqxBOFW8NFkjxwi72jDx0Ouup087U9WAmv1fodN7Ww2dlU&#10;L2/71fC9+1xIeXszrZ6BRT3FPxgu+qQOJTnV/uBUYEbCLEuJpP0iE8AIuE+TR2C1BJE+CeBlwf9X&#10;KH8BAAD//wMAUEsBAi0AFAAGAAgAAAAhALaDOJL+AAAA4QEAABMAAAAAAAAAAAAAAAAAAAAAAFtD&#10;b250ZW50X1R5cGVzXS54bWxQSwECLQAUAAYACAAAACEAOP0h/9YAAACUAQAACwAAAAAAAAAAAAAA&#10;AAAvAQAAX3JlbHMvLnJlbHNQSwECLQAUAAYACAAAACEA5W+jbDECAABYBAAADgAAAAAAAAAAAAAA&#10;AAAuAgAAZHJzL2Uyb0RvYy54bWxQSwECLQAUAAYACAAAACEAYIB3s+IAAAAKAQAADwAAAAAAAAAA&#10;AAAAAACLBAAAZHJzL2Rvd25yZXYueG1sUEsFBgAAAAAEAAQA8wAAAJoFAAAAAA==&#10;" filled="f" stroked="f" strokeweight=".5pt">
                <v:textbox>
                  <w:txbxContent>
                    <w:p w14:paraId="7898A64C" w14:textId="77777777" w:rsidR="003E72E5" w:rsidRPr="00D0689A" w:rsidRDefault="003E72E5" w:rsidP="003E72E5">
                      <w:pPr>
                        <w:jc w:val="center"/>
                        <w:rPr>
                          <w:i/>
                          <w:iCs/>
                          <w:sz w:val="20"/>
                          <w:szCs w:val="22"/>
                          <w:lang w:val="en-GB"/>
                        </w:rPr>
                      </w:pPr>
                      <w:r w:rsidRPr="00D0689A">
                        <w:rPr>
                          <w:i/>
                          <w:iCs/>
                          <w:sz w:val="20"/>
                          <w:szCs w:val="22"/>
                          <w:lang w:val="en-GB"/>
                        </w:rPr>
                        <w:t>Diagram of a general projectile motion set-up</w:t>
                      </w:r>
                    </w:p>
                  </w:txbxContent>
                </v:textbox>
              </v:shape>
            </w:pict>
          </mc:Fallback>
        </mc:AlternateContent>
      </w:r>
      <w:r w:rsidR="003E72E5">
        <w:rPr>
          <w:szCs w:val="22"/>
          <w:lang w:val="en-GB"/>
        </w:rPr>
        <w:t>For the following exercises, unless otherwise stated, assume that the acceleration due to gravity is 9.81m/s</w:t>
      </w:r>
      <w:r w:rsidR="003E72E5">
        <w:rPr>
          <w:szCs w:val="22"/>
          <w:vertAlign w:val="superscript"/>
          <w:lang w:val="en-GB"/>
        </w:rPr>
        <w:t>2</w:t>
      </w:r>
      <w:r w:rsidR="003E72E5">
        <w:rPr>
          <w:szCs w:val="22"/>
          <w:lang w:val="en-GB"/>
        </w:rPr>
        <w:t xml:space="preserve"> acting in the negative </w:t>
      </w:r>
      <m:oMath>
        <m:r>
          <w:rPr>
            <w:rFonts w:ascii="Cambria Math" w:hAnsi="Cambria Math"/>
            <w:szCs w:val="22"/>
            <w:lang w:val="en-GB"/>
          </w:rPr>
          <m:t>y</m:t>
        </m:r>
      </m:oMath>
      <w:r w:rsidR="003E72E5">
        <w:rPr>
          <w:szCs w:val="22"/>
          <w:lang w:val="en-GB"/>
        </w:rPr>
        <w:t xml:space="preserve"> direction (with the </w:t>
      </w:r>
      <m:oMath>
        <m:r>
          <w:rPr>
            <w:rFonts w:ascii="Cambria Math" w:hAnsi="Cambria Math"/>
            <w:szCs w:val="22"/>
            <w:lang w:val="en-GB"/>
          </w:rPr>
          <m:t>y</m:t>
        </m:r>
      </m:oMath>
      <w:r w:rsidR="003E72E5">
        <w:rPr>
          <w:szCs w:val="22"/>
          <w:lang w:val="en-GB"/>
        </w:rPr>
        <w:t>-axis pointing upwards), and there is no air resistance or other force acting on the objects</w:t>
      </w:r>
      <w:r>
        <w:rPr>
          <w:szCs w:val="22"/>
          <w:lang w:val="en-GB"/>
        </w:rPr>
        <w:t xml:space="preserve"> except where stated</w:t>
      </w:r>
      <w:r w:rsidR="003E72E5">
        <w:rPr>
          <w:szCs w:val="22"/>
          <w:lang w:val="en-GB"/>
        </w:rPr>
        <w:t>.</w:t>
      </w:r>
      <w:r w:rsidR="007C2E62">
        <w:rPr>
          <w:szCs w:val="22"/>
          <w:lang w:val="en-GB"/>
        </w:rPr>
        <w:br/>
      </w:r>
      <w:r w:rsidR="007C2E62">
        <w:rPr>
          <w:szCs w:val="22"/>
          <w:lang w:val="en-GB"/>
        </w:rPr>
        <w:br/>
      </w:r>
      <w:r w:rsidR="007C2E62">
        <w:rPr>
          <w:szCs w:val="22"/>
          <w:lang w:val="en-GB"/>
        </w:rPr>
        <w:br/>
      </w:r>
      <w:r w:rsidR="007C2E62">
        <w:rPr>
          <w:szCs w:val="22"/>
          <w:lang w:val="en-GB"/>
        </w:rPr>
        <w:br/>
      </w:r>
      <w:r w:rsidR="007C2E62">
        <w:rPr>
          <w:szCs w:val="22"/>
          <w:lang w:val="en-GB"/>
        </w:rPr>
        <w:br/>
      </w:r>
      <w:r w:rsidR="007C2E62">
        <w:rPr>
          <w:szCs w:val="22"/>
          <w:lang w:val="en-GB"/>
        </w:rPr>
        <w:br/>
      </w:r>
    </w:p>
    <w:p w14:paraId="576FF973" w14:textId="6AA0C2D5" w:rsidR="003E72E5" w:rsidRDefault="003E72E5" w:rsidP="003E72E5">
      <w:pPr>
        <w:pStyle w:val="ListParagraph"/>
        <w:numPr>
          <w:ilvl w:val="0"/>
          <w:numId w:val="24"/>
        </w:numPr>
        <w:spacing w:line="251" w:lineRule="auto"/>
      </w:pPr>
      <w:bookmarkStart w:id="0" w:name="_Hlk52017550"/>
      <w:r>
        <w:t xml:space="preserve">A projectile is launched with an initial speed of 30m/s and an angle of inclination </w:t>
      </w:r>
      <m:oMath>
        <m:r>
          <w:rPr>
            <w:rFonts w:ascii="Cambria Math" w:hAnsi="Cambria Math"/>
          </w:rPr>
          <m:t xml:space="preserve">θ </m:t>
        </m:r>
      </m:oMath>
      <w:r>
        <w:t>= 40</w:t>
      </w:r>
      <w:r>
        <w:rPr>
          <w:rFonts w:cs="Calibri"/>
        </w:rPr>
        <w:t xml:space="preserve">° from the initial position </w:t>
      </w:r>
      <m:oMath>
        <m:sSub>
          <m:sSubPr>
            <m:ctrlPr>
              <w:rPr>
                <w:rFonts w:ascii="Cambria Math" w:hAnsi="Cambria Math" w:cs="Calibri"/>
                <w:b/>
                <w:bCs/>
                <w:iCs/>
              </w:rPr>
            </m:ctrlPr>
          </m:sSubPr>
          <m:e>
            <m:r>
              <m:rPr>
                <m:sty m:val="b"/>
              </m:rPr>
              <w:rPr>
                <w:rFonts w:ascii="Cambria Math" w:hAnsi="Cambria Math" w:cs="Calibri"/>
              </w:rPr>
              <m:t>p</m:t>
            </m:r>
          </m:e>
          <m:sub>
            <m:r>
              <m:rPr>
                <m:sty m:val="b"/>
              </m:rPr>
              <w:rPr>
                <w:rFonts w:ascii="Cambria Math" w:hAnsi="Cambria Math" w:cs="Calibri"/>
              </w:rPr>
              <m:t>0</m:t>
            </m:r>
          </m:sub>
        </m:sSub>
        <m:r>
          <w:rPr>
            <w:rFonts w:ascii="Cambria Math" w:hAnsi="Cambria Math"/>
          </w:rPr>
          <m:t>=(0</m:t>
        </m:r>
        <m:r>
          <m:rPr>
            <m:sty m:val="p"/>
          </m:rPr>
          <w:rPr>
            <w:rFonts w:ascii="Cambria Math" w:hAnsi="Cambria Math"/>
          </w:rPr>
          <m:t>m</m:t>
        </m:r>
        <m:r>
          <w:rPr>
            <w:rFonts w:ascii="Cambria Math" w:hAnsi="Cambria Math"/>
          </w:rPr>
          <m:t>, 2.5</m:t>
        </m:r>
        <m:r>
          <m:rPr>
            <m:sty m:val="p"/>
          </m:rPr>
          <w:rPr>
            <w:rFonts w:ascii="Cambria Math" w:hAnsi="Cambria Math"/>
          </w:rPr>
          <m:t>m</m:t>
        </m:r>
        <m:r>
          <w:rPr>
            <w:rFonts w:ascii="Cambria Math" w:hAnsi="Cambria Math"/>
          </w:rPr>
          <m:t>)</m:t>
        </m:r>
      </m:oMath>
      <w:r w:rsidRPr="00D0689A">
        <w:rPr>
          <w:rFonts w:asciiTheme="minorHAnsi" w:hAnsiTheme="minorHAnsi" w:cstheme="minorHAnsi"/>
        </w:rPr>
        <w:t>, i.e. 2.5m above t</w:t>
      </w:r>
      <w:r>
        <w:rPr>
          <w:rFonts w:asciiTheme="minorHAnsi" w:hAnsiTheme="minorHAnsi" w:cstheme="minorHAnsi"/>
        </w:rPr>
        <w:t>he origin, which is at ground level</w:t>
      </w:r>
      <w:r w:rsidRPr="00D0689A">
        <w:rPr>
          <w:rFonts w:asciiTheme="minorHAnsi" w:hAnsiTheme="minorHAnsi" w:cstheme="minorHAnsi"/>
        </w:rPr>
        <w:t>.</w:t>
      </w:r>
      <w:r w:rsidR="00E6395D">
        <w:rPr>
          <w:rFonts w:asciiTheme="minorHAnsi" w:hAnsiTheme="minorHAnsi" w:cstheme="minorHAnsi"/>
        </w:rPr>
        <w:t xml:space="preserve"> </w:t>
      </w:r>
      <w:r w:rsidR="00E6395D" w:rsidRPr="00E6395D">
        <w:rPr>
          <w:rFonts w:asciiTheme="minorHAnsi" w:hAnsiTheme="minorHAnsi" w:cstheme="minorHAnsi"/>
          <w:color w:val="800000"/>
        </w:rPr>
        <w:t xml:space="preserve">There is a constant horizontal acceleration due to wind of </w:t>
      </w:r>
      <w:r w:rsidR="00784EE6">
        <w:rPr>
          <w:rFonts w:asciiTheme="minorHAnsi" w:hAnsiTheme="minorHAnsi" w:cstheme="minorHAnsi"/>
          <w:color w:val="800000"/>
        </w:rPr>
        <w:t>-7.5</w:t>
      </w:r>
      <w:r w:rsidR="00E6395D" w:rsidRPr="00E6395D">
        <w:rPr>
          <w:rFonts w:asciiTheme="minorHAnsi" w:hAnsiTheme="minorHAnsi" w:cstheme="minorHAnsi"/>
          <w:color w:val="800000"/>
        </w:rPr>
        <w:t>ms</w:t>
      </w:r>
      <w:r w:rsidR="00E6395D" w:rsidRPr="00E6395D">
        <w:rPr>
          <w:rFonts w:asciiTheme="minorHAnsi" w:hAnsiTheme="minorHAnsi" w:cstheme="minorHAnsi"/>
          <w:color w:val="800000"/>
          <w:vertAlign w:val="superscript"/>
        </w:rPr>
        <w:t xml:space="preserve">-2 </w:t>
      </w:r>
      <w:r w:rsidR="00E6395D" w:rsidRPr="00E6395D">
        <w:rPr>
          <w:rFonts w:asciiTheme="minorHAnsi" w:hAnsiTheme="minorHAnsi" w:cstheme="minorHAnsi"/>
          <w:color w:val="800000"/>
        </w:rPr>
        <w:t>acting on the projectile.</w:t>
      </w:r>
    </w:p>
    <w:bookmarkEnd w:id="0"/>
    <w:p w14:paraId="7DC19C12" w14:textId="77777777" w:rsidR="003E72E5" w:rsidRDefault="003E72E5" w:rsidP="003E72E5">
      <w:pPr>
        <w:pStyle w:val="ListParagraph"/>
        <w:numPr>
          <w:ilvl w:val="1"/>
          <w:numId w:val="24"/>
        </w:numPr>
        <w:spacing w:line="251" w:lineRule="auto"/>
      </w:pPr>
      <w:r>
        <w:t xml:space="preserve">What is the initial velocity </w:t>
      </w:r>
      <m:oMath>
        <m:r>
          <m:rPr>
            <m:sty m:val="b"/>
          </m:rPr>
          <w:rPr>
            <w:rStyle w:val="Maths"/>
            <w:rFonts w:ascii="Cambria Math" w:hAnsi="Cambria Math"/>
          </w:rPr>
          <m:t>u</m:t>
        </m:r>
      </m:oMath>
      <w:r>
        <w:t xml:space="preserve"> in vector form?</w:t>
      </w:r>
    </w:p>
    <w:p w14:paraId="078D62F1" w14:textId="77777777" w:rsidR="003E72E5" w:rsidRDefault="003E72E5" w:rsidP="003E72E5">
      <w:pPr>
        <w:pStyle w:val="ListParagraph"/>
        <w:numPr>
          <w:ilvl w:val="1"/>
          <w:numId w:val="24"/>
        </w:numPr>
        <w:spacing w:line="251" w:lineRule="auto"/>
      </w:pPr>
      <w:r>
        <w:t>At what time will the projectile reach its apex (highest point)?</w:t>
      </w:r>
    </w:p>
    <w:p w14:paraId="56196987" w14:textId="77777777" w:rsidR="003E72E5" w:rsidRDefault="003E72E5" w:rsidP="003E72E5">
      <w:pPr>
        <w:pStyle w:val="ListParagraph"/>
        <w:numPr>
          <w:ilvl w:val="1"/>
          <w:numId w:val="24"/>
        </w:numPr>
        <w:spacing w:line="251" w:lineRule="auto"/>
      </w:pPr>
      <w:r>
        <w:t>What are the coordinates of the projectile at the apex?</w:t>
      </w:r>
    </w:p>
    <w:p w14:paraId="27F23FCE" w14:textId="77777777" w:rsidR="003E72E5" w:rsidRDefault="003E72E5" w:rsidP="003E72E5">
      <w:pPr>
        <w:pStyle w:val="ListParagraph"/>
        <w:numPr>
          <w:ilvl w:val="1"/>
          <w:numId w:val="24"/>
        </w:numPr>
        <w:spacing w:line="251" w:lineRule="auto"/>
      </w:pPr>
      <w:r>
        <w:t xml:space="preserve">How long will it take for the projectile to come back to an altitude of </w:t>
      </w:r>
      <m:oMath>
        <m:r>
          <w:rPr>
            <w:rStyle w:val="Maths"/>
            <w:rFonts w:ascii="Cambria Math" w:hAnsi="Cambria Math"/>
          </w:rPr>
          <m:t>y</m:t>
        </m:r>
      </m:oMath>
      <w:r>
        <w:rPr>
          <w:rStyle w:val="Maths"/>
        </w:rPr>
        <w:t xml:space="preserve"> = 2.5m</w:t>
      </w:r>
      <w:r>
        <w:t>?</w:t>
      </w:r>
    </w:p>
    <w:p w14:paraId="13867A8F" w14:textId="59E14553" w:rsidR="003E72E5" w:rsidRDefault="003E72E5" w:rsidP="003E72E5">
      <w:pPr>
        <w:pStyle w:val="ListParagraph"/>
        <w:numPr>
          <w:ilvl w:val="1"/>
          <w:numId w:val="24"/>
        </w:numPr>
        <w:spacing w:line="251" w:lineRule="auto"/>
      </w:pPr>
      <w:r>
        <w:t>What will the horizontal displacement be at this time?</w:t>
      </w:r>
      <w:r w:rsidR="00C95B5D" w:rsidRPr="00C95B5D">
        <w:rPr>
          <w:color w:val="C00000"/>
        </w:rPr>
        <w:t xml:space="preserve"> </w:t>
      </w:r>
    </w:p>
    <w:p w14:paraId="291886AF" w14:textId="77777777" w:rsidR="003E72E5" w:rsidRDefault="003E72E5" w:rsidP="003E72E5">
      <w:pPr>
        <w:pStyle w:val="ListParagraph"/>
        <w:numPr>
          <w:ilvl w:val="1"/>
          <w:numId w:val="24"/>
        </w:numPr>
        <w:spacing w:line="251" w:lineRule="auto"/>
      </w:pPr>
      <w:r>
        <w:t>For how long is the projectile in the air before it hits the ground (</w:t>
      </w:r>
      <m:oMath>
        <m:r>
          <w:rPr>
            <w:rFonts w:ascii="Cambria Math" w:hAnsi="Cambria Math"/>
          </w:rPr>
          <m:t>y</m:t>
        </m:r>
      </m:oMath>
      <w:r>
        <w:t>=0)?</w:t>
      </w:r>
    </w:p>
    <w:p w14:paraId="2CF3AD09" w14:textId="77777777" w:rsidR="003E72E5" w:rsidRDefault="003E72E5" w:rsidP="003E72E5">
      <w:pPr>
        <w:pStyle w:val="ListParagraph"/>
        <w:numPr>
          <w:ilvl w:val="1"/>
          <w:numId w:val="24"/>
        </w:numPr>
        <w:spacing w:after="0" w:line="251" w:lineRule="auto"/>
      </w:pPr>
      <w:r>
        <w:t>Find the values for the projectile’s</w:t>
      </w:r>
    </w:p>
    <w:p w14:paraId="1B41F45C" w14:textId="77777777" w:rsidR="003E72E5" w:rsidRDefault="003E72E5" w:rsidP="003E72E5">
      <w:pPr>
        <w:pStyle w:val="ListParagraph"/>
        <w:numPr>
          <w:ilvl w:val="2"/>
          <w:numId w:val="24"/>
        </w:numPr>
        <w:spacing w:after="0" w:line="251" w:lineRule="auto"/>
      </w:pPr>
      <w:r>
        <w:t xml:space="preserve">final velocity, </w:t>
      </w:r>
      <m:oMath>
        <m:r>
          <m:rPr>
            <m:sty m:val="b"/>
          </m:rPr>
          <w:rPr>
            <w:rFonts w:ascii="Cambria Math" w:hAnsi="Cambria Math"/>
          </w:rPr>
          <m:t>v</m:t>
        </m:r>
      </m:oMath>
      <w:r>
        <w:t>, and</w:t>
      </w:r>
    </w:p>
    <w:p w14:paraId="4C4828D7" w14:textId="77777777" w:rsidR="003E72E5" w:rsidRDefault="003E72E5" w:rsidP="003E72E5">
      <w:pPr>
        <w:pStyle w:val="ListParagraph"/>
        <w:numPr>
          <w:ilvl w:val="2"/>
          <w:numId w:val="24"/>
        </w:numPr>
        <w:spacing w:after="0" w:line="251" w:lineRule="auto"/>
      </w:pPr>
      <w:r>
        <w:t xml:space="preserve">final horizontal displacement, </w:t>
      </w:r>
      <m:oMath>
        <m:sSub>
          <m:sSubPr>
            <m:ctrlPr>
              <w:rPr>
                <w:rFonts w:ascii="Cambria Math" w:hAnsi="Cambria Math"/>
                <w:i/>
              </w:rPr>
            </m:ctrlPr>
          </m:sSubPr>
          <m:e>
            <m:r>
              <m:rPr>
                <m:sty m:val="p"/>
              </m:rPr>
              <w:rPr>
                <w:rFonts w:ascii="Cambria Math" w:hAnsi="Cambria Math"/>
              </w:rPr>
              <m:t>s'</m:t>
            </m:r>
          </m:e>
          <m:sub>
            <m:r>
              <w:rPr>
                <w:rFonts w:ascii="Cambria Math" w:hAnsi="Cambria Math"/>
              </w:rPr>
              <m:t>x</m:t>
            </m:r>
          </m:sub>
        </m:sSub>
      </m:oMath>
    </w:p>
    <w:p w14:paraId="07539B86" w14:textId="0C85BC68" w:rsidR="003E72E5" w:rsidRDefault="003E72E5" w:rsidP="003E72E5">
      <w:pPr>
        <w:pStyle w:val="ListParagraph"/>
        <w:ind w:left="1440"/>
      </w:pPr>
      <w:r>
        <w:t>when it hits the ground.</w:t>
      </w:r>
      <w:r w:rsidR="00741757" w:rsidRPr="00741757">
        <w:rPr>
          <w:color w:val="800000"/>
        </w:rPr>
        <w:t xml:space="preserve"> </w:t>
      </w:r>
      <w:r w:rsidR="00741757" w:rsidRPr="00C95B5D">
        <w:rPr>
          <w:color w:val="800000"/>
        </w:rPr>
        <w:t>Is this the f</w:t>
      </w:r>
      <w:r w:rsidR="00600FA8">
        <w:rPr>
          <w:color w:val="800000"/>
        </w:rPr>
        <w:t>a</w:t>
      </w:r>
      <w:bookmarkStart w:id="1" w:name="_GoBack"/>
      <w:bookmarkEnd w:id="1"/>
      <w:r w:rsidR="00741757" w:rsidRPr="00C95B5D">
        <w:rPr>
          <w:color w:val="800000"/>
        </w:rPr>
        <w:t>rthest distance along the horizontal that the particle reaches?</w:t>
      </w:r>
    </w:p>
    <w:p w14:paraId="2C7EF689" w14:textId="4B36A669" w:rsidR="001A62D2" w:rsidRDefault="001A62D2" w:rsidP="001A62D2">
      <w:pPr>
        <w:pStyle w:val="Heading1"/>
        <w:rPr>
          <w:lang w:val="en-GB"/>
        </w:rPr>
      </w:pPr>
      <w:r>
        <w:rPr>
          <w:lang w:val="en-GB"/>
        </w:rPr>
        <w:lastRenderedPageBreak/>
        <w:t>Part B</w:t>
      </w:r>
    </w:p>
    <w:p w14:paraId="1D9D6ECB" w14:textId="404D5961" w:rsidR="005D7FA2" w:rsidRDefault="005D7FA2" w:rsidP="001A62D2">
      <w:pPr>
        <w:spacing w:after="0"/>
        <w:rPr>
          <w:lang w:val="en-GB"/>
        </w:rPr>
      </w:pPr>
      <w:r>
        <w:rPr>
          <w:lang w:val="en-GB"/>
        </w:rPr>
        <w:t xml:space="preserve">The </w:t>
      </w:r>
      <w:r w:rsidR="00310DF3">
        <w:rPr>
          <w:lang w:val="en-GB"/>
        </w:rPr>
        <w:t>Bitbucket repository below contains the code for the beginnings of a basic</w:t>
      </w:r>
      <w:r>
        <w:rPr>
          <w:lang w:val="en-GB"/>
        </w:rPr>
        <w:t xml:space="preserve"> Asteroids gam</w:t>
      </w:r>
      <w:r w:rsidR="00310DF3">
        <w:rPr>
          <w:lang w:val="en-GB"/>
        </w:rPr>
        <w:t>e</w:t>
      </w:r>
      <w:r w:rsidR="001A62D2">
        <w:rPr>
          <w:lang w:val="en-GB"/>
        </w:rPr>
        <w:t xml:space="preserve">, which involves </w:t>
      </w:r>
      <w:r w:rsidR="001A62D2" w:rsidRPr="001A62D2">
        <w:rPr>
          <w:lang w:val="en-GB"/>
        </w:rPr>
        <w:t>manoeuvring a “spaceship” around the screen and firing bullets at space</w:t>
      </w:r>
      <w:r w:rsidR="001A62D2">
        <w:rPr>
          <w:lang w:val="en-GB"/>
        </w:rPr>
        <w:t xml:space="preserve"> </w:t>
      </w:r>
      <w:r w:rsidR="001A62D2" w:rsidRPr="001A62D2">
        <w:rPr>
          <w:lang w:val="en-GB"/>
        </w:rPr>
        <w:t>rocks to break them into smaller fragments</w:t>
      </w:r>
      <w:r w:rsidR="001A62D2">
        <w:rPr>
          <w:lang w:val="en-GB"/>
        </w:rPr>
        <w:t>:</w:t>
      </w:r>
    </w:p>
    <w:p w14:paraId="726AA3EB" w14:textId="77777777" w:rsidR="001A62D2" w:rsidRDefault="001A62D2" w:rsidP="001A62D2">
      <w:pPr>
        <w:spacing w:after="0"/>
        <w:rPr>
          <w:lang w:val="en-GB"/>
        </w:rPr>
      </w:pPr>
    </w:p>
    <w:p w14:paraId="23A953F7" w14:textId="64ABBE8E" w:rsidR="005D7FA2" w:rsidRDefault="00C574B6" w:rsidP="005D7FA2">
      <w:pPr>
        <w:spacing w:after="0"/>
        <w:jc w:val="center"/>
        <w:rPr>
          <w:lang w:val="en-GB"/>
        </w:rPr>
      </w:pPr>
      <w:hyperlink r:id="rId11" w:history="1">
        <w:r w:rsidR="005D7FA2" w:rsidRPr="00637B7D">
          <w:rPr>
            <w:rStyle w:val="Hyperlink"/>
            <w:lang w:val="en-GB"/>
          </w:rPr>
          <w:t>https://gamesgit.falmouth.ac.uk/projects/COMP270/repos/comp270-collisions-workshop</w:t>
        </w:r>
      </w:hyperlink>
    </w:p>
    <w:p w14:paraId="5539A5BF" w14:textId="7B64CAC8" w:rsidR="004C1E64" w:rsidRDefault="00310DF3" w:rsidP="00310DF3">
      <w:pPr>
        <w:spacing w:before="240" w:after="0"/>
      </w:pPr>
      <w:r>
        <w:t>The following features have already been implemented:</w:t>
      </w:r>
    </w:p>
    <w:p w14:paraId="64C46280" w14:textId="4DE4ADB3" w:rsidR="00310DF3" w:rsidRDefault="00310DF3" w:rsidP="001A62D2">
      <w:pPr>
        <w:pStyle w:val="ListParagraph"/>
        <w:numPr>
          <w:ilvl w:val="0"/>
          <w:numId w:val="32"/>
        </w:numPr>
        <w:spacing w:after="0"/>
      </w:pPr>
      <w:r>
        <w:t>Movement of the player’s ship with the following controls:</w:t>
      </w:r>
    </w:p>
    <w:p w14:paraId="58E88005" w14:textId="15A086CC" w:rsidR="00310DF3" w:rsidRDefault="001A62D2" w:rsidP="001A62D2">
      <w:pPr>
        <w:pStyle w:val="ListParagraph"/>
        <w:numPr>
          <w:ilvl w:val="1"/>
          <w:numId w:val="32"/>
        </w:numPr>
        <w:spacing w:after="0"/>
      </w:pPr>
      <w:r w:rsidRPr="001A62D2">
        <w:rPr>
          <w:color w:val="134163" w:themeColor="accent6" w:themeShade="80"/>
        </w:rPr>
        <w:t>up arrow</w:t>
      </w:r>
      <w:r w:rsidRPr="001A62D2">
        <w:t>: applies a thrust in the direction the spaceship is facing</w:t>
      </w:r>
    </w:p>
    <w:p w14:paraId="4A601022" w14:textId="1D55D472" w:rsidR="001A62D2" w:rsidRDefault="001A62D2" w:rsidP="001A62D2">
      <w:pPr>
        <w:pStyle w:val="ListParagraph"/>
        <w:numPr>
          <w:ilvl w:val="1"/>
          <w:numId w:val="32"/>
        </w:numPr>
        <w:spacing w:after="0"/>
      </w:pPr>
      <w:r w:rsidRPr="001A62D2">
        <w:rPr>
          <w:color w:val="134163" w:themeColor="accent6" w:themeShade="80"/>
        </w:rPr>
        <w:t xml:space="preserve">right/left </w:t>
      </w:r>
      <w:proofErr w:type="gramStart"/>
      <w:r w:rsidRPr="001A62D2">
        <w:rPr>
          <w:color w:val="134163" w:themeColor="accent6" w:themeShade="80"/>
        </w:rPr>
        <w:t>arrow</w:t>
      </w:r>
      <w:r w:rsidRPr="001A62D2">
        <w:t>:</w:t>
      </w:r>
      <w:proofErr w:type="gramEnd"/>
      <w:r w:rsidRPr="001A62D2">
        <w:t xml:space="preserve"> rotates the spaceship clockwise/anticlockwise</w:t>
      </w:r>
    </w:p>
    <w:p w14:paraId="00C3E865" w14:textId="6DC38993" w:rsidR="001A62D2" w:rsidRDefault="001A62D2" w:rsidP="001A62D2">
      <w:pPr>
        <w:pStyle w:val="ListParagraph"/>
        <w:numPr>
          <w:ilvl w:val="1"/>
          <w:numId w:val="32"/>
        </w:numPr>
        <w:spacing w:after="0"/>
      </w:pPr>
      <w:r w:rsidRPr="001A62D2">
        <w:rPr>
          <w:color w:val="134163" w:themeColor="accent6" w:themeShade="80"/>
        </w:rPr>
        <w:t xml:space="preserve">space </w:t>
      </w:r>
      <w:proofErr w:type="gramStart"/>
      <w:r w:rsidRPr="001A62D2">
        <w:rPr>
          <w:color w:val="134163" w:themeColor="accent6" w:themeShade="80"/>
        </w:rPr>
        <w:t>bar</w:t>
      </w:r>
      <w:r w:rsidRPr="001A62D2">
        <w:t>:</w:t>
      </w:r>
      <w:proofErr w:type="gramEnd"/>
      <w:r w:rsidRPr="001A62D2">
        <w:t xml:space="preserve"> fires a bullet from the front of the spaceship</w:t>
      </w:r>
    </w:p>
    <w:p w14:paraId="0181CC75" w14:textId="73E331C6" w:rsidR="001A62D2" w:rsidRDefault="001A62D2" w:rsidP="001A62D2">
      <w:pPr>
        <w:pStyle w:val="ListParagraph"/>
        <w:numPr>
          <w:ilvl w:val="0"/>
          <w:numId w:val="32"/>
        </w:numPr>
        <w:spacing w:after="0"/>
      </w:pPr>
      <w:r>
        <w:t>Generation and animation of the asteroids (with a constant velocity and rotation)</w:t>
      </w:r>
    </w:p>
    <w:p w14:paraId="6614825D" w14:textId="3CB32438" w:rsidR="001A62D2" w:rsidRDefault="001A62D2" w:rsidP="001A62D2">
      <w:pPr>
        <w:pStyle w:val="ListParagraph"/>
        <w:numPr>
          <w:ilvl w:val="0"/>
          <w:numId w:val="32"/>
        </w:numPr>
        <w:spacing w:after="0"/>
      </w:pPr>
      <w:r>
        <w:t>Replacing an asteroid with smaller asteroids in a similar location, to represent fracturing due to bullet impact.</w:t>
      </w:r>
    </w:p>
    <w:p w14:paraId="3F8156D4" w14:textId="47C9F5AC" w:rsidR="001A62D2" w:rsidRDefault="001A62D2" w:rsidP="001A62D2">
      <w:pPr>
        <w:spacing w:after="0"/>
      </w:pPr>
      <w:r>
        <w:t xml:space="preserve">However, some core functionality is </w:t>
      </w:r>
      <w:proofErr w:type="gramStart"/>
      <w:r>
        <w:t>missing:</w:t>
      </w:r>
      <w:proofErr w:type="gramEnd"/>
      <w:r>
        <w:t xml:space="preserve"> amongst other things, there is no collision detection to say whether a bullet is intersecting an asteroid!</w:t>
      </w:r>
    </w:p>
    <w:p w14:paraId="29E29975" w14:textId="7525EC67" w:rsidR="001A62D2" w:rsidRDefault="001A62D2" w:rsidP="001A62D2">
      <w:pPr>
        <w:spacing w:after="0"/>
      </w:pPr>
    </w:p>
    <w:p w14:paraId="4AEB0F86" w14:textId="66FFBFA7" w:rsidR="001A62D2" w:rsidRDefault="001A62D2" w:rsidP="001A62D2">
      <w:pPr>
        <w:spacing w:after="0"/>
      </w:pPr>
      <w:r>
        <w:t xml:space="preserve">The function </w:t>
      </w:r>
      <w:proofErr w:type="gramStart"/>
      <w:r w:rsidRPr="00947552">
        <w:rPr>
          <w:rFonts w:ascii="Consolas" w:hAnsi="Consolas"/>
          <w:sz w:val="20"/>
          <w:szCs w:val="22"/>
        </w:rPr>
        <w:t>Asteroid::</w:t>
      </w:r>
      <w:proofErr w:type="spellStart"/>
      <w:proofErr w:type="gramEnd"/>
      <w:r w:rsidRPr="00947552">
        <w:rPr>
          <w:rFonts w:ascii="Consolas" w:hAnsi="Consolas"/>
          <w:sz w:val="20"/>
          <w:szCs w:val="22"/>
        </w:rPr>
        <w:t>pointIsInside</w:t>
      </w:r>
      <w:proofErr w:type="spellEnd"/>
      <w:r w:rsidRPr="00947552">
        <w:rPr>
          <w:rFonts w:ascii="Consolas" w:hAnsi="Consolas"/>
          <w:sz w:val="20"/>
          <w:szCs w:val="22"/>
        </w:rPr>
        <w:t>()</w:t>
      </w:r>
      <w:r w:rsidRPr="00947552">
        <w:rPr>
          <w:sz w:val="20"/>
          <w:szCs w:val="22"/>
        </w:rPr>
        <w:t xml:space="preserve"> </w:t>
      </w:r>
      <w:r>
        <w:t xml:space="preserve">should return true if the input </w:t>
      </w:r>
      <w:r w:rsidRPr="00947552">
        <w:rPr>
          <w:rFonts w:ascii="Consolas" w:hAnsi="Consolas"/>
          <w:sz w:val="20"/>
          <w:szCs w:val="22"/>
        </w:rPr>
        <w:t>Point2D</w:t>
      </w:r>
      <w:r w:rsidR="00947552" w:rsidRPr="00947552">
        <w:rPr>
          <w:rFonts w:cstheme="minorHAnsi"/>
          <w:sz w:val="20"/>
          <w:szCs w:val="22"/>
        </w:rPr>
        <w:t>,</w:t>
      </w:r>
      <w:r w:rsidRPr="00947552">
        <w:rPr>
          <w:rFonts w:cstheme="minorHAnsi"/>
          <w:sz w:val="20"/>
          <w:szCs w:val="22"/>
        </w:rPr>
        <w:t xml:space="preserve"> </w:t>
      </w:r>
      <w:r w:rsidRPr="00947552">
        <w:rPr>
          <w:rFonts w:ascii="Consolas" w:hAnsi="Consolas"/>
          <w:sz w:val="20"/>
          <w:szCs w:val="22"/>
        </w:rPr>
        <w:t>point</w:t>
      </w:r>
      <w:r w:rsidR="00947552">
        <w:rPr>
          <w:sz w:val="20"/>
          <w:szCs w:val="22"/>
        </w:rPr>
        <w:t xml:space="preserve">, </w:t>
      </w:r>
      <w:r>
        <w:t xml:space="preserve">is enclosed by the edges of the </w:t>
      </w:r>
      <w:r w:rsidRPr="00947552">
        <w:rPr>
          <w:rFonts w:ascii="Consolas" w:hAnsi="Consolas"/>
          <w:sz w:val="20"/>
          <w:szCs w:val="22"/>
        </w:rPr>
        <w:t>Asteroid</w:t>
      </w:r>
      <w:r w:rsidRPr="00947552">
        <w:rPr>
          <w:sz w:val="20"/>
          <w:szCs w:val="22"/>
        </w:rPr>
        <w:t xml:space="preserve"> </w:t>
      </w:r>
      <w:r>
        <w:t>shape, as defined by the positions of its vertices in world space</w:t>
      </w:r>
      <w:r w:rsidR="00947552">
        <w:t>,</w:t>
      </w:r>
      <w:r>
        <w:t xml:space="preserve"> stored in </w:t>
      </w:r>
      <w:r w:rsidR="00947552">
        <w:t xml:space="preserve">the </w:t>
      </w:r>
      <w:proofErr w:type="spellStart"/>
      <w:r w:rsidR="00947552" w:rsidRPr="00947552">
        <w:rPr>
          <w:rFonts w:ascii="Consolas" w:hAnsi="Consolas"/>
          <w:sz w:val="20"/>
          <w:szCs w:val="22"/>
        </w:rPr>
        <w:t>m_worldVerts</w:t>
      </w:r>
      <w:proofErr w:type="spellEnd"/>
      <w:r w:rsidR="00947552" w:rsidRPr="00947552">
        <w:rPr>
          <w:sz w:val="20"/>
          <w:szCs w:val="22"/>
        </w:rPr>
        <w:t xml:space="preserve"> </w:t>
      </w:r>
      <w:r w:rsidR="00947552">
        <w:t>array.</w:t>
      </w:r>
    </w:p>
    <w:p w14:paraId="392ABAEF" w14:textId="20C72740" w:rsidR="00947552" w:rsidRDefault="00947552" w:rsidP="00947552">
      <w:pPr>
        <w:pStyle w:val="ListParagraph"/>
        <w:numPr>
          <w:ilvl w:val="0"/>
          <w:numId w:val="33"/>
        </w:numPr>
        <w:spacing w:before="240" w:after="0"/>
      </w:pPr>
      <w:r>
        <w:t xml:space="preserve">The shape of an asteroid is relatively complex, but we’ve seen that it’s possible to approximate complex shapes with simpler ones. Implement algorithms to find the dimensions of the following bounding shapes, and cause </w:t>
      </w:r>
      <w:proofErr w:type="gramStart"/>
      <w:r w:rsidRPr="00947552">
        <w:rPr>
          <w:rFonts w:ascii="Consolas" w:hAnsi="Consolas"/>
          <w:sz w:val="20"/>
        </w:rPr>
        <w:t>Asteroid::</w:t>
      </w:r>
      <w:proofErr w:type="spellStart"/>
      <w:proofErr w:type="gramEnd"/>
      <w:r w:rsidRPr="00947552">
        <w:rPr>
          <w:rFonts w:ascii="Consolas" w:hAnsi="Consolas"/>
          <w:sz w:val="20"/>
        </w:rPr>
        <w:t>pointIsInside</w:t>
      </w:r>
      <w:proofErr w:type="spellEnd"/>
      <w:r w:rsidRPr="00947552">
        <w:rPr>
          <w:rFonts w:ascii="Consolas" w:hAnsi="Consolas"/>
          <w:sz w:val="20"/>
        </w:rPr>
        <w:t>()</w:t>
      </w:r>
      <w:r w:rsidRPr="00947552">
        <w:rPr>
          <w:sz w:val="20"/>
        </w:rPr>
        <w:t xml:space="preserve"> </w:t>
      </w:r>
      <w:r>
        <w:t xml:space="preserve"> to return true if the bullet at position </w:t>
      </w:r>
      <w:r w:rsidRPr="00947552">
        <w:rPr>
          <w:rFonts w:ascii="Consolas" w:hAnsi="Consolas"/>
          <w:sz w:val="20"/>
        </w:rPr>
        <w:t>point</w:t>
      </w:r>
      <w:r>
        <w:t xml:space="preserve"> is inside the bounding shape:</w:t>
      </w:r>
    </w:p>
    <w:p w14:paraId="06C3A5BF" w14:textId="68ABA289" w:rsidR="00947552" w:rsidRDefault="00947552" w:rsidP="00947552">
      <w:pPr>
        <w:pStyle w:val="ListParagraph"/>
        <w:numPr>
          <w:ilvl w:val="1"/>
          <w:numId w:val="33"/>
        </w:numPr>
        <w:spacing w:after="0"/>
      </w:pPr>
      <w:r>
        <w:t xml:space="preserve">A bounding </w:t>
      </w:r>
      <w:r w:rsidRPr="00947552">
        <w:rPr>
          <w:b/>
          <w:bCs/>
        </w:rPr>
        <w:t>box</w:t>
      </w:r>
      <w:r>
        <w:t xml:space="preserve"> (i.e. a rectangle whose minimum vertex matches the asteroid’s minimum vertex coordinates and whose maximum matches the asteroid’s maximum vertex coordinates)</w:t>
      </w:r>
    </w:p>
    <w:p w14:paraId="73FE5664" w14:textId="7CBD02A4" w:rsidR="00947552" w:rsidRDefault="00947552" w:rsidP="00947552">
      <w:pPr>
        <w:pStyle w:val="ListParagraph"/>
        <w:numPr>
          <w:ilvl w:val="1"/>
          <w:numId w:val="33"/>
        </w:numPr>
        <w:spacing w:after="0"/>
      </w:pPr>
      <w:r>
        <w:t xml:space="preserve">A bounding </w:t>
      </w:r>
      <w:r w:rsidRPr="00947552">
        <w:rPr>
          <w:b/>
          <w:bCs/>
        </w:rPr>
        <w:t>circle</w:t>
      </w:r>
      <w:r>
        <w:t xml:space="preserve"> (i.e. a circle centred at the average of the asteroid’s vertex positions, with a radius just large enough to enclose all the asteroid’s vertices).</w:t>
      </w:r>
    </w:p>
    <w:p w14:paraId="7A1B45D6" w14:textId="6676381A" w:rsidR="00947552" w:rsidRDefault="00947552" w:rsidP="00947552">
      <w:pPr>
        <w:spacing w:after="0"/>
        <w:ind w:left="1080"/>
      </w:pPr>
      <w:r>
        <w:t>Which of the two bounding shapes do you think is most appropriate for the asteroids?</w:t>
      </w:r>
    </w:p>
    <w:p w14:paraId="374CD16D" w14:textId="5C1DCC48" w:rsidR="00947552" w:rsidRDefault="00947552" w:rsidP="00947552">
      <w:pPr>
        <w:pStyle w:val="ListParagraph"/>
        <w:numPr>
          <w:ilvl w:val="0"/>
          <w:numId w:val="33"/>
        </w:numPr>
        <w:spacing w:before="240" w:after="0"/>
      </w:pPr>
      <w:r>
        <w:t xml:space="preserve">You may notice that sometimes asteroids are breaking if a bullet goes close to them but doesn’t </w:t>
      </w:r>
      <w:proofErr w:type="gramStart"/>
      <w:r>
        <w:t>actually hit</w:t>
      </w:r>
      <w:proofErr w:type="gramEnd"/>
      <w:r>
        <w:t>, in which case a more accurate intersection test is required.</w:t>
      </w:r>
    </w:p>
    <w:p w14:paraId="0B7C6177" w14:textId="0B8C9555" w:rsidR="003E72E5" w:rsidRDefault="00947552" w:rsidP="003E72E5">
      <w:pPr>
        <w:pStyle w:val="ListParagraph"/>
        <w:numPr>
          <w:ilvl w:val="1"/>
          <w:numId w:val="33"/>
        </w:numPr>
        <w:spacing w:after="0"/>
      </w:pPr>
      <w:r>
        <w:t>You can read about a variety of intersection tests here:</w:t>
      </w:r>
      <w:r>
        <w:br/>
      </w:r>
      <w:hyperlink r:id="rId12" w:history="1">
        <w:r w:rsidR="003E72E5" w:rsidRPr="00B33488">
          <w:rPr>
            <w:rStyle w:val="Hyperlink"/>
          </w:rPr>
          <w:t>https://erich.realtimerendering.com/ptinpoly/</w:t>
        </w:r>
      </w:hyperlink>
      <w:r w:rsidR="003E72E5">
        <w:br/>
        <w:t>Choose one (or more) appropriate for the asteroid and implement it/them in</w:t>
      </w:r>
      <w:r w:rsidR="007C2E62">
        <w:t xml:space="preserve"> </w:t>
      </w:r>
      <w:r w:rsidR="003E72E5" w:rsidRPr="00947552">
        <w:rPr>
          <w:rFonts w:ascii="Consolas" w:hAnsi="Consolas"/>
          <w:sz w:val="20"/>
        </w:rPr>
        <w:t>Asteroid::</w:t>
      </w:r>
      <w:proofErr w:type="spellStart"/>
      <w:r w:rsidR="003E72E5" w:rsidRPr="00947552">
        <w:rPr>
          <w:rFonts w:ascii="Consolas" w:hAnsi="Consolas"/>
          <w:sz w:val="20"/>
        </w:rPr>
        <w:t>pointIsInside</w:t>
      </w:r>
      <w:proofErr w:type="spellEnd"/>
      <w:r w:rsidR="003E72E5" w:rsidRPr="00947552">
        <w:rPr>
          <w:rFonts w:ascii="Consolas" w:hAnsi="Consolas"/>
          <w:sz w:val="20"/>
        </w:rPr>
        <w:t>()</w:t>
      </w:r>
      <w:r w:rsidR="003E72E5" w:rsidRPr="00947552">
        <w:rPr>
          <w:sz w:val="20"/>
        </w:rPr>
        <w:t xml:space="preserve"> </w:t>
      </w:r>
    </w:p>
    <w:p w14:paraId="3DD6E9B6" w14:textId="2EC0FD2F" w:rsidR="003E72E5" w:rsidRPr="00FB17DC" w:rsidRDefault="003E72E5" w:rsidP="003E72E5">
      <w:pPr>
        <w:pStyle w:val="ListParagraph"/>
        <w:numPr>
          <w:ilvl w:val="1"/>
          <w:numId w:val="33"/>
        </w:numPr>
        <w:spacing w:after="0"/>
      </w:pPr>
      <w:r>
        <w:lastRenderedPageBreak/>
        <w:t>How does the accuracy and speed of the test you’ve just implemented compare with the bounding shape tests?</w:t>
      </w:r>
      <w:r>
        <w:br/>
        <w:t>Try running the more accurate test with and without using the bounding shape test first, to eliminate any clear misses; do you notice a difference in the speed at which the game runs?</w:t>
      </w:r>
    </w:p>
    <w:sectPr w:rsidR="003E72E5" w:rsidRPr="00FB17DC" w:rsidSect="00B46D0D">
      <w:headerReference w:type="default" r:id="rId13"/>
      <w:footerReference w:type="default" r:id="rId14"/>
      <w:type w:val="continuous"/>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E68B" w14:textId="77777777" w:rsidR="00C574B6" w:rsidRDefault="00C574B6" w:rsidP="00376205">
      <w:r>
        <w:separator/>
      </w:r>
    </w:p>
  </w:endnote>
  <w:endnote w:type="continuationSeparator" w:id="0">
    <w:p w14:paraId="01456C1D" w14:textId="77777777" w:rsidR="00C574B6" w:rsidRDefault="00C574B6"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18729"/>
      <w:docPartObj>
        <w:docPartGallery w:val="Page Numbers (Bottom of Page)"/>
        <w:docPartUnique/>
      </w:docPartObj>
    </w:sdtPr>
    <w:sdtEndPr/>
    <w:sdtContent>
      <w:p w14:paraId="3A35F615" w14:textId="631569AA" w:rsidR="00005068" w:rsidRDefault="000050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D32D8C" w14:textId="77777777" w:rsidR="00005068" w:rsidRDefault="000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AD64B" w14:textId="77777777" w:rsidR="00C574B6" w:rsidRDefault="00C574B6" w:rsidP="00376205">
      <w:r>
        <w:separator/>
      </w:r>
    </w:p>
  </w:footnote>
  <w:footnote w:type="continuationSeparator" w:id="0">
    <w:p w14:paraId="306B1C27" w14:textId="77777777" w:rsidR="00C574B6" w:rsidRDefault="00C574B6"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8F1E" w14:textId="7FB917EE" w:rsidR="00005068" w:rsidRDefault="00005068" w:rsidP="002F712B">
    <w:pPr>
      <w:pStyle w:val="Header"/>
      <w:spacing w:after="500"/>
    </w:pPr>
    <w:r>
      <w:rPr>
        <w:noProof/>
      </w:rPr>
      <mc:AlternateContent>
        <mc:Choice Requires="wpg">
          <w:drawing>
            <wp:anchor distT="0" distB="0" distL="114300" distR="114300" simplePos="0" relativeHeight="251661312" behindDoc="1" locked="0" layoutInCell="1" allowOverlap="1" wp14:anchorId="7AD7FD31" wp14:editId="696DFCA1">
              <wp:simplePos x="0" y="0"/>
              <wp:positionH relativeFrom="column">
                <wp:posOffset>-478680</wp:posOffset>
              </wp:positionH>
              <wp:positionV relativeFrom="paragraph">
                <wp:posOffset>-306729</wp:posOffset>
              </wp:positionV>
              <wp:extent cx="7789546" cy="1836420"/>
              <wp:effectExtent l="0" t="0" r="0" b="0"/>
              <wp:wrapNone/>
              <wp:docPr id="34" name="Group 34"/>
              <wp:cNvGraphicFramePr/>
              <a:graphic xmlns:a="http://schemas.openxmlformats.org/drawingml/2006/main">
                <a:graphicData uri="http://schemas.microsoft.com/office/word/2010/wordprocessingGroup">
                  <wpg:wgp>
                    <wpg:cNvGrpSpPr/>
                    <wpg:grpSpPr>
                      <a:xfrm>
                        <a:off x="0" y="0"/>
                        <a:ext cx="7789546" cy="1836420"/>
                        <a:chOff x="67554" y="0"/>
                        <a:chExt cx="7789546" cy="1836420"/>
                      </a:xfrm>
                    </wpg:grpSpPr>
                    <wpg:grpSp>
                      <wpg:cNvPr id="8" name="Group 6"/>
                      <wpg:cNvGrpSpPr/>
                      <wpg:grpSpPr>
                        <a:xfrm>
                          <a:off x="2554941" y="0"/>
                          <a:ext cx="5302159" cy="1836420"/>
                          <a:chOff x="0" y="0"/>
                          <a:chExt cx="3674647" cy="1272693"/>
                        </a:xfrm>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F44BFF" id="Group 34" o:spid="_x0000_s1026" style="position:absolute;margin-left:-37.7pt;margin-top:-24.15pt;width:613.35pt;height:144.6pt;z-index:-251655168" coordorigin="675" coordsize="7789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ULYAwAAGxaAAAOAAAAZHJzL2Uyb0RvYy54bWzsXNuO2zgSfV9g/0Hw4wKbFkVdG+kMgmQT&#10;DDA7E0wymMmjWpYvgCx5JXXc2a/fKl6kkm1R9CVZ7I7zkKbbLB7VObxUsSm+/OF5Uzhf8rpZV+XD&#10;jL1wZ05eZtV8XS4fZr99evf3eOY0bVrO06Iq84fZ17yZ/fDqr395udve5161qop5XjvQSNnc77YP&#10;s1Xbbu/v7ppslW/S5kW1zUv4clHVm7SFj/Xybl6nO2h9U9x5rhve7ap6vq2rLG8a+O1b+eXslWh/&#10;sciz9pfFoslbp3iYwbO14v9a/P+I/9+9epneL+t0u1pn6jHSM55ik65LAO2aepu2qfNUrw+a2qyz&#10;umqqRfsiqzZ31WKxznLhA3jD3D1v3tfV01b4srzfLbcdTUDtHk9nN5v9/OVD7aznDzPuz5wy3YBG&#10;AtaBz0DObru8hzrv6+3H7Yda/WIpP6G/z4t6gz/BE+dZ0Pq1ozV/bp0MfhlFcRL44czJ4DsW89D3&#10;FPHZCtRBuzAKAsDvbbPVPyas7zT4HT5j90jdh+7ZlX/QEal74RneefCQic/oc2ofA+56LEhMPkL3&#10;O+YfDyM/9CNl6UVemHB8tlH/YKA0fV9oLusLH1fpNhddrEGdFVfgh+Tqx6ZqsrzIG+dTvU7LZZE7&#10;4uF2W1G96xPNfQPdQ3cIp65goDE3dvGfGBeD/hHGruehj+m95o/zIElc0Ej0ERjZLBB9pGMhvc+e&#10;mvZ9Xonuln75qWlFA8s5lLCl5Vw9c1aVZbNu8z+A8MWmgOH8tzvHdXaOF8ehGwUS+KD6Z1qdsZgx&#10;13VWjiqNGP0BnaHDYL7PXR5PI1EjCwyPYCgfpjGokbU3nCBZMEarW2NQmhGDw79Iin1ExD1VEjf0&#10;AqGKKFmpEiduxPg00qEqRgxKsPJhGoMaUcaMSJRmC8ZodcYsGfveqiRxEIuhMiH/TRQygXEeJj4X&#10;E/C3GSq4hnlMdGMj0kWqiJanMa40VIx+XGmoyKVLLUd7q9DYBNYvcUekHC4rRBUj0oEqZgxKsFp+&#10;hSpGDGrEZPs4HZuRKM1yAjNi0OpkAusxICjolv10pSOB7LlUoQCUHAhWMBDFyGBbNRhj0rgAAjH9&#10;EQSS0RZYYe0JYyCZGrOTjIE9aixiIHDGDhloocY6SBTGshHlfg1ZD+Y7hch32pkD+U49cyDfeZQL&#10;5jZtkTXBDRSdHUT/Ov5aQeCmmMbvN9WX/FMlarZ9gK9UUb73dYqS1mWy4/ZhLzylrqF/bkWrHTo4&#10;qNGlKLqe/inrw2qFNeXipp5C18iKqsmlMfopAunOYeSJhJGFULys3q2LQuOBAUa3Mp4VpfZrkSMD&#10;RflrvoBcCfqSJzqWyFLzN0XtfEmB7zTL8rJl8qtVOs/lrwMRBMvmOwvxWKJBbHkB+F3bqgHMgA/b&#10;ls2o+miaiyS3M5Y9voMZPpg07iwEclW2nfFmXVb1Mc8K8Eohy/qaJEkNsvRYzb9C9iAif5Cn2Wbv&#10;1nXT/pQ27Ye0hiAcfgn7BJAXrKr63zNnBzn3w6z511Na5zOn+LGERCaBCBqqteKDH0SQJjo1/eaR&#10;flM+bd5UQDuMSEATRazfFrq4qKvN77A98BpR4au0zAAbRn4Lo0F+eNPCZ/gKNhiy/PVrUYbEHPrL&#10;T+XHbYaNI0tb8OTT8+9pvXWw+DBrIW/5udLJU3qv8xHoX31dtCyr109ttVhjsiL6leRJfYBEDtPU&#10;75DRMXDy26R0nLtxJHP3gHl8P69zecRjnde5kOyGIvMGovTWAR2QmkcywR8kare8Tie1NIMQ+aqc&#10;3g8ZoyvqLa/rl41joReNcG553anZ9i2vs9iewAVHj2EZDxuzFFqdxMPmbkyTARWITedc1EhuTBk3&#10;JoZD5ZbXTWdClGCqijEfokZClT4Tmp7ARMv/I3ndMW9o5xdjJXRj2McdWen2su0o4W50oipe5PpJ&#10;goyZkS5RRbY8jUEH2PnZttkPGhswZsnYJap4HoT2oVDFD3yWjEg53APxvCQKcGv9ZFWMGJRg1fI0&#10;BjVi4Az4MO0NpdmiH9PqzJaxi1RhbpKItcvj8De6+BurYsSgBJ+pimhfqGJEojSfrMoRxiCtue1M&#10;XXlnSk1fjtiZkmpiZt3vOg32hDyhCvZe0KKvo3eHZF0YUTid2OxMaXSxM9X1JWhbt6h/jj+FrnHK&#10;zhTsQLS4K6X2G3bz37Zv1+lS7EYslrDlhBTsbfM8LvWGYlfjcbSq3tBRNcAhDYkt3zbGFreNsT/H&#10;xhgsNqMbY+oIjMVZh8OjDl7gRnAcoJ9j+sMOjIUR92HPTBx2cIPQhZMjcsa62qYYLOGQJoys4oMw&#10;2Y+558WwVsrCiMkgHIOIB09H7Bwzyn6IbAagq75sdxKAmli6sb/imz2gtS0B9oMwMwCtncDRKBeF&#10;kAUbIbwkgGBtkqd9IcwAlNUzhLB0g1I73ZVobUsASi0CwCGrKFHb0wdbpIMRAZl5FAYiRZElGymY&#10;C+0Hkzj7UiisMQSqhXRgEoGadFRNwFB6p7mita252pcjYiH82W/E7305uMdFbuLCHxhGjQZTFIs4&#10;RGtAlhnniBwmBMqtbHgSgZpQOUwwlGCUw+wDrQ1y2HG1L4dek2AZOrINs6eH63JfDg9RGhFxoEfo&#10;+dyLwJcJoENBjBCUXdXyNAY1IpIYgSjJKMmEG7Q6LJV2fF2kiYgiMOPt44kjQg40CeIIDh1PO3Oo&#10;SReyHIOg9J6lCXN5wuEc0qQzlGULP2h1RdMQ45a+t/nn66bvepyI9F11TUP63ndeQ/ou+20fWY9m&#10;4x04Zu+yU+FcNVofBqCo2XVvUvOU7P2WPt/S5z/JuRJ4cWE0fRYzCR5vgTcLTn5VAOIY5seBGJH4&#10;eohOZvUbAyFL/Ei9cBEkEdt7a2J40Ot2rmTq7Yfhom359gNdUHH9nXjDgla3PruyHxRNHBin1c/7&#10;Y/ntfYGzjjB827c4budKThQFtiOCMBKDksM8ycRcfCRaH2Z2QQChD8egWJZsMjt8X8AzYxwkEObW&#10;6VykWp7GoEZkcjEjDWYkW8YGRraM0XkpigPPE9Lg0cnQShoe+YFQRhZshLFAoMKwKGYe/iXbjEB5&#10;9uTzozhmT6gRHmExQ1CCbbmiNpZcHZeEB/AOjNU2oc9jeOsTvJEFa0nMCFQSDzba5da8gBpDoOzC&#10;9hg+vxgvRk+oEUpidoLS20ti9oTaWHJFJYnxODEexFEujXg/mMDwBUwPT/zIwojJYBNETpFGqkYk&#10;QagxBMruBZKYICi9tlxRG0uuqCSwqEB/xE1uD96EDsKxUyJX0cSMMNAkZHGI+5Fm1QeayNanPaFG&#10;cpjYamJN1qWiQJoE3X7aFaqkj9shwh9RGOvGlGUxUM4RxYhA+VWdatoTajTtBOWX2ZJFjSzJovxa&#10;41AjHy9HwDhPFr6tKAg1hkD5vUAUEwTl15osamRJFuWXuWEQxf50/6JGluL//40UW7KGolhNK5Rf&#10;uGchciGMOm1NYZErAyNRGOvH1xEFocYQrjRSTBCUX2uyqJFvR9blong8lMuwKIxRdhVRjAjXEcUI&#10;Qfk9TxQ7sqgoXgzboDK0l6URhgfRF9wuw3yMiGVhxOQwIjYjUA09HX2ZEUZEMeNQI1zozRBUFGuy&#10;qJElWcdFgVNUcPuLVeYIZxNcWIdWjizYijKBQEXhkJCL7QIzAuVXtQ4T8QQONUJRzBCU316UCQhq&#10;ZEkWFQUuyuAY3uLtMqI0wvBgpMQu/JkBswhZGDE5GCkTCEdFMSNQfokoZk+oEYpihqD8WpNFjSzJ&#10;GogCf83hAUZfXJZGGL6KKGaEA1FwF8fMGOWXcx+2JcNpT6jRiaLYknWpKDyG69nkSBElG1HgPjc3&#10;EtOXKIyYHBkpRoSjokioMQTKLxFF+jRi9JkaienL6ATll9uSRY2OkAWnCm5viVz3mImSZobHTFSf&#10;OXbKpKsGxzz6rgV6jL0pAhMYVBWrqX65Qr/OoX/KFz9U97M4lDL6DLrBU06aNFWxnuOLIujt3vsg&#10;9D6S4mnzz2ourwOB29bkH9PB785EnIoZtHY7xHI7xPJfP8TSX+75nS5KgevV1IGWX+EaJXXlpcVB&#10;Fhx/6pLL/jLTJOBwgkUcqdXHVrwkhCROnVvxcN9av4mlX/3AC2Twnkv16hfe5iRe+9JnWGDU6ioI&#10;ehum332Y/gIXGS2KCq7NgtuxRAnWHbjV6Njvb3ce6buh6J1HYljDlcZi1VHXL+OdyfSzqN9fEv3q&#10;PwAAAP//AwBQSwMEFAAGAAgAAAAhAOmhGk7iAAAADAEAAA8AAABkcnMvZG93bnJldi54bWxMj8Fu&#10;wjAMhu+T9g6RJ+0GaaDdWNcUIbTthJAGkxC30Ji2okmqJrTl7WdO2+23/On352w5mob12PnaWQli&#10;GgFDWzhd21LCz/5zsgDmg7JaNc6ihBt6WOaPD5lKtRvsN/a7UDIqsT5VEqoQ2pRzX1RolJ+6Fi3t&#10;zq4zKtDYlVx3aqBy0/BZFL1wo2pLFyrV4rrC4rK7GglfgxpWc/HRby7n9e24T7aHjUApn5/G1Tuw&#10;gGP4g+GuT+qQk9PJXa32rJEweU1iQinEizmwOyESQekkYRZHb8DzjP9/Iv8FAAD//wMAUEsBAi0A&#10;FAAGAAgAAAAhALaDOJL+AAAA4QEAABMAAAAAAAAAAAAAAAAAAAAAAFtDb250ZW50X1R5cGVzXS54&#10;bWxQSwECLQAUAAYACAAAACEAOP0h/9YAAACUAQAACwAAAAAAAAAAAAAAAAAvAQAAX3JlbHMvLnJl&#10;bHNQSwECLQAUAAYACAAAACEAkHg1C2AMAABsWgAADgAAAAAAAAAAAAAAAAAuAgAAZHJzL2Uyb0Rv&#10;Yy54bWxQSwECLQAUAAYACAAAACEA6aEaTuIAAAAMAQAADwAAAAAAAAAAAAAAAAC6DgAAZHJzL2Rv&#10;d25yZXYueG1sUEsFBgAAAAAEAAQA8wAAAMkPAAAAAA==&#10;">
              <v:group id="Group 6" o:spid="_x0000_s1027"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8"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UaxAAAANoAAAAPAAAAZHJzL2Rvd25yZXYueG1sRI9Ba8JA&#10;FITvgv9heUJvdWOhtsasYgutQg9SDYi3R/aZBLNvQ/ZV47/vFgoeh5n5hsmWvWvUhbpQezYwGSeg&#10;iAtvay4N5PuPx1dQQZAtNp7JwI0CLBfDQYap9Vf+pstOShUhHFI0UIm0qdahqMhhGPuWOHon3zmU&#10;KLtS2w6vEe4a/ZQkU+2w5rhQYUvvFRXn3Y8z8Gy3Eysbv3855oevz3Urb7ieGfMw6ldzUEK93MP/&#10;7Y01MIO/K/EG6MUvAAAA//8DAFBLAQItABQABgAIAAAAIQDb4fbL7gAAAIUBAAATAAAAAAAAAAAA&#10;AAAAAAAAAABbQ29udGVudF9UeXBlc10ueG1sUEsBAi0AFAAGAAgAAAAhAFr0LFu/AAAAFQEAAAsA&#10;AAAAAAAAAAAAAAAAHwEAAF9yZWxzLy5yZWxzUEsBAi0AFAAGAAgAAAAhAOURtRrEAAAA2gAAAA8A&#10;AAAAAAAAAAAAAAAABwIAAGRycy9kb3ducmV2LnhtbFBLBQYAAAAAAwADALcAAAD4AgAAAAA=&#10;" path="m,1190625l1021521,,3359908,1200150,,1190625xe" fillcolor="#3494ba [3204]" stroked="f" strokeweight="1pt">
                  <v:stroke joinstyle="miter"/>
                  <v:path arrowok="t" o:connecttype="custom" o:connectlocs="0,1190625;1021521,0;3359908,1200150;0,1190625" o:connectangles="0,0,0,0"/>
                </v:shape>
                <v:shape id="Isosceles Triangle 3" o:spid="_x0000_s1029"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qdxwAAANsAAAAPAAAAZHJzL2Rvd25yZXYueG1sRI/RTgJB&#10;DEXfTfiHSUl8ITKrJGBWBqJGIhiMAf2AulN2F3c6y8wA69/TBxPf2tzbe0+n88416kQh1p4N3A4z&#10;UMSFtzWXBr4+Fzf3oGJCtth4JgO/FGE+611NMbf+zBs6bVOpJIRjjgaqlNpc61hU5DAOfUss2s4H&#10;h0nWUGob8CzhrtF3WTbWDmuWhgpbeq6o+NkenQFefQ+e3rrJ/uM1O7xvJi/rMFqujbnud48PoBJ1&#10;6d/8d720gi/08osMoGcXAAAA//8DAFBLAQItABQABgAIAAAAIQDb4fbL7gAAAIUBAAATAAAAAAAA&#10;AAAAAAAAAAAAAABbQ29udGVudF9UeXBlc10ueG1sUEsBAi0AFAAGAAgAAAAhAFr0LFu/AAAAFQEA&#10;AAsAAAAAAAAAAAAAAAAAHwEAAF9yZWxzLy5yZWxzUEsBAi0AFAAGAAgAAAAhAFonip3HAAAA2wAA&#10;AA8AAAAAAAAAAAAAAAAABwIAAGRycy9kb3ducmV2LnhtbFBLBQYAAAAAAwADALcAAAD7AgAAAAA=&#10;" path="m,1210995l1229758,,3608886,1231838,,1210995xe" fillcolor="#cedbe6 [3214]" stroked="f" strokeweight="1pt">
                  <v:fill r:id="rId1" o:title="" color2="white [3212]" type="pattern"/>
                  <v:stroke joinstyle="miter"/>
                  <v:path arrowok="t" o:connecttype="custom" o:connectlocs="0,1019224;1035015,0;3037388,1036766;0,1019224" o:connectangles="0,0,0,0"/>
                </v:shape>
                <v:shape id="Isosceles Triang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lQwgAAANsAAAAPAAAAZHJzL2Rvd25yZXYueG1sRE/NasJA&#10;EL4XfIdlhF5K3ZiiaOoqVShWvVjtAwzZMYnNzsbd1aRv3xUKvc3H9zuzRWdqcSPnK8sKhoMEBHFu&#10;dcWFgq/j+/MEhA/IGmvLpOCHPCzmvYcZZtq2/Em3QyhEDGGfoYIyhCaT0uclGfQD2xBH7mSdwRCh&#10;K6R22MZwU8s0ScbSYMWxocSGViXl34erUbBxl+UknF9S+9Tyzqyn+81o2yr12O/eXkEE6sK/+M/9&#10;oeP8FO6/xAPk/BcAAP//AwBQSwECLQAUAAYACAAAACEA2+H2y+4AAACFAQAAEwAAAAAAAAAAAAAA&#10;AAAAAAAAW0NvbnRlbnRfVHlwZXNdLnhtbFBLAQItABQABgAIAAAAIQBa9CxbvwAAABUBAAALAAAA&#10;AAAAAAAAAAAAAB8BAABfcmVscy8ucmVsc1BLAQItABQABgAIAAAAIQAzlSlQwgAAANsAAAAPAAAA&#10;AAAAAAAAAAAAAAcCAABkcnMvZG93bnJldi54bWxQSwUGAAAAAAMAAwC3AAAA9gIAAAAA&#10;" path="m,1056059l587010,r580334,1039321l,1056059xe" fillcolor="#3494ba [3204]" stroked="f" strokeweight="1pt">
                  <v:stroke joinstyle="miter"/>
                  <v:path arrowok="t" o:connecttype="custom" o:connectlocs="0,1056059;587010,0;1167344,1039321;0,1056059" o:connectangles="0,0,0,0"/>
                </v:shape>
                <v:shape id="Isosceles Triangle 3" o:spid="_x0000_s1031"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YwgAAANsAAAAPAAAAZHJzL2Rvd25yZXYueG1sRE/NasJA&#10;EL4LvsMyQi+imxSqEl1FAkLtpRh9gDE7zaZmZ0N2a9I+fbdQ8DYf3+9sdoNtxJ06XztWkM4TEMSl&#10;0zVXCi7nw2wFwgdkjY1jUvBNHnbb8WiDmXY9n+hehErEEPYZKjAhtJmUvjRk0c9dSxy5D9dZDBF2&#10;ldQd9jHcNvI5SRbSYs2xwWBLuaHyVnxZBccpuZfD59uxvL5fix+JJu3zQamnybBfgwg0hIf43/2q&#10;4/wl/P0SD5DbXwAAAP//AwBQSwECLQAUAAYACAAAACEA2+H2y+4AAACFAQAAEwAAAAAAAAAAAAAA&#10;AAAAAAAAW0NvbnRlbnRfVHlwZXNdLnhtbFBLAQItABQABgAIAAAAIQBa9CxbvwAAABUBAAALAAAA&#10;AAAAAAAAAAAAAB8BAABfcmVscy8ucmVsc1BLAQItABQABgAIAAAAIQAVphwYwgAAANsAAAAPAAAA&#10;AAAAAAAAAAAAAAcCAABkcnMvZG93bnJldi54bWxQSwUGAAAAAAMAAwC3AAAA9gIAAAAA&#10;" path="m3387780,789074l,320802,3342346,r45434,789074xe" fillcolor="#276e8b [2404]" stroked="f" strokeweight="1pt">
                  <v:stroke joinstyle="miter"/>
                  <v:path arrowok="t" o:connecttype="custom" o:connectlocs="619479,597193;0,242792;611171,0;619479,597193" o:connectangles="0,0,0,0"/>
                </v:shape>
              </v:group>
              <v:rect id="Rectangle 33" o:spid="_x0000_s1032"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9IxAAAANsAAAAPAAAAZHJzL2Rvd25yZXYueG1sRI9Ba8JA&#10;FITvBf/D8gRvddMGrERXEUEoRQSjHrw9ss9sbPZtyG5j2l/vCkKPw8x8w8yXva1FR62vHCt4Gycg&#10;iAunKy4VHA+b1ykIH5A11o5JwS95WC4GL3PMtLvxnro8lCJC2GeowITQZFL6wpBFP3YNcfQurrUY&#10;omxLqVu8Rbit5XuSTKTFiuOCwYbWhorv/Mcq+Lp+pLnpVt1fuqOTcaftebP2So2G/WoGIlAf/sPP&#10;9qdWkKbw+BJ/gFzcAQAA//8DAFBLAQItABQABgAIAAAAIQDb4fbL7gAAAIUBAAATAAAAAAAAAAAA&#10;AAAAAAAAAABbQ29udGVudF9UeXBlc10ueG1sUEsBAi0AFAAGAAgAAAAhAFr0LFu/AAAAFQEAAAsA&#10;AAAAAAAAAAAAAAAAHwEAAF9yZWxzLy5yZWxzUEsBAi0AFAAGAAgAAAAhAEOqv0jEAAAA2wAAAA8A&#10;AAAAAAAAAAAAAAAABwIAAGRycy9kb3ducmV2LnhtbFBLBQYAAAAAAwADALcAAAD4AgAAAAA=&#10;" fillcolor="#3494ba [3204]" stroked="f" strokeweight="1pt"/>
            </v:group>
          </w:pict>
        </mc:Fallback>
      </mc:AlternateContent>
    </w:r>
  </w:p>
  <w:p w14:paraId="44DA1EEE" w14:textId="3D9CDDB8" w:rsidR="00005068" w:rsidRDefault="00005068">
    <w:pPr>
      <w:pStyle w:val="Header"/>
    </w:pPr>
    <w:r w:rsidRPr="004B6B3F">
      <w:rPr>
        <w:noProof/>
      </w:rPr>
      <mc:AlternateContent>
        <mc:Choice Requires="wps">
          <w:drawing>
            <wp:inline distT="0" distB="0" distL="0" distR="0" wp14:anchorId="7E2C4C24" wp14:editId="6C883F7B">
              <wp:extent cx="4830897" cy="347472"/>
              <wp:effectExtent l="0" t="0" r="0" b="0"/>
              <wp:docPr id="32" name="Shape 61" descr="Insert logo"/>
              <wp:cNvGraphicFramePr/>
              <a:graphic xmlns:a="http://schemas.openxmlformats.org/drawingml/2006/main">
                <a:graphicData uri="http://schemas.microsoft.com/office/word/2010/wordprocessingShape">
                  <wps:wsp>
                    <wps:cNvSpPr/>
                    <wps:spPr>
                      <a:xfrm>
                        <a:off x="0" y="0"/>
                        <a:ext cx="4830897" cy="347472"/>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390D7204" w:rsidR="00B3123F" w:rsidRPr="005C3BC9" w:rsidRDefault="00005068" w:rsidP="005C3BC9">
                          <w:pPr>
                            <w:rPr>
                              <w:sz w:val="24"/>
                              <w:lang w:val="en-GB"/>
                            </w:rPr>
                          </w:pPr>
                          <w:r w:rsidRPr="005C3BC9">
                            <w:rPr>
                              <w:sz w:val="24"/>
                              <w:lang w:val="en-GB"/>
                            </w:rPr>
                            <w:t xml:space="preserve">Week </w:t>
                          </w:r>
                          <w:r w:rsidR="007F553E">
                            <w:rPr>
                              <w:sz w:val="24"/>
                              <w:lang w:val="en-GB"/>
                            </w:rPr>
                            <w:t>5</w:t>
                          </w:r>
                          <w:r w:rsidRPr="005C3BC9">
                            <w:rPr>
                              <w:sz w:val="24"/>
                              <w:lang w:val="en-GB"/>
                            </w:rPr>
                            <w:t xml:space="preserve"> </w:t>
                          </w:r>
                          <w:r w:rsidR="00310DF3">
                            <w:rPr>
                              <w:sz w:val="24"/>
                              <w:lang w:val="en-GB"/>
                            </w:rPr>
                            <w:t>Workshop Exercises</w:t>
                          </w:r>
                          <w:r w:rsidRPr="005C3BC9">
                            <w:rPr>
                              <w:sz w:val="24"/>
                              <w:lang w:val="en-GB"/>
                            </w:rPr>
                            <w:t xml:space="preserve">: </w:t>
                          </w:r>
                          <w:r w:rsidR="00784EE6">
                            <w:rPr>
                              <w:sz w:val="24"/>
                              <w:lang w:val="en-GB"/>
                            </w:rPr>
                            <w:t xml:space="preserve">Horizontal Acceleration and </w:t>
                          </w:r>
                          <w:r w:rsidR="00FB17DC">
                            <w:rPr>
                              <w:sz w:val="24"/>
                              <w:lang w:val="en-GB"/>
                            </w:rPr>
                            <w:t>Collisions</w:t>
                          </w:r>
                        </w:p>
                      </w:txbxContent>
                    </wps:txbx>
                    <wps:bodyPr wrap="square" lIns="0" tIns="19050" rIns="19050" bIns="19050" anchor="ctr">
                      <a:spAutoFit/>
                    </wps:bodyPr>
                  </wps:wsp>
                </a:graphicData>
              </a:graphic>
            </wp:inline>
          </w:drawing>
        </mc:Choice>
        <mc:Fallback>
          <w:pict>
            <v:rect w14:anchorId="7E2C4C24" id="Shape 61" o:spid="_x0000_s1044" alt="Insert logo" style="width:380.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zewgEAAGsDAAAOAAAAZHJzL2Uyb0RvYy54bWysU9tu2zAMfR+wfxD0vti5tEmNOMWAosOA&#10;YSvQ7QMUWY4FWKJGKrHz96MULw22t2F+kEmLOjzniN4+jq4XJ4NkwddyPiulMF5DY/2hlj++P3/Y&#10;SEFR+Ub14E0tz4bk4+79u+0QKrOADvrGoGAQT9UQatnFGKqiIN0Zp2gGwXjebAGdipzioWhQDYzu&#10;+mJRlvfFANgEBG2I+OvTZVPuMn7bGh2/tS2ZKPpaMreYV8zrPq3FbquqA6rQWT3RUP/AwinruekV&#10;6klFJY5o/4JyViMQtHGmwRXQtlabrIHVzMs/1Lx2Kpishc2hcLWJ/h+s/np6QWGbWi4XUnjl+I5y&#10;W3E/l6IxpNmsz54MsoVwgGTYEKjic6/hBaeMOEzqxxZderMuMWaTz1eTzRiF5o+rzbLcPKyl0Ly3&#10;XK1X60UCLd5OB6T4yYATKagl8iVmb9XpC8VL6e+S1Kz3YmCk+fouVzkbeaJ667hVmZ4JvffcJFG/&#10;kE1RHPfjpGAPzZmNGHgSakk/jwqNFD0LzypiDuYP5R3PEN4m+9tEed0B+6UjZioUPh4jPNtMOjW8&#10;dJl48I1m2dP0pZG5zXPV2z+y+wUAAP//AwBQSwMEFAAGAAgAAAAhAJFbqgvaAAAABAEAAA8AAABk&#10;cnMvZG93bnJldi54bWxMj09LxDAQxe+C3yGM4EXc1KJbqU0X0d2rYFfwmjbTP5hMQpPdrX56Ry96&#10;eTC84b3fqzaLs+KIc5w8KbhZZSCQOm8mGhS87XfX9yBi0mS09YQKPjHCpj4/q3Rp/Ile8dikQXAI&#10;xVIrGFMKpZSxG9HpuPIBib3ez04nPudBmlmfONxZmWfZWjo9ETeMOuDTiN1Hc3AKin54afoQvsx2&#10;327z92d7lXc7pS4vlscHEAmX9PcMP/iMDjUztf5AJgqrgIekX2WvWGc8o1Vwd1uArCv5H77+BgAA&#10;//8DAFBLAQItABQABgAIAAAAIQC2gziS/gAAAOEBAAATAAAAAAAAAAAAAAAAAAAAAABbQ29udGVu&#10;dF9UeXBlc10ueG1sUEsBAi0AFAAGAAgAAAAhADj9If/WAAAAlAEAAAsAAAAAAAAAAAAAAAAALwEA&#10;AF9yZWxzLy5yZWxzUEsBAi0AFAAGAAgAAAAhAIJBPN7CAQAAawMAAA4AAAAAAAAAAAAAAAAALgIA&#10;AGRycy9lMm9Eb2MueG1sUEsBAi0AFAAGAAgAAAAhAJFbqgvaAAAABAEAAA8AAAAAAAAAAAAAAAAA&#10;HAQAAGRycy9kb3ducmV2LnhtbFBLBQYAAAAABAAEAPMAAAAjBQAAAAA=&#10;" filled="f" stroked="f" strokeweight=".25pt">
              <v:stroke miterlimit="4"/>
              <v:textbox style="mso-fit-shape-to-text:t" inset="0,1.5pt,1.5pt,1.5pt">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390D7204" w:rsidR="00B3123F" w:rsidRPr="005C3BC9" w:rsidRDefault="00005068" w:rsidP="005C3BC9">
                    <w:pPr>
                      <w:rPr>
                        <w:sz w:val="24"/>
                        <w:lang w:val="en-GB"/>
                      </w:rPr>
                    </w:pPr>
                    <w:r w:rsidRPr="005C3BC9">
                      <w:rPr>
                        <w:sz w:val="24"/>
                        <w:lang w:val="en-GB"/>
                      </w:rPr>
                      <w:t xml:space="preserve">Week </w:t>
                    </w:r>
                    <w:r w:rsidR="007F553E">
                      <w:rPr>
                        <w:sz w:val="24"/>
                        <w:lang w:val="en-GB"/>
                      </w:rPr>
                      <w:t>5</w:t>
                    </w:r>
                    <w:r w:rsidRPr="005C3BC9">
                      <w:rPr>
                        <w:sz w:val="24"/>
                        <w:lang w:val="en-GB"/>
                      </w:rPr>
                      <w:t xml:space="preserve"> </w:t>
                    </w:r>
                    <w:r w:rsidR="00310DF3">
                      <w:rPr>
                        <w:sz w:val="24"/>
                        <w:lang w:val="en-GB"/>
                      </w:rPr>
                      <w:t>Workshop Exercises</w:t>
                    </w:r>
                    <w:r w:rsidRPr="005C3BC9">
                      <w:rPr>
                        <w:sz w:val="24"/>
                        <w:lang w:val="en-GB"/>
                      </w:rPr>
                      <w:t xml:space="preserve">: </w:t>
                    </w:r>
                    <w:r w:rsidR="00784EE6">
                      <w:rPr>
                        <w:sz w:val="24"/>
                        <w:lang w:val="en-GB"/>
                      </w:rPr>
                      <w:t xml:space="preserve">Horizontal Acceleration and </w:t>
                    </w:r>
                    <w:r w:rsidR="00FB17DC">
                      <w:rPr>
                        <w:sz w:val="24"/>
                        <w:lang w:val="en-GB"/>
                      </w:rPr>
                      <w:t>Collisions</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681E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0DC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5A28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5A5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965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5A27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DC31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2A7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42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003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566B8"/>
    <w:multiLevelType w:val="hybridMultilevel"/>
    <w:tmpl w:val="00B0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8D4FA3"/>
    <w:multiLevelType w:val="hybridMultilevel"/>
    <w:tmpl w:val="D042254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0BBC564E"/>
    <w:multiLevelType w:val="hybridMultilevel"/>
    <w:tmpl w:val="872AE23E"/>
    <w:lvl w:ilvl="0" w:tplc="49A496E8">
      <w:start w:val="1"/>
      <w:numFmt w:val="decimal"/>
      <w:lvlText w:val="%1."/>
      <w:lvlJc w:val="left"/>
      <w:pPr>
        <w:ind w:left="720" w:hanging="360"/>
      </w:pPr>
      <w:rPr>
        <w:b w:val="0"/>
        <w:bCs w:val="0"/>
      </w:rPr>
    </w:lvl>
    <w:lvl w:ilvl="1" w:tplc="297E2F5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B41947"/>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2420A3"/>
    <w:multiLevelType w:val="hybridMultilevel"/>
    <w:tmpl w:val="77F8E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8260A"/>
    <w:multiLevelType w:val="multilevel"/>
    <w:tmpl w:val="2C66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13C0C"/>
    <w:multiLevelType w:val="hybridMultilevel"/>
    <w:tmpl w:val="97203EF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27007612"/>
    <w:multiLevelType w:val="hybridMultilevel"/>
    <w:tmpl w:val="AD8EA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7B36F2"/>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F40B2C"/>
    <w:multiLevelType w:val="multilevel"/>
    <w:tmpl w:val="A30C7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C1092"/>
    <w:multiLevelType w:val="hybridMultilevel"/>
    <w:tmpl w:val="FCE80CD2"/>
    <w:lvl w:ilvl="0" w:tplc="49A496E8">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516618"/>
    <w:multiLevelType w:val="hybridMultilevel"/>
    <w:tmpl w:val="076AC6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45174F"/>
    <w:multiLevelType w:val="hybridMultilevel"/>
    <w:tmpl w:val="988474B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47B0C"/>
    <w:multiLevelType w:val="hybridMultilevel"/>
    <w:tmpl w:val="47D4057C"/>
    <w:lvl w:ilvl="0" w:tplc="51D8582C">
      <w:start w:val="1"/>
      <w:numFmt w:val="decimal"/>
      <w:pStyle w:val="Code"/>
      <w:lvlText w:val="%1."/>
      <w:lvlJc w:val="left"/>
      <w:pPr>
        <w:ind w:left="720" w:hanging="360"/>
      </w:pPr>
    </w:lvl>
    <w:lvl w:ilvl="1" w:tplc="B5ECD3CA">
      <w:start w:val="1"/>
      <w:numFmt w:val="lowerLetter"/>
      <w:lvlText w:val="%2."/>
      <w:lvlJc w:val="left"/>
      <w:pPr>
        <w:ind w:left="1440" w:hanging="360"/>
      </w:pPr>
      <w:rPr>
        <w:color w:val="auto"/>
      </w:rPr>
    </w:lvl>
    <w:lvl w:ilvl="2" w:tplc="E926D64A">
      <w:start w:val="1"/>
      <w:numFmt w:val="lowerRoman"/>
      <w:lvlText w:val="%3."/>
      <w:lvlJc w:val="right"/>
      <w:pPr>
        <w:ind w:left="2160" w:hanging="180"/>
      </w:pPr>
      <w:rPr>
        <w:rFonts w:asciiTheme="minorHAnsi" w:hAnsiTheme="minorHAnsi"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6A4621"/>
    <w:multiLevelType w:val="hybridMultilevel"/>
    <w:tmpl w:val="83F258BC"/>
    <w:lvl w:ilvl="0" w:tplc="08090019">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6864B9F"/>
    <w:multiLevelType w:val="hybridMultilevel"/>
    <w:tmpl w:val="C6D8D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4373F8"/>
    <w:multiLevelType w:val="multilevel"/>
    <w:tmpl w:val="975C1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2A8229D"/>
    <w:multiLevelType w:val="hybridMultilevel"/>
    <w:tmpl w:val="8D5C85D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6E0BF9"/>
    <w:multiLevelType w:val="hybridMultilevel"/>
    <w:tmpl w:val="5E3CBC96"/>
    <w:lvl w:ilvl="0" w:tplc="0809000F">
      <w:start w:val="1"/>
      <w:numFmt w:val="decimal"/>
      <w:lvlText w:val="%1."/>
      <w:lvlJc w:val="left"/>
      <w:pPr>
        <w:ind w:left="720" w:hanging="360"/>
      </w:pPr>
    </w:lvl>
    <w:lvl w:ilvl="1" w:tplc="35849054">
      <w:start w:val="1"/>
      <w:numFmt w:val="lowerLetter"/>
      <w:lvlText w:val="%2."/>
      <w:lvlJc w:val="left"/>
      <w:pPr>
        <w:ind w:left="1440" w:hanging="360"/>
      </w:pPr>
      <w:rPr>
        <w:rFonts w:ascii="Calibri" w:eastAsia="Calibri" w:hAnsi="Calibri" w:cs="Times New Roman"/>
        <w:i w:val="0"/>
        <w:noProof w:val="0"/>
      </w:rPr>
    </w:lvl>
    <w:lvl w:ilvl="2" w:tplc="9A4CBE64">
      <w:start w:val="1"/>
      <w:numFmt w:val="lowerRoman"/>
      <w:lvlText w:val="%3."/>
      <w:lvlJc w:val="right"/>
      <w:pPr>
        <w:ind w:left="2160" w:hanging="180"/>
      </w:pPr>
      <w:rPr>
        <w:rFonts w:ascii="Calibri" w:eastAsia="Calibri" w:hAnsi="Calibri" w:cs="Times New Roman"/>
        <w:i w:val="0"/>
        <w:noProof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D90F93"/>
    <w:multiLevelType w:val="hybridMultilevel"/>
    <w:tmpl w:val="5B3ED4C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0" w15:restartNumberingAfterBreak="0">
    <w:nsid w:val="6EB9761C"/>
    <w:multiLevelType w:val="hybridMultilevel"/>
    <w:tmpl w:val="AF4200D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1" w15:restartNumberingAfterBreak="0">
    <w:nsid w:val="74B10348"/>
    <w:multiLevelType w:val="hybridMultilevel"/>
    <w:tmpl w:val="05804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696231C"/>
    <w:multiLevelType w:val="multilevel"/>
    <w:tmpl w:val="227AE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3"/>
  </w:num>
  <w:num w:numId="3">
    <w:abstractNumId w:val="10"/>
  </w:num>
  <w:num w:numId="4">
    <w:abstractNumId w:val="25"/>
  </w:num>
  <w:num w:numId="5">
    <w:abstractNumId w:val="28"/>
  </w:num>
  <w:num w:numId="6">
    <w:abstractNumId w:val="15"/>
  </w:num>
  <w:num w:numId="7">
    <w:abstractNumId w:val="16"/>
  </w:num>
  <w:num w:numId="8">
    <w:abstractNumId w:val="11"/>
  </w:num>
  <w:num w:numId="9">
    <w:abstractNumId w:val="30"/>
  </w:num>
  <w:num w:numId="10">
    <w:abstractNumId w:val="2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23"/>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6"/>
  </w:num>
  <w:num w:numId="26">
    <w:abstractNumId w:val="22"/>
  </w:num>
  <w:num w:numId="27">
    <w:abstractNumId w:val="12"/>
  </w:num>
  <w:num w:numId="28">
    <w:abstractNumId w:val="20"/>
  </w:num>
  <w:num w:numId="29">
    <w:abstractNumId w:val="24"/>
  </w:num>
  <w:num w:numId="30">
    <w:abstractNumId w:val="31"/>
  </w:num>
  <w:num w:numId="31">
    <w:abstractNumId w:val="27"/>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C9"/>
    <w:rsid w:val="00005068"/>
    <w:rsid w:val="0002381B"/>
    <w:rsid w:val="000375BB"/>
    <w:rsid w:val="00043791"/>
    <w:rsid w:val="00067D68"/>
    <w:rsid w:val="00081170"/>
    <w:rsid w:val="00085B79"/>
    <w:rsid w:val="000B353B"/>
    <w:rsid w:val="000C56B2"/>
    <w:rsid w:val="000C59B1"/>
    <w:rsid w:val="000D0B71"/>
    <w:rsid w:val="000D3F80"/>
    <w:rsid w:val="000D7830"/>
    <w:rsid w:val="000E2EEA"/>
    <w:rsid w:val="00125688"/>
    <w:rsid w:val="0012670E"/>
    <w:rsid w:val="00146D27"/>
    <w:rsid w:val="0015329B"/>
    <w:rsid w:val="00154C42"/>
    <w:rsid w:val="00162ACF"/>
    <w:rsid w:val="00167E16"/>
    <w:rsid w:val="00184599"/>
    <w:rsid w:val="001A0FD8"/>
    <w:rsid w:val="001A5BED"/>
    <w:rsid w:val="001A62D2"/>
    <w:rsid w:val="001C5BD1"/>
    <w:rsid w:val="001C7EBA"/>
    <w:rsid w:val="0021026D"/>
    <w:rsid w:val="00210320"/>
    <w:rsid w:val="00224F96"/>
    <w:rsid w:val="002368F7"/>
    <w:rsid w:val="002406F5"/>
    <w:rsid w:val="002822F5"/>
    <w:rsid w:val="002A40E4"/>
    <w:rsid w:val="002E5992"/>
    <w:rsid w:val="002F712B"/>
    <w:rsid w:val="00300578"/>
    <w:rsid w:val="00302603"/>
    <w:rsid w:val="00310DF3"/>
    <w:rsid w:val="00337B80"/>
    <w:rsid w:val="00350818"/>
    <w:rsid w:val="003520D5"/>
    <w:rsid w:val="00376205"/>
    <w:rsid w:val="00396549"/>
    <w:rsid w:val="003A2B1D"/>
    <w:rsid w:val="003A6A4C"/>
    <w:rsid w:val="003B45D7"/>
    <w:rsid w:val="003B5418"/>
    <w:rsid w:val="003C105D"/>
    <w:rsid w:val="003D11E9"/>
    <w:rsid w:val="003D5D6E"/>
    <w:rsid w:val="003D7765"/>
    <w:rsid w:val="003E17A7"/>
    <w:rsid w:val="003E6DFC"/>
    <w:rsid w:val="003E72E5"/>
    <w:rsid w:val="003F0A93"/>
    <w:rsid w:val="003F25E5"/>
    <w:rsid w:val="003F4C8F"/>
    <w:rsid w:val="00436186"/>
    <w:rsid w:val="00436235"/>
    <w:rsid w:val="00445778"/>
    <w:rsid w:val="00453AFE"/>
    <w:rsid w:val="00457D30"/>
    <w:rsid w:val="00465439"/>
    <w:rsid w:val="00476622"/>
    <w:rsid w:val="00492634"/>
    <w:rsid w:val="00492D0D"/>
    <w:rsid w:val="00496021"/>
    <w:rsid w:val="004B027E"/>
    <w:rsid w:val="004C1E64"/>
    <w:rsid w:val="004C4BF2"/>
    <w:rsid w:val="004F4EAB"/>
    <w:rsid w:val="004F79A7"/>
    <w:rsid w:val="0051449A"/>
    <w:rsid w:val="00517C2F"/>
    <w:rsid w:val="005313DC"/>
    <w:rsid w:val="00534974"/>
    <w:rsid w:val="0054267A"/>
    <w:rsid w:val="005669E4"/>
    <w:rsid w:val="00570AD5"/>
    <w:rsid w:val="00570BD8"/>
    <w:rsid w:val="005942EB"/>
    <w:rsid w:val="005C3BC9"/>
    <w:rsid w:val="005D7FA2"/>
    <w:rsid w:val="005F3509"/>
    <w:rsid w:val="00600FA8"/>
    <w:rsid w:val="006067D3"/>
    <w:rsid w:val="0062123A"/>
    <w:rsid w:val="00623A1F"/>
    <w:rsid w:val="0063015B"/>
    <w:rsid w:val="00636BFD"/>
    <w:rsid w:val="00646E75"/>
    <w:rsid w:val="00646FCA"/>
    <w:rsid w:val="00681A8A"/>
    <w:rsid w:val="00694FA9"/>
    <w:rsid w:val="006A2C59"/>
    <w:rsid w:val="006D54A7"/>
    <w:rsid w:val="006F1778"/>
    <w:rsid w:val="0070452E"/>
    <w:rsid w:val="0072209F"/>
    <w:rsid w:val="00741757"/>
    <w:rsid w:val="0074509D"/>
    <w:rsid w:val="00757BA8"/>
    <w:rsid w:val="00773E87"/>
    <w:rsid w:val="007752E3"/>
    <w:rsid w:val="0078273E"/>
    <w:rsid w:val="00784EE6"/>
    <w:rsid w:val="00791F55"/>
    <w:rsid w:val="007A1482"/>
    <w:rsid w:val="007A4E70"/>
    <w:rsid w:val="007B0279"/>
    <w:rsid w:val="007B22FA"/>
    <w:rsid w:val="007C0289"/>
    <w:rsid w:val="007C2E62"/>
    <w:rsid w:val="007D3C3A"/>
    <w:rsid w:val="007E4D34"/>
    <w:rsid w:val="007F2349"/>
    <w:rsid w:val="007F553E"/>
    <w:rsid w:val="008009DA"/>
    <w:rsid w:val="00817D45"/>
    <w:rsid w:val="00830C53"/>
    <w:rsid w:val="008460B8"/>
    <w:rsid w:val="008672D8"/>
    <w:rsid w:val="00877759"/>
    <w:rsid w:val="008A57B2"/>
    <w:rsid w:val="008D0014"/>
    <w:rsid w:val="008D012A"/>
    <w:rsid w:val="008E205A"/>
    <w:rsid w:val="008F42B8"/>
    <w:rsid w:val="00913C96"/>
    <w:rsid w:val="00914211"/>
    <w:rsid w:val="00922646"/>
    <w:rsid w:val="00946B17"/>
    <w:rsid w:val="00947552"/>
    <w:rsid w:val="0095179A"/>
    <w:rsid w:val="00972A5B"/>
    <w:rsid w:val="00980E0F"/>
    <w:rsid w:val="009864AB"/>
    <w:rsid w:val="009A7E7D"/>
    <w:rsid w:val="009B1221"/>
    <w:rsid w:val="009E4F9E"/>
    <w:rsid w:val="00A00DA7"/>
    <w:rsid w:val="00A066B8"/>
    <w:rsid w:val="00A0695A"/>
    <w:rsid w:val="00A1285C"/>
    <w:rsid w:val="00A23973"/>
    <w:rsid w:val="00A2487B"/>
    <w:rsid w:val="00A24AA1"/>
    <w:rsid w:val="00A30D98"/>
    <w:rsid w:val="00A37CD3"/>
    <w:rsid w:val="00A534DF"/>
    <w:rsid w:val="00A55476"/>
    <w:rsid w:val="00A6741D"/>
    <w:rsid w:val="00A71033"/>
    <w:rsid w:val="00A73E54"/>
    <w:rsid w:val="00A92686"/>
    <w:rsid w:val="00AA436D"/>
    <w:rsid w:val="00AB0C68"/>
    <w:rsid w:val="00AC76CE"/>
    <w:rsid w:val="00AD0D41"/>
    <w:rsid w:val="00AE790B"/>
    <w:rsid w:val="00AF1FA5"/>
    <w:rsid w:val="00AF25EE"/>
    <w:rsid w:val="00B06626"/>
    <w:rsid w:val="00B3123F"/>
    <w:rsid w:val="00B33709"/>
    <w:rsid w:val="00B42B82"/>
    <w:rsid w:val="00B46D0D"/>
    <w:rsid w:val="00B71D70"/>
    <w:rsid w:val="00B77DC7"/>
    <w:rsid w:val="00B8330D"/>
    <w:rsid w:val="00BA54B4"/>
    <w:rsid w:val="00BB26D5"/>
    <w:rsid w:val="00BC3EB5"/>
    <w:rsid w:val="00BD09B8"/>
    <w:rsid w:val="00C07418"/>
    <w:rsid w:val="00C13D83"/>
    <w:rsid w:val="00C2466E"/>
    <w:rsid w:val="00C31171"/>
    <w:rsid w:val="00C43F4B"/>
    <w:rsid w:val="00C574B6"/>
    <w:rsid w:val="00C61365"/>
    <w:rsid w:val="00C61D03"/>
    <w:rsid w:val="00C8650E"/>
    <w:rsid w:val="00C92E72"/>
    <w:rsid w:val="00C95B5D"/>
    <w:rsid w:val="00CA3FC9"/>
    <w:rsid w:val="00CA5B99"/>
    <w:rsid w:val="00CB4AE5"/>
    <w:rsid w:val="00CC35B7"/>
    <w:rsid w:val="00CD0043"/>
    <w:rsid w:val="00CD384D"/>
    <w:rsid w:val="00CE1FF8"/>
    <w:rsid w:val="00D0484F"/>
    <w:rsid w:val="00D04CFD"/>
    <w:rsid w:val="00D0689A"/>
    <w:rsid w:val="00D07DAB"/>
    <w:rsid w:val="00D14447"/>
    <w:rsid w:val="00D24FF8"/>
    <w:rsid w:val="00D30562"/>
    <w:rsid w:val="00D34AA7"/>
    <w:rsid w:val="00D45BD1"/>
    <w:rsid w:val="00D55C19"/>
    <w:rsid w:val="00D64AEC"/>
    <w:rsid w:val="00D74165"/>
    <w:rsid w:val="00D811F8"/>
    <w:rsid w:val="00D961F2"/>
    <w:rsid w:val="00DB7071"/>
    <w:rsid w:val="00DE0EA8"/>
    <w:rsid w:val="00DE3E32"/>
    <w:rsid w:val="00E039BA"/>
    <w:rsid w:val="00E06E74"/>
    <w:rsid w:val="00E07341"/>
    <w:rsid w:val="00E0756B"/>
    <w:rsid w:val="00E2134D"/>
    <w:rsid w:val="00E31C94"/>
    <w:rsid w:val="00E324D6"/>
    <w:rsid w:val="00E55D74"/>
    <w:rsid w:val="00E6395D"/>
    <w:rsid w:val="00E714BF"/>
    <w:rsid w:val="00E805DE"/>
    <w:rsid w:val="00E8483A"/>
    <w:rsid w:val="00EB1A81"/>
    <w:rsid w:val="00EC1FB2"/>
    <w:rsid w:val="00EC2711"/>
    <w:rsid w:val="00F0259F"/>
    <w:rsid w:val="00F040AE"/>
    <w:rsid w:val="00F1084B"/>
    <w:rsid w:val="00F14B62"/>
    <w:rsid w:val="00F30E86"/>
    <w:rsid w:val="00F32FBC"/>
    <w:rsid w:val="00F405F8"/>
    <w:rsid w:val="00F41FC3"/>
    <w:rsid w:val="00F42347"/>
    <w:rsid w:val="00F4418E"/>
    <w:rsid w:val="00F46FBE"/>
    <w:rsid w:val="00F55EC0"/>
    <w:rsid w:val="00F653C2"/>
    <w:rsid w:val="00F75AF4"/>
    <w:rsid w:val="00F817C9"/>
    <w:rsid w:val="00FA6491"/>
    <w:rsid w:val="00FB17DC"/>
    <w:rsid w:val="00FB6C8F"/>
    <w:rsid w:val="00FB7A79"/>
    <w:rsid w:val="00FE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0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42B82"/>
    <w:pPr>
      <w:spacing w:after="300"/>
      <w:ind w:right="720"/>
    </w:pPr>
    <w:rPr>
      <w:sz w:val="22"/>
    </w:r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link w:val="ListParagraphChar"/>
    <w:qFormat/>
    <w:rsid w:val="005C3BC9"/>
    <w:pPr>
      <w:suppressAutoHyphens/>
      <w:autoSpaceDN w:val="0"/>
      <w:spacing w:after="160" w:line="247" w:lineRule="auto"/>
      <w:ind w:left="720" w:right="0"/>
      <w:textAlignment w:val="baseline"/>
    </w:pPr>
    <w:rPr>
      <w:rFonts w:ascii="Calibri" w:eastAsia="Calibri" w:hAnsi="Calibri" w:cs="Times New Roman"/>
      <w:szCs w:val="22"/>
      <w:lang w:val="en-GB" w:eastAsia="en-US"/>
    </w:rPr>
  </w:style>
  <w:style w:type="character" w:customStyle="1" w:styleId="Maths">
    <w:name w:val="Maths"/>
    <w:basedOn w:val="DefaultParagraphFont"/>
    <w:rsid w:val="005C3BC9"/>
    <w:rPr>
      <w:rFonts w:ascii="Times New Roman" w:hAnsi="Times New Roman"/>
      <w:i w:val="0"/>
    </w:rPr>
  </w:style>
  <w:style w:type="table" w:styleId="TableGrid">
    <w:name w:val="Table Grid"/>
    <w:basedOn w:val="TableNormal"/>
    <w:uiPriority w:val="39"/>
    <w:rsid w:val="00FB6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1F2"/>
    <w:rPr>
      <w:color w:val="0000FF"/>
      <w:u w:val="single"/>
    </w:rPr>
  </w:style>
  <w:style w:type="character" w:styleId="UnresolvedMention">
    <w:name w:val="Unresolved Mention"/>
    <w:basedOn w:val="DefaultParagraphFont"/>
    <w:uiPriority w:val="99"/>
    <w:semiHidden/>
    <w:rsid w:val="00D961F2"/>
    <w:rPr>
      <w:color w:val="605E5C"/>
      <w:shd w:val="clear" w:color="auto" w:fill="E1DFDD"/>
    </w:rPr>
  </w:style>
  <w:style w:type="character" w:styleId="FollowedHyperlink">
    <w:name w:val="FollowedHyperlink"/>
    <w:basedOn w:val="DefaultParagraphFont"/>
    <w:uiPriority w:val="99"/>
    <w:semiHidden/>
    <w:unhideWhenUsed/>
    <w:rsid w:val="00184599"/>
    <w:rPr>
      <w:color w:val="9F6715" w:themeColor="followedHyperlink"/>
      <w:u w:val="single"/>
    </w:rPr>
  </w:style>
  <w:style w:type="character" w:customStyle="1" w:styleId="CodeChar">
    <w:name w:val="Code Char"/>
    <w:basedOn w:val="DefaultParagraphFont"/>
    <w:rsid w:val="002406F5"/>
    <w:rPr>
      <w:rFonts w:ascii="Lucida Console" w:hAnsi="Lucida Console" w:hint="default"/>
      <w:sz w:val="18"/>
      <w:szCs w:val="18"/>
    </w:rPr>
  </w:style>
  <w:style w:type="paragraph" w:customStyle="1" w:styleId="Code">
    <w:name w:val="Code"/>
    <w:basedOn w:val="ListParagraph"/>
    <w:link w:val="CodeChar1"/>
    <w:rsid w:val="00A30D98"/>
    <w:pPr>
      <w:numPr>
        <w:numId w:val="22"/>
      </w:numPr>
      <w:spacing w:before="240" w:after="0"/>
    </w:pPr>
    <w:rPr>
      <w:rFonts w:ascii="Consolas" w:hAnsi="Consolas"/>
      <w:sz w:val="20"/>
      <w:szCs w:val="20"/>
    </w:rPr>
  </w:style>
  <w:style w:type="character" w:customStyle="1" w:styleId="ListParagraphChar">
    <w:name w:val="List Paragraph Char"/>
    <w:basedOn w:val="DefaultParagraphFont"/>
    <w:link w:val="ListParagraph"/>
    <w:rsid w:val="00A30D98"/>
    <w:rPr>
      <w:rFonts w:ascii="Calibri" w:eastAsia="Calibri" w:hAnsi="Calibri" w:cs="Times New Roman"/>
      <w:sz w:val="22"/>
      <w:szCs w:val="22"/>
      <w:lang w:val="en-GB" w:eastAsia="en-US"/>
    </w:rPr>
  </w:style>
  <w:style w:type="character" w:customStyle="1" w:styleId="CodeChar1">
    <w:name w:val="Code Char1"/>
    <w:basedOn w:val="ListParagraphChar"/>
    <w:link w:val="Code"/>
    <w:rsid w:val="00A30D98"/>
    <w:rPr>
      <w:rFonts w:ascii="Consolas" w:eastAsia="Calibri" w:hAnsi="Consolas" w:cs="Times New Roman"/>
      <w:sz w:val="20"/>
      <w:szCs w:val="20"/>
      <w:lang w:val="en-GB" w:eastAsia="en-US"/>
    </w:rPr>
  </w:style>
  <w:style w:type="paragraph" w:styleId="FootnoteText">
    <w:name w:val="footnote text"/>
    <w:basedOn w:val="Normal"/>
    <w:link w:val="FootnoteTextChar"/>
    <w:uiPriority w:val="99"/>
    <w:semiHidden/>
    <w:unhideWhenUsed/>
    <w:rsid w:val="003B5418"/>
    <w:pPr>
      <w:spacing w:after="0"/>
    </w:pPr>
    <w:rPr>
      <w:sz w:val="20"/>
      <w:szCs w:val="20"/>
    </w:rPr>
  </w:style>
  <w:style w:type="character" w:customStyle="1" w:styleId="FootnoteTextChar">
    <w:name w:val="Footnote Text Char"/>
    <w:basedOn w:val="DefaultParagraphFont"/>
    <w:link w:val="FootnoteText"/>
    <w:uiPriority w:val="99"/>
    <w:semiHidden/>
    <w:rsid w:val="003B5418"/>
    <w:rPr>
      <w:sz w:val="20"/>
      <w:szCs w:val="20"/>
    </w:rPr>
  </w:style>
  <w:style w:type="character" w:styleId="FootnoteReference">
    <w:name w:val="footnote reference"/>
    <w:basedOn w:val="DefaultParagraphFont"/>
    <w:uiPriority w:val="99"/>
    <w:semiHidden/>
    <w:unhideWhenUsed/>
    <w:rsid w:val="003B54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4377">
      <w:bodyDiv w:val="1"/>
      <w:marLeft w:val="0"/>
      <w:marRight w:val="0"/>
      <w:marTop w:val="0"/>
      <w:marBottom w:val="0"/>
      <w:divBdr>
        <w:top w:val="none" w:sz="0" w:space="0" w:color="auto"/>
        <w:left w:val="none" w:sz="0" w:space="0" w:color="auto"/>
        <w:bottom w:val="none" w:sz="0" w:space="0" w:color="auto"/>
        <w:right w:val="none" w:sz="0" w:space="0" w:color="auto"/>
      </w:divBdr>
    </w:div>
    <w:div w:id="1315528224">
      <w:bodyDiv w:val="1"/>
      <w:marLeft w:val="0"/>
      <w:marRight w:val="0"/>
      <w:marTop w:val="0"/>
      <w:marBottom w:val="0"/>
      <w:divBdr>
        <w:top w:val="none" w:sz="0" w:space="0" w:color="auto"/>
        <w:left w:val="none" w:sz="0" w:space="0" w:color="auto"/>
        <w:bottom w:val="none" w:sz="0" w:space="0" w:color="auto"/>
        <w:right w:val="none" w:sz="0" w:space="0" w:color="auto"/>
      </w:divBdr>
    </w:div>
    <w:div w:id="16399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rich.realtimerendering.com/ptinpol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amesgit.falmouth.ac.uk/projects/COMP270/repos/comp270-collisions-worksho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242181\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4.xml><?xml version="1.0" encoding="utf-8"?>
<ds:datastoreItem xmlns:ds="http://schemas.openxmlformats.org/officeDocument/2006/customXml" ds:itemID="{D6C4CE8A-0C2E-42B2-BEB9-10E704D4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COMP270 Week 5 workshop</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COMP270 Week 5 workshop</dc:title>
  <dc:subject/>
  <dc:creator/>
  <cp:keywords>COMP270</cp:keywords>
  <dc:description/>
  <cp:lastModifiedBy/>
  <cp:revision>1</cp:revision>
  <dcterms:created xsi:type="dcterms:W3CDTF">2020-08-21T13:56:00Z</dcterms:created>
  <dcterms:modified xsi:type="dcterms:W3CDTF">2020-10-18T10:34:00Z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